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5927BA" w14:textId="0201356C" w:rsidR="00F35D5D" w:rsidRPr="001E016B" w:rsidRDefault="005F67F7" w:rsidP="005F67F7">
      <w:pPr>
        <w:jc w:val="center"/>
        <w:rPr>
          <w:b/>
          <w:bCs/>
          <w:lang w:val="en-US"/>
        </w:rPr>
      </w:pPr>
      <w:r w:rsidRPr="001E016B">
        <w:rPr>
          <w:b/>
          <w:bCs/>
          <w:lang w:val="en-US"/>
        </w:rPr>
        <w:t xml:space="preserve">Conditions and procedure of recruitment for the first year of studies </w:t>
      </w:r>
      <w:r w:rsidRPr="001E016B">
        <w:rPr>
          <w:b/>
          <w:bCs/>
          <w:lang w:val="en-US"/>
        </w:rPr>
        <w:t>–</w:t>
      </w:r>
      <w:r w:rsidRPr="001E016B">
        <w:rPr>
          <w:b/>
          <w:bCs/>
          <w:lang w:val="en-US"/>
        </w:rPr>
        <w:t xml:space="preserve"> foreigners</w:t>
      </w:r>
    </w:p>
    <w:p w14:paraId="71C47B9C" w14:textId="6CBA2B1C" w:rsidR="005F67F7" w:rsidRPr="001E016B" w:rsidRDefault="005F67F7" w:rsidP="005F67F7">
      <w:pPr>
        <w:jc w:val="center"/>
        <w:rPr>
          <w:b/>
          <w:bCs/>
          <w:lang w:val="en-US"/>
        </w:rPr>
      </w:pPr>
      <w:r w:rsidRPr="001E016B">
        <w:rPr>
          <w:b/>
          <w:bCs/>
          <w:lang w:val="en-US"/>
        </w:rPr>
        <w:t xml:space="preserve">According to </w:t>
      </w:r>
      <w:r w:rsidRPr="001E016B">
        <w:rPr>
          <w:b/>
          <w:bCs/>
          <w:lang w:val="en-US"/>
        </w:rPr>
        <w:t>Annex No. 1 to Resolution No. 3/469</w:t>
      </w:r>
      <w:r w:rsidRPr="001E016B">
        <w:rPr>
          <w:b/>
          <w:bCs/>
          <w:lang w:val="en-US"/>
        </w:rPr>
        <w:t xml:space="preserve"> o</w:t>
      </w:r>
      <w:r w:rsidRPr="001E016B">
        <w:rPr>
          <w:b/>
          <w:bCs/>
          <w:lang w:val="en-US"/>
        </w:rPr>
        <w:t>f the PB</w:t>
      </w:r>
      <w:r w:rsidRPr="001E016B">
        <w:rPr>
          <w:b/>
          <w:bCs/>
          <w:lang w:val="en-US"/>
        </w:rPr>
        <w:t>S</w:t>
      </w:r>
      <w:r w:rsidRPr="001E016B">
        <w:rPr>
          <w:b/>
          <w:bCs/>
          <w:lang w:val="en-US"/>
        </w:rPr>
        <w:t xml:space="preserve"> Senate of March 23, 2022.</w:t>
      </w:r>
    </w:p>
    <w:p w14:paraId="3D14C024" w14:textId="601BFF5D" w:rsidR="005F67F7" w:rsidRDefault="005F67F7" w:rsidP="005F67F7">
      <w:pPr>
        <w:jc w:val="center"/>
        <w:rPr>
          <w:lang w:val="en-US"/>
        </w:rPr>
      </w:pPr>
    </w:p>
    <w:p w14:paraId="562DE26A" w14:textId="77777777" w:rsidR="005F67F7" w:rsidRPr="005F67F7" w:rsidRDefault="005F67F7" w:rsidP="005F67F7">
      <w:pPr>
        <w:jc w:val="both"/>
        <w:rPr>
          <w:lang w:val="en-US"/>
        </w:rPr>
      </w:pPr>
      <w:r w:rsidRPr="005F67F7">
        <w:rPr>
          <w:lang w:val="en-US"/>
        </w:rPr>
        <w:t>1. Foreigners may undertake and pursue studies on the basis of:</w:t>
      </w:r>
    </w:p>
    <w:p w14:paraId="3953EDE0" w14:textId="681E5F29" w:rsidR="005F67F7" w:rsidRPr="005F67F7" w:rsidRDefault="005F67F7" w:rsidP="005F67F7">
      <w:pPr>
        <w:jc w:val="both"/>
        <w:rPr>
          <w:lang w:val="en-US"/>
        </w:rPr>
      </w:pPr>
      <w:r w:rsidRPr="005F67F7">
        <w:rPr>
          <w:lang w:val="en-US"/>
        </w:rPr>
        <w:t xml:space="preserve">1) </w:t>
      </w:r>
      <w:r w:rsidR="002C2A4F">
        <w:rPr>
          <w:lang w:val="en-US"/>
        </w:rPr>
        <w:t>I</w:t>
      </w:r>
      <w:r w:rsidRPr="005F67F7">
        <w:rPr>
          <w:lang w:val="en-US"/>
        </w:rPr>
        <w:t>nternational agreements, on terms specified in these agreements;</w:t>
      </w:r>
    </w:p>
    <w:p w14:paraId="63D97D65" w14:textId="1D84ABE8" w:rsidR="005F67F7" w:rsidRPr="005F67F7" w:rsidRDefault="005F67F7" w:rsidP="005F67F7">
      <w:pPr>
        <w:jc w:val="both"/>
        <w:rPr>
          <w:lang w:val="en-US"/>
        </w:rPr>
      </w:pPr>
      <w:r w:rsidRPr="005F67F7">
        <w:rPr>
          <w:lang w:val="en-US"/>
        </w:rPr>
        <w:t xml:space="preserve">2) Agreements concluded with foreign entities by the </w:t>
      </w:r>
      <w:r w:rsidR="002C2A4F">
        <w:rPr>
          <w:lang w:val="en-US"/>
        </w:rPr>
        <w:t>U</w:t>
      </w:r>
      <w:r w:rsidRPr="005F67F7">
        <w:rPr>
          <w:lang w:val="en-US"/>
        </w:rPr>
        <w:t>niversity, on the terms specified in these agreements;</w:t>
      </w:r>
    </w:p>
    <w:p w14:paraId="29AC6F6C" w14:textId="05C3A18D" w:rsidR="005F67F7" w:rsidRPr="005F67F7" w:rsidRDefault="005F67F7" w:rsidP="005F67F7">
      <w:pPr>
        <w:jc w:val="both"/>
        <w:rPr>
          <w:lang w:val="en-US"/>
        </w:rPr>
      </w:pPr>
      <w:r w:rsidRPr="005F67F7">
        <w:rPr>
          <w:lang w:val="en-US"/>
        </w:rPr>
        <w:t>3) Minister's decision</w:t>
      </w:r>
      <w:r w:rsidR="002C2A4F">
        <w:rPr>
          <w:lang w:val="en-US"/>
        </w:rPr>
        <w:t>s</w:t>
      </w:r>
      <w:r w:rsidRPr="005F67F7">
        <w:rPr>
          <w:lang w:val="en-US"/>
        </w:rPr>
        <w:t>;</w:t>
      </w:r>
    </w:p>
    <w:p w14:paraId="573B5302" w14:textId="77777777" w:rsidR="005F67F7" w:rsidRPr="005F67F7" w:rsidRDefault="005F67F7" w:rsidP="005F67F7">
      <w:pPr>
        <w:jc w:val="both"/>
        <w:rPr>
          <w:lang w:val="en-US"/>
        </w:rPr>
      </w:pPr>
      <w:r w:rsidRPr="005F67F7">
        <w:rPr>
          <w:lang w:val="en-US"/>
        </w:rPr>
        <w:t>4) NAWA director's decision with regard to its scholarship holders;</w:t>
      </w:r>
    </w:p>
    <w:p w14:paraId="19EC463A" w14:textId="1675C8DB" w:rsidR="005F67F7" w:rsidRPr="005F67F7" w:rsidRDefault="005F67F7" w:rsidP="005F67F7">
      <w:pPr>
        <w:jc w:val="both"/>
        <w:rPr>
          <w:lang w:val="en-US"/>
        </w:rPr>
      </w:pPr>
      <w:r w:rsidRPr="005F67F7">
        <w:rPr>
          <w:lang w:val="en-US"/>
        </w:rPr>
        <w:t>5) Decision of the</w:t>
      </w:r>
      <w:r w:rsidR="002C2A4F">
        <w:rPr>
          <w:lang w:val="en-US"/>
        </w:rPr>
        <w:t xml:space="preserve"> National Science Center</w:t>
      </w:r>
      <w:r w:rsidRPr="005F67F7">
        <w:rPr>
          <w:lang w:val="en-US"/>
        </w:rPr>
        <w:t xml:space="preserve"> NCN director to grant funding for the implementation of basic research in the form of a research project, internship or scholarship, eligible for funding through a competition;</w:t>
      </w:r>
    </w:p>
    <w:p w14:paraId="184ED206" w14:textId="77777777" w:rsidR="005F67F7" w:rsidRPr="005F67F7" w:rsidRDefault="005F67F7" w:rsidP="005F67F7">
      <w:pPr>
        <w:jc w:val="both"/>
        <w:rPr>
          <w:lang w:val="en-US"/>
        </w:rPr>
      </w:pPr>
      <w:r w:rsidRPr="005F67F7">
        <w:rPr>
          <w:lang w:val="en-US"/>
        </w:rPr>
        <w:t>6) Rector's administrative decision.</w:t>
      </w:r>
    </w:p>
    <w:p w14:paraId="22DBF770" w14:textId="77777777" w:rsidR="005F67F7" w:rsidRPr="005F67F7" w:rsidRDefault="005F67F7" w:rsidP="005F67F7">
      <w:pPr>
        <w:jc w:val="both"/>
        <w:rPr>
          <w:lang w:val="en-US"/>
        </w:rPr>
      </w:pPr>
      <w:r w:rsidRPr="005F67F7">
        <w:rPr>
          <w:lang w:val="en-US"/>
        </w:rPr>
        <w:t>2. The qualification procedure is carried out by the Bureau for Internationalization and Business Education.</w:t>
      </w:r>
    </w:p>
    <w:p w14:paraId="6BB0538F" w14:textId="77777777" w:rsidR="005F67F7" w:rsidRPr="005F67F7" w:rsidRDefault="005F67F7" w:rsidP="005F67F7">
      <w:pPr>
        <w:jc w:val="both"/>
        <w:rPr>
          <w:lang w:val="en-US"/>
        </w:rPr>
      </w:pPr>
      <w:r w:rsidRPr="005F67F7">
        <w:rPr>
          <w:lang w:val="en-US"/>
        </w:rPr>
        <w:t>1) The recruitment procedure consists only in submitting the required documents, the Recruitment Committee is not appointed.</w:t>
      </w:r>
    </w:p>
    <w:p w14:paraId="2D208E45" w14:textId="4CF26977" w:rsidR="005F67F7" w:rsidRDefault="005F67F7" w:rsidP="005F67F7">
      <w:pPr>
        <w:jc w:val="both"/>
        <w:rPr>
          <w:lang w:val="en-US"/>
        </w:rPr>
      </w:pPr>
      <w:r w:rsidRPr="005F67F7">
        <w:rPr>
          <w:lang w:val="en-US"/>
        </w:rPr>
        <w:t>2) The decision o</w:t>
      </w:r>
      <w:r w:rsidR="002C2A4F">
        <w:rPr>
          <w:lang w:val="en-US"/>
        </w:rPr>
        <w:t>f</w:t>
      </w:r>
      <w:r w:rsidRPr="005F67F7">
        <w:rPr>
          <w:lang w:val="en-US"/>
        </w:rPr>
        <w:t xml:space="preserve"> admission or </w:t>
      </w:r>
      <w:r w:rsidR="002C2A4F">
        <w:rPr>
          <w:lang w:val="en-US"/>
        </w:rPr>
        <w:t>refusal</w:t>
      </w:r>
      <w:r w:rsidRPr="005F67F7">
        <w:rPr>
          <w:lang w:val="en-US"/>
        </w:rPr>
        <w:t xml:space="preserve"> </w:t>
      </w:r>
      <w:r w:rsidR="002C2A4F">
        <w:rPr>
          <w:lang w:val="en-US"/>
        </w:rPr>
        <w:t xml:space="preserve">of </w:t>
      </w:r>
      <w:r w:rsidRPr="005F67F7">
        <w:rPr>
          <w:lang w:val="en-US"/>
        </w:rPr>
        <w:t xml:space="preserve">admission to studies is issued by the Rector or another employee of Bydgoszcz University of </w:t>
      </w:r>
      <w:r w:rsidR="002C2A4F">
        <w:rPr>
          <w:lang w:val="en-US"/>
        </w:rPr>
        <w:t xml:space="preserve">Science and </w:t>
      </w:r>
      <w:r w:rsidRPr="005F67F7">
        <w:rPr>
          <w:lang w:val="en-US"/>
        </w:rPr>
        <w:t>Technology</w:t>
      </w:r>
      <w:r w:rsidR="002C2A4F">
        <w:rPr>
          <w:lang w:val="en-US"/>
        </w:rPr>
        <w:t xml:space="preserve"> </w:t>
      </w:r>
      <w:r w:rsidRPr="005F67F7">
        <w:rPr>
          <w:lang w:val="en-US"/>
        </w:rPr>
        <w:t>acting on the basis of authorization (Article 268a of the Code of Administrative Procedure).</w:t>
      </w:r>
    </w:p>
    <w:p w14:paraId="7CFEB717" w14:textId="2060D279" w:rsidR="005F67F7" w:rsidRDefault="005F67F7" w:rsidP="005F67F7">
      <w:pPr>
        <w:jc w:val="both"/>
        <w:rPr>
          <w:lang w:val="en-US"/>
        </w:rPr>
      </w:pPr>
      <w:r w:rsidRPr="005F67F7">
        <w:rPr>
          <w:lang w:val="en-US"/>
        </w:rPr>
        <w:t xml:space="preserve">3. A foreigner applying for admission to the first year of studies at </w:t>
      </w:r>
      <w:r w:rsidR="002C2A4F">
        <w:rPr>
          <w:lang w:val="en-US"/>
        </w:rPr>
        <w:t>Bydgoszcz</w:t>
      </w:r>
      <w:r w:rsidRPr="005F67F7">
        <w:rPr>
          <w:lang w:val="en-US"/>
        </w:rPr>
        <w:t xml:space="preserve"> University of</w:t>
      </w:r>
      <w:r w:rsidR="002C2A4F">
        <w:rPr>
          <w:lang w:val="en-US"/>
        </w:rPr>
        <w:t xml:space="preserve"> Science and</w:t>
      </w:r>
      <w:r w:rsidRPr="005F67F7">
        <w:rPr>
          <w:lang w:val="en-US"/>
        </w:rPr>
        <w:t xml:space="preserve"> Technology joins the qualification procedure by submitting the required documents in </w:t>
      </w:r>
      <w:r w:rsidR="00F43AAF">
        <w:rPr>
          <w:lang w:val="en-US"/>
        </w:rPr>
        <w:t xml:space="preserve">an </w:t>
      </w:r>
      <w:r w:rsidRPr="005F67F7">
        <w:rPr>
          <w:lang w:val="en-US"/>
        </w:rPr>
        <w:t>electronic form</w:t>
      </w:r>
      <w:r w:rsidR="00F43AAF">
        <w:rPr>
          <w:lang w:val="en-US"/>
        </w:rPr>
        <w:t xml:space="preserve"> of </w:t>
      </w:r>
      <w:r w:rsidRPr="005F67F7">
        <w:rPr>
          <w:lang w:val="en-US"/>
        </w:rPr>
        <w:t xml:space="preserve">scanned documents sent to the e-mail address cis@pbs.edu.pl. After admission to studies, </w:t>
      </w:r>
      <w:r w:rsidR="00F43AAF">
        <w:rPr>
          <w:lang w:val="en-US"/>
        </w:rPr>
        <w:t>the foreigner</w:t>
      </w:r>
      <w:r w:rsidRPr="005F67F7">
        <w:rPr>
          <w:lang w:val="en-US"/>
        </w:rPr>
        <w:t xml:space="preserve"> is obliged to</w:t>
      </w:r>
      <w:r>
        <w:rPr>
          <w:lang w:val="en-US"/>
        </w:rPr>
        <w:t xml:space="preserve"> </w:t>
      </w:r>
      <w:r w:rsidRPr="005F67F7">
        <w:rPr>
          <w:lang w:val="en-US"/>
        </w:rPr>
        <w:t>deliver the originals.</w:t>
      </w:r>
    </w:p>
    <w:p w14:paraId="7CCF48D6" w14:textId="6545D52C" w:rsidR="00F62E93" w:rsidRPr="00F62E93" w:rsidRDefault="00F62E93" w:rsidP="00F62E93">
      <w:pPr>
        <w:jc w:val="both"/>
        <w:rPr>
          <w:lang w:val="en-US"/>
        </w:rPr>
      </w:pPr>
      <w:r w:rsidRPr="00F62E93">
        <w:rPr>
          <w:lang w:val="en-US"/>
        </w:rPr>
        <w:t>4. A foreigner who</w:t>
      </w:r>
      <w:r w:rsidR="00880CEF">
        <w:rPr>
          <w:lang w:val="en-US"/>
        </w:rPr>
        <w:t xml:space="preserve"> has completed the following </w:t>
      </w:r>
      <w:r w:rsidR="00880CEF" w:rsidRPr="00880CEF">
        <w:rPr>
          <w:lang w:val="en-US"/>
        </w:rPr>
        <w:t>may be admitted to the qualification procedure</w:t>
      </w:r>
      <w:r w:rsidRPr="00F62E93">
        <w:rPr>
          <w:lang w:val="en-US"/>
        </w:rPr>
        <w:t>:</w:t>
      </w:r>
    </w:p>
    <w:p w14:paraId="372A4316" w14:textId="77777777" w:rsidR="00F62E93" w:rsidRPr="00F62E93" w:rsidRDefault="00F62E93" w:rsidP="00F62E93">
      <w:pPr>
        <w:jc w:val="both"/>
        <w:rPr>
          <w:lang w:val="en-US"/>
        </w:rPr>
      </w:pPr>
      <w:r w:rsidRPr="00F62E93">
        <w:rPr>
          <w:lang w:val="en-US"/>
        </w:rPr>
        <w:t>1) Delivered a set of documents on time to the Internationalization and Business Education Office,</w:t>
      </w:r>
    </w:p>
    <w:p w14:paraId="6B5C7AE1" w14:textId="50AA4F7A" w:rsidR="00F62E93" w:rsidRPr="00F62E93" w:rsidRDefault="00F62E93" w:rsidP="00F62E93">
      <w:pPr>
        <w:jc w:val="both"/>
        <w:rPr>
          <w:lang w:val="en-US"/>
        </w:rPr>
      </w:pPr>
      <w:r w:rsidRPr="00F62E93">
        <w:rPr>
          <w:lang w:val="en-US"/>
        </w:rPr>
        <w:t>2)</w:t>
      </w:r>
      <w:r w:rsidR="00F43AAF">
        <w:rPr>
          <w:lang w:val="en-US"/>
        </w:rPr>
        <w:t xml:space="preserve"> P</w:t>
      </w:r>
      <w:r w:rsidRPr="00F62E93">
        <w:rPr>
          <w:lang w:val="en-US"/>
        </w:rPr>
        <w:t>aid the recruitment fee,</w:t>
      </w:r>
    </w:p>
    <w:p w14:paraId="55E30C6A" w14:textId="4C747EBF" w:rsidR="00F62E93" w:rsidRPr="00F62E93" w:rsidRDefault="00F62E93" w:rsidP="00F62E93">
      <w:pPr>
        <w:jc w:val="both"/>
        <w:rPr>
          <w:lang w:val="en-US"/>
        </w:rPr>
      </w:pPr>
      <w:r w:rsidRPr="00F62E93">
        <w:rPr>
          <w:lang w:val="en-US"/>
        </w:rPr>
        <w:t>3) In the case of applying for admission to the first-cycle studies - h</w:t>
      </w:r>
      <w:r w:rsidR="00F43AAF">
        <w:rPr>
          <w:lang w:val="en-US"/>
        </w:rPr>
        <w:t>olds</w:t>
      </w:r>
      <w:r w:rsidRPr="00F62E93">
        <w:rPr>
          <w:lang w:val="en-US"/>
        </w:rPr>
        <w:t xml:space="preserve"> a document which is the basis for applying for admission to the studies referred to in art. 69 sec. 2 of the Act of July 20, 2018 Law on Higher Education and Science, but the secondary school-leaving certificate or other document should be equivalent to or entitling to continue education in the country of its issuance, including entitlement to apply for admission to higher education, taking into account the scope of powers in the country where the certificate or other document was issued,</w:t>
      </w:r>
    </w:p>
    <w:p w14:paraId="02600FF5" w14:textId="16ABF8BC" w:rsidR="00F62E93" w:rsidRPr="00F62E93" w:rsidRDefault="00F62E93" w:rsidP="00F62E93">
      <w:pPr>
        <w:jc w:val="both"/>
        <w:rPr>
          <w:lang w:val="en-US"/>
        </w:rPr>
      </w:pPr>
      <w:r w:rsidRPr="00F62E93">
        <w:rPr>
          <w:lang w:val="en-US"/>
        </w:rPr>
        <w:t>4) In the case of applying for admission to second-cycle studies - holds a graduation diploma entitling him to continue education in the issuing country, including the right to apply for admission to higher education, taking into account the scope of entitlements in the country of issuing the diploma. If a diploma of completing a field of study</w:t>
      </w:r>
      <w:r w:rsidR="00880CEF">
        <w:rPr>
          <w:lang w:val="en-US"/>
        </w:rPr>
        <w:t xml:space="preserve"> is different</w:t>
      </w:r>
      <w:r w:rsidRPr="00F62E93">
        <w:rPr>
          <w:lang w:val="en-US"/>
        </w:rPr>
        <w:t xml:space="preserve"> than the chosen one, the candidate will be referred for an interview in justified cases.</w:t>
      </w:r>
    </w:p>
    <w:p w14:paraId="3A50EE7D" w14:textId="77777777" w:rsidR="00F62E93" w:rsidRPr="00F62E93" w:rsidRDefault="00F62E93" w:rsidP="00F62E93">
      <w:pPr>
        <w:jc w:val="both"/>
        <w:rPr>
          <w:lang w:val="en-US"/>
        </w:rPr>
      </w:pPr>
      <w:r w:rsidRPr="00F62E93">
        <w:rPr>
          <w:lang w:val="en-US"/>
        </w:rPr>
        <w:lastRenderedPageBreak/>
        <w:t>5) When applying for admission to studies conducted in Polish - only documents in Polish or translated into Polish by a sworn translator are accepted.</w:t>
      </w:r>
    </w:p>
    <w:p w14:paraId="4DDA0C00" w14:textId="77777777" w:rsidR="00F62E93" w:rsidRPr="00F62E93" w:rsidRDefault="00F62E93" w:rsidP="00F62E93">
      <w:pPr>
        <w:jc w:val="both"/>
        <w:rPr>
          <w:lang w:val="en-US"/>
        </w:rPr>
      </w:pPr>
      <w:r w:rsidRPr="00F62E93">
        <w:rPr>
          <w:lang w:val="en-US"/>
        </w:rPr>
        <w:t>6) When applying for admission to studies conducted in English - only documents in Polish or English are accepted. Documents issued in other languages ​​should be translated into Polish or English by a sworn translator.</w:t>
      </w:r>
    </w:p>
    <w:p w14:paraId="410B3DA2" w14:textId="77777777" w:rsidR="00F62E93" w:rsidRPr="00F62E93" w:rsidRDefault="00F62E93" w:rsidP="00F62E93">
      <w:pPr>
        <w:jc w:val="both"/>
        <w:rPr>
          <w:lang w:val="en-US"/>
        </w:rPr>
      </w:pPr>
      <w:r w:rsidRPr="00F62E93">
        <w:rPr>
          <w:lang w:val="en-US"/>
        </w:rPr>
        <w:t>7) The university has the right to require confirmation of legalization (apostille) for the documents listed in points 4.3 and 4.4.</w:t>
      </w:r>
    </w:p>
    <w:p w14:paraId="67483D53" w14:textId="77777777" w:rsidR="00F62E93" w:rsidRPr="00F62E93" w:rsidRDefault="00F62E93" w:rsidP="00F62E93">
      <w:pPr>
        <w:jc w:val="both"/>
        <w:rPr>
          <w:lang w:val="en-US"/>
        </w:rPr>
      </w:pPr>
      <w:r w:rsidRPr="00F62E93">
        <w:rPr>
          <w:lang w:val="en-US"/>
        </w:rPr>
        <w:t>8) When applying for admission to studies conducted in Polish - has a document confirming knowledge of the Polish language. In the absence of this document, an interview will be carried out, after which the candidate may receive a certificate confirming the knowledge of the Polish language at the level required to start studies,</w:t>
      </w:r>
    </w:p>
    <w:p w14:paraId="5965924F" w14:textId="77777777" w:rsidR="00F62E93" w:rsidRPr="00F62E93" w:rsidRDefault="00F62E93" w:rsidP="00F62E93">
      <w:pPr>
        <w:jc w:val="both"/>
        <w:rPr>
          <w:lang w:val="en-US"/>
        </w:rPr>
      </w:pPr>
      <w:r w:rsidRPr="00F62E93">
        <w:rPr>
          <w:lang w:val="en-US"/>
        </w:rPr>
        <w:t>9) In the case of applying for admission to studies conducted in English - has a document confirming knowledge of the English language,</w:t>
      </w:r>
    </w:p>
    <w:p w14:paraId="28AAD5E4" w14:textId="77777777" w:rsidR="00F62E93" w:rsidRPr="00F62E93" w:rsidRDefault="00F62E93" w:rsidP="00F62E93">
      <w:pPr>
        <w:jc w:val="both"/>
        <w:rPr>
          <w:lang w:val="en-US"/>
        </w:rPr>
      </w:pPr>
      <w:r w:rsidRPr="00F62E93">
        <w:rPr>
          <w:lang w:val="en-US"/>
        </w:rPr>
        <w:t>10) Presented a medical certificate confirming that there are no contraindications to undertake education in the chosen field of study,</w:t>
      </w:r>
    </w:p>
    <w:p w14:paraId="3CDC429A" w14:textId="77777777" w:rsidR="00F62E93" w:rsidRPr="00F62E93" w:rsidRDefault="00F62E93" w:rsidP="00F62E93">
      <w:pPr>
        <w:jc w:val="both"/>
        <w:rPr>
          <w:lang w:val="en-US"/>
        </w:rPr>
      </w:pPr>
      <w:r w:rsidRPr="00F62E93">
        <w:rPr>
          <w:lang w:val="en-US"/>
        </w:rPr>
        <w:t>11) Presented the current health insurance policy in case of illness or accident or the European Health Insurance Card or will join the National Health Fund immediately after starting education,</w:t>
      </w:r>
    </w:p>
    <w:p w14:paraId="68F3DF51" w14:textId="77777777" w:rsidR="00F62E93" w:rsidRPr="00F62E93" w:rsidRDefault="00F62E93" w:rsidP="00F62E93">
      <w:pPr>
        <w:jc w:val="both"/>
        <w:rPr>
          <w:lang w:val="en-US"/>
        </w:rPr>
      </w:pPr>
      <w:r w:rsidRPr="00F62E93">
        <w:rPr>
          <w:lang w:val="en-US"/>
        </w:rPr>
        <w:t>12) Provide the application form along with the complete set of documents. The form is available for download at https://iro.pbs.edu.pl.</w:t>
      </w:r>
    </w:p>
    <w:p w14:paraId="03CFCA7C" w14:textId="2F545D34" w:rsidR="005F67F7" w:rsidRDefault="00F62E93" w:rsidP="00F62E93">
      <w:pPr>
        <w:jc w:val="both"/>
        <w:rPr>
          <w:lang w:val="en-US"/>
        </w:rPr>
      </w:pPr>
      <w:r w:rsidRPr="00F62E93">
        <w:rPr>
          <w:lang w:val="en-US"/>
        </w:rPr>
        <w:t>13) Presents a document entitling to stay in the territory of the Republic of Poland.</w:t>
      </w:r>
    </w:p>
    <w:p w14:paraId="77E86948" w14:textId="46A2E19B" w:rsidR="00F62E93" w:rsidRPr="00F62E93" w:rsidRDefault="00F62E93" w:rsidP="00F62E93">
      <w:pPr>
        <w:jc w:val="both"/>
        <w:rPr>
          <w:lang w:val="en-US"/>
        </w:rPr>
      </w:pPr>
      <w:r w:rsidRPr="00F62E93">
        <w:rPr>
          <w:lang w:val="en-US"/>
        </w:rPr>
        <w:t xml:space="preserve">5. Cases concerning Ukrainian citizens residing on the territory of the Republic of Poland, whose stay on the territory of the Republic of Poland is considered legal pursuant to Art. 2 </w:t>
      </w:r>
      <w:r w:rsidR="009422CA">
        <w:rPr>
          <w:lang w:val="en-US"/>
        </w:rPr>
        <w:t>par.</w:t>
      </w:r>
      <w:r w:rsidRPr="00F62E93">
        <w:rPr>
          <w:lang w:val="en-US"/>
        </w:rPr>
        <w:t xml:space="preserve"> 1 of the Act of March 12, 2022 on assistance to Ukrainian citizens in connection with an armed conflict in the territory of that state, will be considered on an individual basis.</w:t>
      </w:r>
    </w:p>
    <w:p w14:paraId="2A1BED1D" w14:textId="77777777" w:rsidR="00F62E93" w:rsidRPr="00F62E93" w:rsidRDefault="00F62E93" w:rsidP="00F62E93">
      <w:pPr>
        <w:jc w:val="both"/>
        <w:rPr>
          <w:lang w:val="en-US"/>
        </w:rPr>
      </w:pPr>
      <w:r w:rsidRPr="00F62E93">
        <w:rPr>
          <w:lang w:val="en-US"/>
        </w:rPr>
        <w:t>6. After completing the qualification procedure, foreigners receive:</w:t>
      </w:r>
    </w:p>
    <w:p w14:paraId="0C64320D" w14:textId="77777777" w:rsidR="00F62E93" w:rsidRPr="00F62E93" w:rsidRDefault="00F62E93" w:rsidP="00F62E93">
      <w:pPr>
        <w:jc w:val="both"/>
        <w:rPr>
          <w:lang w:val="en-US"/>
        </w:rPr>
      </w:pPr>
      <w:r w:rsidRPr="00F62E93">
        <w:rPr>
          <w:lang w:val="en-US"/>
        </w:rPr>
        <w:t>1) Certificate of qualification for studies,</w:t>
      </w:r>
    </w:p>
    <w:p w14:paraId="7AE0DF41" w14:textId="77777777" w:rsidR="00F62E93" w:rsidRPr="00F62E93" w:rsidRDefault="00F62E93" w:rsidP="00F62E93">
      <w:pPr>
        <w:jc w:val="both"/>
        <w:rPr>
          <w:lang w:val="en-US"/>
        </w:rPr>
      </w:pPr>
      <w:r w:rsidRPr="00F62E93">
        <w:rPr>
          <w:lang w:val="en-US"/>
        </w:rPr>
        <w:t>2) An administrative decision on admission or refusal of admission to studies,</w:t>
      </w:r>
    </w:p>
    <w:p w14:paraId="1FE1CC35" w14:textId="77777777" w:rsidR="00F62E93" w:rsidRPr="00F62E93" w:rsidRDefault="00F62E93" w:rsidP="00F62E93">
      <w:pPr>
        <w:jc w:val="both"/>
        <w:rPr>
          <w:lang w:val="en-US"/>
        </w:rPr>
      </w:pPr>
      <w:r w:rsidRPr="00F62E93">
        <w:rPr>
          <w:lang w:val="en-US"/>
        </w:rPr>
        <w:t>3) Letter of acceptance.</w:t>
      </w:r>
    </w:p>
    <w:p w14:paraId="3463D004" w14:textId="77777777" w:rsidR="00F62E93" w:rsidRPr="00F62E93" w:rsidRDefault="00F62E93" w:rsidP="00F62E93">
      <w:pPr>
        <w:jc w:val="both"/>
        <w:rPr>
          <w:lang w:val="en-US"/>
        </w:rPr>
      </w:pPr>
      <w:r w:rsidRPr="00F62E93">
        <w:rPr>
          <w:lang w:val="en-US"/>
        </w:rPr>
        <w:t>7. The rules for charging fees for educational services related to the education of foreigners at the University of Technology will be specified in separate regulations, subject to Art. 324 of the Act of July 20, 2018 Law on Higher Education and Science.</w:t>
      </w:r>
    </w:p>
    <w:p w14:paraId="742FFD38" w14:textId="77777777" w:rsidR="00F62E93" w:rsidRPr="00F62E93" w:rsidRDefault="00F62E93" w:rsidP="00F62E93">
      <w:pPr>
        <w:jc w:val="both"/>
        <w:rPr>
          <w:lang w:val="en-US"/>
        </w:rPr>
      </w:pPr>
      <w:r w:rsidRPr="00F62E93">
        <w:rPr>
          <w:lang w:val="en-US"/>
        </w:rPr>
        <w:t>8. In cases not covered by this document, separate provisions apply.</w:t>
      </w:r>
    </w:p>
    <w:p w14:paraId="1F1CE208" w14:textId="70125064" w:rsidR="00F62E93" w:rsidRPr="005F67F7" w:rsidRDefault="00F62E93" w:rsidP="00F62E93">
      <w:pPr>
        <w:jc w:val="both"/>
        <w:rPr>
          <w:lang w:val="en-US"/>
        </w:rPr>
      </w:pPr>
      <w:r w:rsidRPr="00F62E93">
        <w:rPr>
          <w:lang w:val="en-US"/>
        </w:rPr>
        <w:t>9. Supervision over the recruitment of foreigners is exercised by the Vice-Rector for Education and Student Affairs</w:t>
      </w:r>
    </w:p>
    <w:sectPr w:rsidR="00F62E93" w:rsidRPr="005F67F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7F7"/>
    <w:rsid w:val="001E016B"/>
    <w:rsid w:val="002C2A4F"/>
    <w:rsid w:val="005F67F7"/>
    <w:rsid w:val="00880CEF"/>
    <w:rsid w:val="009422CA"/>
    <w:rsid w:val="00F35D5D"/>
    <w:rsid w:val="00F43AAF"/>
    <w:rsid w:val="00F62E9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27251"/>
  <w15:chartTrackingRefBased/>
  <w15:docId w15:val="{85330182-4982-43B8-BBBC-4E6E6B5C3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TotalTime>
  <Pages>2</Pages>
  <Words>770</Words>
  <Characters>4623</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marta.giersz@o365.utp.edu.pl</dc:creator>
  <cp:keywords/>
  <dc:description/>
  <cp:lastModifiedBy>marta.giersz@o365.utp.edu.pl</cp:lastModifiedBy>
  <cp:revision>1</cp:revision>
  <dcterms:created xsi:type="dcterms:W3CDTF">2022-05-31T09:41:00Z</dcterms:created>
  <dcterms:modified xsi:type="dcterms:W3CDTF">2022-05-31T12:35:00Z</dcterms:modified>
</cp:coreProperties>
</file>