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A7840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Zakładane efekty kształcenia dla kierunku inżynieria środowiska</w:t>
      </w:r>
    </w:p>
    <w:p w14:paraId="2814335A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1"/>
        <w:gridCol w:w="1582"/>
        <w:gridCol w:w="3800"/>
        <w:gridCol w:w="15"/>
        <w:gridCol w:w="2114"/>
      </w:tblGrid>
      <w:tr w:rsidR="00913DCC" w14:paraId="0A077D4E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A02C0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Jednostka prowadząca kierunek studiów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D52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Wydział Budownictwa, Architektury i Inżynierii Środowiska</w:t>
            </w:r>
          </w:p>
        </w:tc>
      </w:tr>
      <w:tr w:rsidR="00913DCC" w14:paraId="5C3B3583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C5EC7C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kierunku studiów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81E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Inżynieria środowiska</w:t>
            </w:r>
          </w:p>
        </w:tc>
      </w:tr>
      <w:tr w:rsidR="00913DCC" w14:paraId="1224CED7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680BE1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Specjalności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D6C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urządzenia sanitarne, monitoring środowiska, balneotechnika</w:t>
            </w:r>
          </w:p>
        </w:tc>
      </w:tr>
      <w:tr w:rsidR="00913DCC" w14:paraId="74BF58AC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91FBE4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Obszar kształcenia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C87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techniczny</w:t>
            </w:r>
          </w:p>
        </w:tc>
      </w:tr>
      <w:tr w:rsidR="00913DCC" w14:paraId="389E1823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BB9A29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Profil kształcenia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481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ogólnoakademicki</w:t>
            </w:r>
            <w:proofErr w:type="spellEnd"/>
          </w:p>
        </w:tc>
      </w:tr>
      <w:tr w:rsidR="00913DCC" w14:paraId="417B0C3B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410D8D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kształcenia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CBAE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drugi</w:t>
            </w:r>
          </w:p>
        </w:tc>
      </w:tr>
      <w:tr w:rsidR="00913DCC" w14:paraId="4CF05314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89104E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kształcenia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169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stacjonarna i niestacjonarna</w:t>
            </w:r>
          </w:p>
        </w:tc>
      </w:tr>
      <w:tr w:rsidR="00913DCC" w14:paraId="103B614B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AB0174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Tytuł zawodowy uzyskiwany przez absolwenta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158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magister inżynier</w:t>
            </w:r>
          </w:p>
        </w:tc>
      </w:tr>
      <w:tr w:rsidR="00913DCC" w14:paraId="4328A417" w14:textId="77777777" w:rsidTr="00FE008D">
        <w:trPr>
          <w:jc w:val="center"/>
        </w:trPr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11022C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Dziedziny nauki i dyscypliny naukowe, do których odnoszą się zakładane efekty kształcenia</w:t>
            </w:r>
          </w:p>
        </w:tc>
        <w:tc>
          <w:tcPr>
            <w:tcW w:w="5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36C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nauki techniczne, inżynieria środowiska</w:t>
            </w:r>
          </w:p>
        </w:tc>
      </w:tr>
      <w:tr w:rsidR="00913DCC" w14:paraId="3A21890A" w14:textId="77777777" w:rsidTr="00FE008D">
        <w:trPr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2BEAB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  <w:p w14:paraId="74D71DB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Tabela odniesień efektów kierunkowych do efektów obszarowych</w:t>
            </w:r>
          </w:p>
          <w:p w14:paraId="7B9C66D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</w:p>
        </w:tc>
      </w:tr>
      <w:tr w:rsidR="00913DCC" w14:paraId="5903B9D7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33931D2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Symbol kierunkowych efektów kształcenia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DD11BF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Efekty kształcenia dla kierunku</w:t>
            </w:r>
          </w:p>
          <w:p w14:paraId="4A2A5CD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Inżynieria środowiska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638B85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Odniesienie do efektów kształcenia dla obszaru</w:t>
            </w:r>
          </w:p>
        </w:tc>
      </w:tr>
      <w:tr w:rsidR="00913DCC" w14:paraId="575ACF48" w14:textId="77777777" w:rsidTr="00FE008D">
        <w:trPr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EFD52B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WIEDZA</w:t>
            </w:r>
          </w:p>
        </w:tc>
      </w:tr>
      <w:tr w:rsidR="00913DCC" w14:paraId="12484580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DBC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BE0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matematyki, obejmującą algebrę, analizę, probabilistykę oraz statystykę i metody numeryczne, niezbędne do opisu i analizy działania elementów wyposażenia stosowanych w inżynierii środowiska oraz analizy trendu zmian i korelacji zjawisk w środowisku naturalnym.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171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026FB39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</w:t>
            </w:r>
          </w:p>
        </w:tc>
      </w:tr>
      <w:tr w:rsidR="00913DCC" w14:paraId="70AE241A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FD1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K_W02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580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chemii środowiska niezbędną do zrozumienia i wykorzystywania zjawisk chemicznych występujących w inżynierii środowiska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34B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5BD8924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1E7103D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</w:t>
            </w:r>
          </w:p>
        </w:tc>
      </w:tr>
      <w:tr w:rsidR="00913DCC" w14:paraId="20B05C5C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EC1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K_W03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DE8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z systemów informacji przestrzennej oraz gospodarki przestrzennej do planowania przestrzennego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FFB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36FCEAE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1FCD43D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</w:t>
            </w:r>
          </w:p>
        </w:tc>
      </w:tr>
      <w:tr w:rsidR="00913DCC" w14:paraId="26063688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F35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K_W04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1F4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funkcjonowaniu, niezawodności i bezpieczeństwie systemów inżynierskich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B64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3846044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711EECD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4A70ADC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5FC8663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</w:t>
            </w:r>
          </w:p>
        </w:tc>
      </w:tr>
      <w:tr w:rsidR="00913DCC" w14:paraId="0379AC58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BE1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K_W05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866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zarządzania i zrównoważonego gospodarowania środowiskiem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E5E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3DEC486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2CA3788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1654BC3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4BC4B77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54BFEA6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61909A3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</w:t>
            </w:r>
          </w:p>
        </w:tc>
      </w:tr>
      <w:tr w:rsidR="00913DCC" w14:paraId="58772023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567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K_W06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799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z zakresu odnawialnych źródeł energii oraz technicznych i ekonomicznych aspektów ich wykorzystania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004A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251F503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3D55F84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26224D2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0CF7969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1158A6C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1103C3B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</w:t>
            </w:r>
          </w:p>
        </w:tc>
      </w:tr>
      <w:tr w:rsidR="00913DCC" w14:paraId="4A121B74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B97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K_W07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6FB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w zakresie systemów automatyki, sterowania i eksploatacji urządzeń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413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347B488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789B08D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6EAEDBB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45311EB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0873C40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5C33CB7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12592585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0EF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K_W08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6A0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z zagadnień technologii i organizacji robót sanitarnych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672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00F3254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0AE8D92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21E04D6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3506DE7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6390921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3C4085C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</w:t>
            </w:r>
          </w:p>
        </w:tc>
      </w:tr>
      <w:tr w:rsidR="00913DCC" w14:paraId="617A66ED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2D5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K_W09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59A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z zagadnień hydrologii, meteorologii i klimatologii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9A8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42B924D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53C760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22C1021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</w:t>
            </w:r>
          </w:p>
        </w:tc>
      </w:tr>
      <w:tr w:rsidR="00913DCC" w14:paraId="1B7734D9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76E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K_W10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54F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usystematyzowana wiedzę o konstrukcjach inżynierskich stosowanych w inżynierii środowiska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05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49CF94E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3B8FD18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17654A8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23E9293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42DFB6D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5C621858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264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K_W11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232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z zagadnień mikrobiologii i wirusologii występujących w technologiach uzdatniania wody oraz usuwania ścieków i odpadów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1D5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680D2C1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</w:t>
            </w:r>
          </w:p>
        </w:tc>
      </w:tr>
      <w:tr w:rsidR="00913DCC" w14:paraId="054716C6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CD09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K_W12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3A6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o konstrukcjach i zasadach funkcjonowania systemów zaopatrzenia w wodę i usuwania ścieków w zakresie potrzebnym projektowania wykonania i eksploatacji oraz gospodarki wodno-ściekowej w zakładach przemysłowych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F07D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6C6D749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3E1E8D6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3522E23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164D03E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239B063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0D4B25C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16F5386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5881C3F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098BF9F9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671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K_W13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FFC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o konstrukcji urządzeń oraz rodzajach procesów technologicznych uzdatniania wody i oczyszczania ścieków a także usuwania odpadów stałych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076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4D99B8C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1D52EF3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11AF939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17BE628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7DD57D0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022A35B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285A40A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296E5A5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125C0BDC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747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K_W14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C24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o konstrukcji i zasadach funkcjonowania urządzeń ciepłowniczych wentylacji i klimatyzacji oraz chłodnictwa w zakresie potrzebnym do ich projektowania wykonania i eksploatacji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221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59C9841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22DDB8A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2F02BFE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1787FE5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573452A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0D529ED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35A55CD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23E7E57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76631F96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BEC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K_W15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B98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poszerzoną wiedzę o gospodarce wodnej oraz związanych z nią budowlach wodnych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275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7FB8367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590F1E1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3403547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7ECC44D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7D794C8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317AF82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558F6AF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7A06EA9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515C0A79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FB14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K_W16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FCE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w zakresie ekonomiki i organizacji procesów inwestycyjnych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DA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419F684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1B7173F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6A7ABFB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0218D7E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0E1F49E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T2A_W09,</w:t>
            </w:r>
          </w:p>
          <w:p w14:paraId="6163EBD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5186445F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9C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K_W17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6ED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monitoringu środowiska naturalnego i zagadnień ekonomiki jego ochrony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6FC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2B08AD5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06EEC05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1055AC5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T2A_W09,</w:t>
            </w:r>
          </w:p>
          <w:p w14:paraId="41C22EB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1C7CAA12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9C4F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K_W18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B9A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ochrony powietrza i wód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176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51DBF0C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7DB0259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699F910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T2A_W09,</w:t>
            </w:r>
          </w:p>
          <w:p w14:paraId="298CE01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7D92C1BC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295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K_W19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B0C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ochrony powierzchni ziemi i przyrody ożywionej oraz kształtowania i ekologii krajobrazu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5E0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1003C76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7C059A8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7E06EEC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T2A_W09,</w:t>
            </w:r>
          </w:p>
          <w:p w14:paraId="6B036DA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76012005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454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K_W20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8C7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w zakresie toksykologii środowiska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785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1C4AA0A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</w:t>
            </w:r>
          </w:p>
        </w:tc>
      </w:tr>
      <w:tr w:rsidR="00913DCC" w14:paraId="1D73D1C7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6505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K_W21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ACA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technologii i technik stosowanych w balneotechnice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EE6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119F5D1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29C3821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4C6194E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569B1E4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17E4EC3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44461DA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50ED0B5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30D95A8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1E0EC4A4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911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K_W22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ECD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urządzeniach stosowanych w balneotechnice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A05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1045237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476D670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4B15CA7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1E03F73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192ED7B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3517255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5400062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1FF8923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160129E4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8DF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K_W23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F92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metody, techniki, </w:t>
            </w:r>
            <w:r w:rsidRPr="00186290">
              <w:rPr>
                <w:sz w:val="22"/>
                <w:szCs w:val="22"/>
              </w:rPr>
              <w:t xml:space="preserve">narzędzia </w:t>
            </w:r>
            <w:r>
              <w:rPr>
                <w:sz w:val="22"/>
                <w:szCs w:val="22"/>
              </w:rPr>
              <w:t>i materiały stosowane przy rozwiązywaniu złożonych interdyscyplinarnych zadań inżynierskich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BD5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6FFD85F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6C09681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3FEC057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T2A_W05,</w:t>
            </w:r>
          </w:p>
          <w:p w14:paraId="5C9A737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2C4D19F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T2A_W10,</w:t>
            </w:r>
          </w:p>
          <w:p w14:paraId="24E8E76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2991D563" w14:textId="77777777" w:rsidTr="00FE008D">
        <w:trPr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5B0C56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UMIEJĘTNOŚCI</w:t>
            </w:r>
          </w:p>
        </w:tc>
      </w:tr>
      <w:tr w:rsidR="00913DCC" w14:paraId="29A15D99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100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C1C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wyszukiwać i wykorzystywać potrzebne informacje z literatury, baz danych i innych źródeł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B1B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T2A_U01,</w:t>
            </w:r>
          </w:p>
        </w:tc>
      </w:tr>
      <w:tr w:rsidR="00913DCC" w14:paraId="3D770BDF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7F3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K_U02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2EA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właściwie interpretować pozyskane informacje oraz stosować je w swojej praktyce zawodowej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8AD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T2A_U01,</w:t>
            </w:r>
          </w:p>
          <w:p w14:paraId="52485F2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</w:t>
            </w:r>
          </w:p>
        </w:tc>
      </w:tr>
      <w:tr w:rsidR="00913DCC" w14:paraId="1735FBAD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466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8F7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posługuje się językiem angielskim w stopniu wystarczającym do porozumiewania się, czytania ze zrozumieniem tekstów technicznych, dokumentów prostych także redagowania prostych tekstów technicznych oraz krótkich doniesień naukowych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D55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T2A_U01,</w:t>
            </w:r>
          </w:p>
          <w:p w14:paraId="5F4C85C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T2A_U02,</w:t>
            </w:r>
          </w:p>
          <w:p w14:paraId="15B4043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T2A_U03,</w:t>
            </w:r>
          </w:p>
          <w:p w14:paraId="3612C0A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T2A_U04,</w:t>
            </w:r>
          </w:p>
          <w:p w14:paraId="08754DC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43C6AA6C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E5A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0E4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wykorzystać poznane modele matematyczne i metody numeryczne do analizy procesów automatyzacji i sterowania urządzeniami stosowanymi w inżynierii środowiska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DF7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757C7CA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</w:t>
            </w:r>
          </w:p>
        </w:tc>
      </w:tr>
      <w:tr w:rsidR="00913DCC" w14:paraId="0AE1951E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BB0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K_U05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8453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procesy fizyczne, chemiczne i biologiczne występujące w środowisku naturalnym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813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T2A_U08,</w:t>
            </w:r>
          </w:p>
          <w:p w14:paraId="2D49FFA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5D48E43D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658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FC4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wykorzystać informacje związane z zagospodarowaniem przestrzennym terenu w planowaniu obiektów inżynierskich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5FCC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353FAD8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T2A_U08,</w:t>
            </w:r>
          </w:p>
          <w:p w14:paraId="66F1975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</w:t>
            </w:r>
          </w:p>
        </w:tc>
      </w:tr>
      <w:tr w:rsidR="00913DCC" w14:paraId="39C07AA0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D20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1BA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urządzenia technologiczne związane z procesami uzdatniania wody i oczyszczania ścieków oraz odpadów stałych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6EE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624955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3265C0B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T2A_U11,</w:t>
            </w:r>
          </w:p>
          <w:p w14:paraId="049E5F0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4AAF8A3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4B57676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7326D66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T2A_U16,</w:t>
            </w:r>
          </w:p>
          <w:p w14:paraId="33FCDEA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06F76CF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5D1CED1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6854E708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1BD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K_U08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37D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urządzenia techniczne sieci i instalacji zaopatrzenia w wodę oraz usuwania ścieków a także analizować techniczne i ekonomiczne aspekty gospodarki wodnej w przemyśle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DF9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060EA60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7B051B8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T2A_U11,</w:t>
            </w:r>
          </w:p>
          <w:p w14:paraId="0DFE364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6C76189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099A32E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7BA0481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T2A_U16,</w:t>
            </w:r>
          </w:p>
          <w:p w14:paraId="4EFAC20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04F30D9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7B5E364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4B024963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026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K_U09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59B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efektywne energetycznie urządzenia techniczne sieci i instalacji zaopatrzenia w nośniki ciepła i gaz obiektów budowlanych oraz dokonać oceny energetycznej budynków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D15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576BC73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5CC5C0E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T2A_U11,</w:t>
            </w:r>
          </w:p>
          <w:p w14:paraId="29861B7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18D7500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1726338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2F9375B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T2A_U16,</w:t>
            </w:r>
          </w:p>
          <w:p w14:paraId="4718E09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206D40F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1A625FC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4A2C7C45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35D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K_U10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D2B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efektywne energetycznie instalacje wentylacyjne i klimatyzacyjne oraz chłodnicze zapewniające właściwe warunki mikroklimatu w pomieszczeniach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E31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0443967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2FF0140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T2A_U11,</w:t>
            </w:r>
          </w:p>
          <w:p w14:paraId="283DC86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653E128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1959893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1AF25B2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T2A_U16,</w:t>
            </w:r>
          </w:p>
          <w:p w14:paraId="5E9F9BE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2C2D5B6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6318D19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11BF5963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3FA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K_U11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BD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zaprojektować proste systemy </w:t>
            </w:r>
            <w:proofErr w:type="spellStart"/>
            <w:r>
              <w:rPr>
                <w:sz w:val="22"/>
                <w:szCs w:val="22"/>
              </w:rPr>
              <w:t>odwodnień</w:t>
            </w:r>
            <w:proofErr w:type="spellEnd"/>
            <w:r>
              <w:rPr>
                <w:sz w:val="22"/>
                <w:szCs w:val="22"/>
              </w:rPr>
              <w:t xml:space="preserve"> obiektów budowlanych oraz elementy budowli wodnych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F4F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194B43C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7774407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T2A_U11,</w:t>
            </w:r>
          </w:p>
          <w:p w14:paraId="41DB371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11DDE11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0811513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1B64F88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T2A_U16,</w:t>
            </w:r>
          </w:p>
          <w:p w14:paraId="0BA0301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1B608C7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61F8681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5A4FB55A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E28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K_U12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7F9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wykorzystywać specjalistyczne oprogramowanie związane z projektowaniem i oceną infrastruktury technicznej środowiska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60A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44A8F6D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21120F2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T2A_U08,</w:t>
            </w:r>
          </w:p>
          <w:p w14:paraId="4CDB8FA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T2A_U09,</w:t>
            </w:r>
          </w:p>
          <w:p w14:paraId="1E23B12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</w:t>
            </w:r>
          </w:p>
        </w:tc>
      </w:tr>
      <w:tr w:rsidR="00913DCC" w14:paraId="789CF857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208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K_U13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A4E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stosować w balneotechnice odpowiednie technologie, instalacje i urządzenia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CF5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28E2519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0D6198D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T2A_U11,</w:t>
            </w:r>
          </w:p>
          <w:p w14:paraId="7430B79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0C00B7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127F717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3E31C13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T2A_U16,</w:t>
            </w:r>
          </w:p>
          <w:p w14:paraId="15CD6D8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04EF05F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60C4CA9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3D4CE3C5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1A9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K_U14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E05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i potrafi stosować w pracach projektowych akty prawne związane z budownictwem, ochroną przeciwpożarową, ochroną środowiska i gospodarką wodną oraz zasadami ergonomii, bezpieczeństwa i higieny pracy i dokonać uzgodnień we właściwych organach administracji terenowej opracowanych dokumentacji projektowych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115C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508CF33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4A5B7E3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3305D9C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T2A_U13,</w:t>
            </w:r>
          </w:p>
          <w:p w14:paraId="028059F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11076AA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6493B5C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11B08E3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0BA79113" w14:textId="77777777" w:rsidTr="00FE008D">
        <w:trPr>
          <w:jc w:val="center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C5D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K_U15</w:t>
            </w:r>
          </w:p>
        </w:tc>
        <w:tc>
          <w:tcPr>
            <w:tcW w:w="5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E20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realizować wybrane zagadnienia monitoringu środowiska naturalnego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42B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7D7B6ED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03575C1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T2A_U11,</w:t>
            </w:r>
          </w:p>
          <w:p w14:paraId="4973895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7068729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72002C1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T2A_U16</w:t>
            </w:r>
          </w:p>
        </w:tc>
      </w:tr>
      <w:tr w:rsidR="00913DCC" w14:paraId="30127E2B" w14:textId="77777777" w:rsidTr="00FE008D">
        <w:trPr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33F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K_U16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193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zaprojektować proste systemy wykorzystujące odnawialne źródła energii 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6EE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64C793E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57819B5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T2A_U11,</w:t>
            </w:r>
          </w:p>
          <w:p w14:paraId="22307E8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T2A_U12,</w:t>
            </w:r>
          </w:p>
          <w:p w14:paraId="397367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1B5A2EE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6DC610F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T2A_U16,</w:t>
            </w:r>
          </w:p>
          <w:p w14:paraId="62866EC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5A55DE5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2B3F224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5D1C4E5A" w14:textId="77777777" w:rsidTr="00FE008D">
        <w:trPr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F0DF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K_U17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939E" w14:textId="77777777" w:rsidR="00913DCC" w:rsidRPr="00F0223A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0223A">
              <w:rPr>
                <w:sz w:val="22"/>
                <w:szCs w:val="22"/>
              </w:rPr>
              <w:t>potrafi</w:t>
            </w:r>
            <w:r>
              <w:rPr>
                <w:sz w:val="22"/>
                <w:szCs w:val="22"/>
              </w:rPr>
              <w:t xml:space="preserve"> rozwiązać złożone interdyscyplinarne zadanie inżynierskie współdziałając w grupie specjalistów z różnych dziedzin 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9EFA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7F8C095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T2A_U10,</w:t>
            </w:r>
          </w:p>
          <w:p w14:paraId="3A507FC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T2A_U13,</w:t>
            </w:r>
          </w:p>
          <w:p w14:paraId="3D425E9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T2A_U14,</w:t>
            </w:r>
          </w:p>
          <w:p w14:paraId="36339F4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T2A_U15,</w:t>
            </w:r>
          </w:p>
          <w:p w14:paraId="757200C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T2A_U16,</w:t>
            </w:r>
          </w:p>
          <w:p w14:paraId="319546B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T2A_U17,</w:t>
            </w:r>
          </w:p>
          <w:p w14:paraId="46C67B6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T2A_U18,</w:t>
            </w:r>
          </w:p>
          <w:p w14:paraId="4777E1C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T2A_U19</w:t>
            </w:r>
          </w:p>
        </w:tc>
      </w:tr>
      <w:tr w:rsidR="00913DCC" w14:paraId="10DB2336" w14:textId="77777777" w:rsidTr="00FE008D">
        <w:trPr>
          <w:jc w:val="center"/>
        </w:trPr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1F6B71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13DCC" w14:paraId="02B4077B" w14:textId="77777777" w:rsidTr="00FE008D">
        <w:trPr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7C0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CED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potrzebę i zna możliwości ciągłego dokształcania się w ramach drugiego i trzeciego stopnia studiów, podnoszenia kompetencji zawodowych i uzyskiwania uprawnień zawodowych, doskonalenia osobistego oraz awansu społecznego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E89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T2A_K01,</w:t>
            </w:r>
          </w:p>
          <w:p w14:paraId="63DF25A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T2A_K02</w:t>
            </w:r>
          </w:p>
        </w:tc>
      </w:tr>
      <w:tr w:rsidR="00913DCC" w14:paraId="0649A73B" w14:textId="77777777" w:rsidTr="00FE008D">
        <w:trPr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B9A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D9F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ważności własnej pracy i ich pozatechnicznych aspektów a w tym wpływu na środowisko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0F1C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T2A_K02,</w:t>
            </w:r>
          </w:p>
          <w:p w14:paraId="72496F8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T2A_K07</w:t>
            </w:r>
          </w:p>
        </w:tc>
      </w:tr>
      <w:tr w:rsidR="00913DCC" w14:paraId="3568D3DA" w14:textId="77777777" w:rsidTr="00FE008D">
        <w:trPr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33A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C13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7D1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T2A_K03, T2A_K04</w:t>
            </w:r>
          </w:p>
          <w:p w14:paraId="5D8AEB1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T2A_K06</w:t>
            </w:r>
          </w:p>
        </w:tc>
      </w:tr>
      <w:tr w:rsidR="00913DCC" w14:paraId="1CCEF801" w14:textId="77777777" w:rsidTr="00FE008D">
        <w:trPr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228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K_K04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175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konieczności działania profesjonalnego, zachowania etyki zawodowej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3CD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T2A_K02,</w:t>
            </w:r>
          </w:p>
          <w:p w14:paraId="0508562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T2A_K05</w:t>
            </w:r>
          </w:p>
          <w:p w14:paraId="2BDEC8E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T2A_K07</w:t>
            </w:r>
          </w:p>
        </w:tc>
      </w:tr>
      <w:tr w:rsidR="00913DCC" w14:paraId="55DF3D00" w14:textId="77777777" w:rsidTr="00FE008D">
        <w:trPr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F1E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K_K05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76A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być kreatywny oraz myśleć i działać w sposób przedsiębiorczy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939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T2A_K04, T2A_K06</w:t>
            </w:r>
          </w:p>
        </w:tc>
      </w:tr>
      <w:tr w:rsidR="00913DCC" w14:paraId="2633E9D7" w14:textId="77777777" w:rsidTr="00FE008D">
        <w:trPr>
          <w:jc w:val="center"/>
        </w:trPr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179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K_K06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9FFF5" w14:textId="77777777" w:rsidR="00913DCC" w:rsidRDefault="00913DCC" w:rsidP="00FE008D">
            <w:pPr>
              <w:spacing w:after="0" w:line="240" w:lineRule="auto"/>
              <w:rPr>
                <w:color w:val="000000"/>
                <w:szCs w:val="24"/>
                <w:lang w:eastAsia="pl-PL"/>
              </w:rPr>
            </w:pPr>
            <w:r>
              <w:rPr>
                <w:color w:val="000000"/>
                <w:szCs w:val="24"/>
                <w:lang w:eastAsia="pl-PL"/>
              </w:rPr>
              <w:t>potrafi opisywać w sposób komunikatywny cele, zadania i osiągnięcia w reprezentowanej dziedzinie wiedzy oraz je popularyzować w społeczeństwie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167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T2A_K07</w:t>
            </w:r>
          </w:p>
        </w:tc>
      </w:tr>
    </w:tbl>
    <w:p w14:paraId="309E947B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4EB2EF13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Ogólna liczba efektów – zaleca się około 50 w proporcjach poszczególnych kategorii zbliżonych do 2:2:1</w:t>
      </w:r>
    </w:p>
    <w:p w14:paraId="418A952D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Dla każdej specjalności należy określić oddzielne efekty kształcenia</w:t>
      </w:r>
    </w:p>
    <w:p w14:paraId="7C89C10D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b/>
          <w:bCs/>
          <w:sz w:val="14"/>
          <w:szCs w:val="14"/>
        </w:rPr>
      </w:pPr>
    </w:p>
    <w:p w14:paraId="4BC00A88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Objaśnienia:</w:t>
      </w:r>
    </w:p>
    <w:p w14:paraId="2160D228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K (pierwsza litera) – kierunkowy efekt kształcenia  </w:t>
      </w:r>
    </w:p>
    <w:p w14:paraId="1A6B1EB4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W – wiedza</w:t>
      </w:r>
    </w:p>
    <w:p w14:paraId="1A858E86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U – umiejętności</w:t>
      </w:r>
    </w:p>
    <w:p w14:paraId="10B967D3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K – kompetencje społeczne</w:t>
      </w:r>
    </w:p>
    <w:p w14:paraId="33D0C585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01, 02, … - numer efektu kształcenia w postaci dwóch cyfr (numery 1-9 należy poprzedzić cyfrą 0)</w:t>
      </w:r>
    </w:p>
    <w:p w14:paraId="6B365E2C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1FC7BC8A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4C98CC07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1CD816D7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28F0F7F8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3F65B1F8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3B695EDF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54695A71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68BF7B30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14E5CDFC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4F1C0574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</w:p>
    <w:p w14:paraId="010A02DE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Zakładane efekty kształcenia dla kierunku inżynieria środowiska</w:t>
      </w:r>
    </w:p>
    <w:p w14:paraId="781CBC50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60"/>
        <w:gridCol w:w="6012"/>
      </w:tblGrid>
      <w:tr w:rsidR="00913DCC" w14:paraId="2C8AFDE3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17135B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Jednostka prowadząca kierunek studiów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54A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Wydział Budownictwa, Architektury i Inżynierii Środowiska</w:t>
            </w:r>
          </w:p>
        </w:tc>
      </w:tr>
      <w:tr w:rsidR="00913DCC" w14:paraId="781DC483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B3AC3B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kierunku studiów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D33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Inżynieria środowiska</w:t>
            </w:r>
          </w:p>
        </w:tc>
      </w:tr>
      <w:tr w:rsidR="00913DCC" w14:paraId="059994DB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908C62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Specjalności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D9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urządzenia sanitarne, monitoring środowiska, balneotechnika</w:t>
            </w:r>
          </w:p>
        </w:tc>
      </w:tr>
      <w:tr w:rsidR="00913DCC" w14:paraId="244A053B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FF059F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Obszar kształcenia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52B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techniczny</w:t>
            </w:r>
          </w:p>
        </w:tc>
      </w:tr>
      <w:tr w:rsidR="00913DCC" w14:paraId="3A1DA915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6B77EA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Profil kształcenia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8F5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ogólnoakademicki</w:t>
            </w:r>
            <w:proofErr w:type="spellEnd"/>
          </w:p>
        </w:tc>
      </w:tr>
      <w:tr w:rsidR="00913DCC" w14:paraId="57526C4D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EEC6D3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kształcenia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722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drugi</w:t>
            </w:r>
          </w:p>
        </w:tc>
      </w:tr>
      <w:tr w:rsidR="00913DCC" w14:paraId="4CD67FEF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01199D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Forma kształcenia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CA9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stacjonarna i niestacjonarna</w:t>
            </w:r>
          </w:p>
        </w:tc>
      </w:tr>
      <w:tr w:rsidR="00913DCC" w14:paraId="7E74C00C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BF6CA7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Tytuł zawodowy uzyskiwany przez absolwenta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29F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magister inżynier</w:t>
            </w:r>
          </w:p>
        </w:tc>
      </w:tr>
      <w:tr w:rsidR="00913DCC" w14:paraId="0A42D649" w14:textId="77777777" w:rsidTr="00FE008D">
        <w:trPr>
          <w:jc w:val="center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FF8973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Dziedziny nauki i dyscypliny naukowe, do których odnoszą się zakładane efekty kształcenia</w:t>
            </w:r>
          </w:p>
        </w:tc>
        <w:tc>
          <w:tcPr>
            <w:tcW w:w="6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6FB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nauki techniczne, inżynieria środowiska</w:t>
            </w:r>
          </w:p>
        </w:tc>
      </w:tr>
    </w:tbl>
    <w:p w14:paraId="41236119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4"/>
        <w:gridCol w:w="5278"/>
        <w:gridCol w:w="2130"/>
      </w:tblGrid>
      <w:tr w:rsidR="00913DCC" w14:paraId="1C9BCF3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550C6D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Symbol kierunkowych efektów kształcenia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6E9CA6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Efekty kształcenia dla specjalności</w:t>
            </w:r>
          </w:p>
          <w:p w14:paraId="52069B2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Urządzenia sanitarne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27AD07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Odniesienie do efektów kształcenia dla obszaru</w:t>
            </w:r>
          </w:p>
        </w:tc>
      </w:tr>
      <w:tr w:rsidR="00913DCC" w14:paraId="6ED8CD3E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068C84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WIEDZA</w:t>
            </w:r>
          </w:p>
        </w:tc>
      </w:tr>
      <w:tr w:rsidR="00913DCC" w14:paraId="4DA045F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C83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008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i pobudowaną teoretycznie wiedzę o systemach zaopatrzenia w wodę, zaawansowanych metodach oceny niezawodności ich funkcjonowania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3D3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24EF944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</w:t>
            </w:r>
          </w:p>
          <w:p w14:paraId="1618B9E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0275B34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919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5E93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i pobudowaną teoretycznie wiedzę o konwencjonalnych systemach usuwania ścieków, kanalizacjach ciśnieniowych i podciśnieniowych, ich wymiarowaniu i symulacji ich funkcjonowania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553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494128D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</w:t>
            </w:r>
          </w:p>
          <w:p w14:paraId="63C7C8F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4B0881C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74D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87D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wiedzę o zaawansowanych technologicznie metodach uzdatniania wody oraz oczyszczania ścieków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1A2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64F7C04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</w:t>
            </w:r>
          </w:p>
          <w:p w14:paraId="0F983E8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5EA3BFF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4FD0327B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C23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US_W04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E66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nowoczesnych i zaawansowanych technologicznie urządzeniach stosowanych w procesach uzdatniania wody i oczyszczania ścieków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1ED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45E7AEE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</w:t>
            </w:r>
          </w:p>
          <w:p w14:paraId="642E54C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6076FCE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68C4E010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845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719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gospodarce związanej z zaopatrzeniem w wodę oraz ochronie jej zasobów wody a także monitoringu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D81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1AEDC3F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</w:t>
            </w:r>
          </w:p>
          <w:p w14:paraId="2E82BE2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7AA216F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AB1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678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usystematyzowaną wiedzę o funkcjonowaniu systemów zaopatrzenia w ciepło w zakresie potrzebnym do ich projektowania wykonania i eksploatacji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7B4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494FC10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13AD4E5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7A0BE4C9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317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275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podbudowane teoretycznie zasady funkcjonowania instalacji wentylacyjnych, klimatyzacyjnych i chłodniczych w zakresie potrzebnym do ich projektowania, wykonawstwa i eksploatacji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A89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0F5BD31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T2A_W09,</w:t>
            </w:r>
          </w:p>
          <w:p w14:paraId="50BCE78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T2A_W10</w:t>
            </w:r>
          </w:p>
        </w:tc>
      </w:tr>
      <w:tr w:rsidR="00913DCC" w14:paraId="6279948D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E7A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F75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uporządkowaną wiedzę o gospodarce wodno-ściekowej w zakładach przemysłowych, zamkniętych obiegach technologicznych i chłodniczych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C65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5533AE6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3AB5909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0570EAA5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C3E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US_W09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721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projektowaniu pompowni oraz małych budowli wodnych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436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</w:t>
            </w:r>
          </w:p>
          <w:p w14:paraId="3E5CB3F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76FAC70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5C3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US_W10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4EA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o ekonomicznych aspektach procesu inwestycyjnego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22E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2199CCC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</w:t>
            </w:r>
          </w:p>
          <w:p w14:paraId="2451F39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14:paraId="750C69F1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DB1B22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UMIEJĘTNOŚCI</w:t>
            </w:r>
          </w:p>
        </w:tc>
      </w:tr>
      <w:tr w:rsidR="00913DCC" w14:paraId="7A33915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325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US_U01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D341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projektować złożone układy wodociągowe oraz analizować wpływ rzeczywistych warunków eksploatacji na niezawodność zaopatrzenia w wodę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DD6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2A8F94D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614DA15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</w:t>
            </w:r>
          </w:p>
        </w:tc>
      </w:tr>
      <w:tr w:rsidR="00913DCC" w14:paraId="46FD0F9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D2A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8B1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projektować kanalizacje grawitacyjną, ciśnieniową i podciśnieniową a także analizować wpływ rzeczywistych warunków eksploatacji na ich niezawodność funkcjonowania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A21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5DDFAF9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6960F0A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</w:t>
            </w:r>
          </w:p>
        </w:tc>
      </w:tr>
      <w:tr w:rsidR="00913DCC" w14:paraId="21D0934B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9E7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864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stosować zaawansowane technologie uzdatniania wody i oczyszczania ścieków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5BC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184BDE4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319AFC5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</w:t>
            </w:r>
          </w:p>
        </w:tc>
      </w:tr>
      <w:tr w:rsidR="00913DCC" w14:paraId="0665530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F625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538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złożone zespoły urządzeń do uzdatniania wody i oczyszczania ścieków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BE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60F1F70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3D9DD24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6A98E3B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3FC80AE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021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2DC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dokonać oceny zasobów wody, ich jakości oraz zaplanować system monitoringu ich stanu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F36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T2A_U04,</w:t>
            </w:r>
          </w:p>
          <w:p w14:paraId="1F529FC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295FD57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2A0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876D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kotłownie na różne rodzaje paliw, sieci oraz węzły ciepłownicze a także instalacje grzewcze w złożonych obiektach budowlanych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C80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584AF39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4E70888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4E33841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1CB7AC8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8E3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D45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instalacje wentylacyjne, klimatyzacyjne oraz chłodnicze w pomieszczeniach złożonych obiektów budowlanych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A07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T2A_U06÷09</w:t>
            </w:r>
          </w:p>
        </w:tc>
      </w:tr>
      <w:tr w:rsidR="00913DCC" w14:paraId="0654477B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B90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D00A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dokonać analizy gospodarki wodno-ściekowej w zakładach przemysłowych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D83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46A6C15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3F76382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EC7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US_U09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B30B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przepompownię oraz proste budowle wodne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4E0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19F4139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439FD9D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66755CC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580496E0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30E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US_U10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9D4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dokonać oceny efektywności ekonomicznej inwestycji związanych z budowa infrastruktury komunalnej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8FB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</w:t>
            </w:r>
          </w:p>
        </w:tc>
      </w:tr>
      <w:tr w:rsidR="00913DCC" w14:paraId="471D554D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31CE8D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13DCC" w14:paraId="4AC6F28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329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US_K01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30A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potrzebę i zna możliwości ciągłego dokształcania się w ramach drugiego i trzeciego stopnia studiów, podnoszenia kompetencji zawodowych i uzyskiwania uprawnień zawodowych, doskonalenia osobistego oraz awansu społecznego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A0C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T2A_K01</w:t>
            </w:r>
          </w:p>
        </w:tc>
      </w:tr>
      <w:tr w:rsidR="00913DCC" w14:paraId="25488CE5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7D9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US_K02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BB1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ważności własnej pracy i ich pozatechnicznych aspektów a w tym wpływu na środowisko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FB6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T2A_K02</w:t>
            </w:r>
          </w:p>
        </w:tc>
      </w:tr>
      <w:tr w:rsidR="00913DCC" w14:paraId="6CC6169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F02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US_K03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D70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D19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T2A_K02, T2A_K03</w:t>
            </w:r>
          </w:p>
          <w:p w14:paraId="41F4F0C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T2A_K06</w:t>
            </w:r>
          </w:p>
        </w:tc>
      </w:tr>
      <w:tr w:rsidR="00913DCC" w14:paraId="3D7A33E9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CF12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US_K04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207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konieczności działania profesjonalnego, zachowania etyki zawodowej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36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T2A_K04,</w:t>
            </w:r>
          </w:p>
          <w:p w14:paraId="5D4BBC0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T2A_K06</w:t>
            </w:r>
          </w:p>
        </w:tc>
      </w:tr>
      <w:tr w:rsidR="00913DCC" w14:paraId="3E375DF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4EC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US_K05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200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być kreatywny oraz myśleć i działać w sposób przedsiębiorczy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906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T2A_K03, T2A_K05</w:t>
            </w:r>
          </w:p>
        </w:tc>
      </w:tr>
      <w:tr w:rsidR="00913DCC" w14:paraId="53171AE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D7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US_K06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66AF" w14:textId="77777777" w:rsidR="00913DCC" w:rsidRDefault="00913DCC" w:rsidP="00FE008D">
            <w:pPr>
              <w:spacing w:after="0" w:line="240" w:lineRule="auto"/>
              <w:rPr>
                <w:color w:val="000000"/>
                <w:szCs w:val="24"/>
                <w:lang w:eastAsia="pl-PL"/>
              </w:rPr>
            </w:pPr>
            <w:r>
              <w:rPr>
                <w:color w:val="000000"/>
                <w:szCs w:val="24"/>
                <w:lang w:eastAsia="pl-PL"/>
              </w:rPr>
              <w:t>potrafi opisywać w sposób komunikatywny cele, zadania i osiągnięcia w reprezentowanej dziedzinie wiedzy oraz je popularyzować w społeczeństwie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22E4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T2A_K06</w:t>
            </w:r>
          </w:p>
        </w:tc>
      </w:tr>
    </w:tbl>
    <w:p w14:paraId="38713072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695C5549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4"/>
        <w:gridCol w:w="5278"/>
        <w:gridCol w:w="2130"/>
      </w:tblGrid>
      <w:tr w:rsidR="00913DCC" w14:paraId="5FE11D9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640C37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Symbol kierunkowych efektów kształcenia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D98507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Efekty kształcenia dla specjalności</w:t>
            </w:r>
          </w:p>
          <w:p w14:paraId="675334E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Monitoring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E2155A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Odniesienie do efektów kształcenia dla obszaru</w:t>
            </w:r>
          </w:p>
        </w:tc>
      </w:tr>
      <w:tr w:rsidR="00913DCC" w14:paraId="0A4715D7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A3A512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WIEDZA</w:t>
            </w:r>
          </w:p>
        </w:tc>
      </w:tr>
      <w:tr w:rsidR="00913DCC" w14:paraId="109333F7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8B1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846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do zrozumienia podstawowych relacji zachodzących w systemach  fizycznych chemicznych i biologicznych występujących w otaczającym środowisku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A90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796E1E7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</w:t>
            </w:r>
          </w:p>
        </w:tc>
      </w:tr>
      <w:tr w:rsidR="00913DCC" w14:paraId="592D231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4CE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AF9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bilansowaniu i monitoringu wód podziemnych i powierzchniowych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983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5A1B021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</w:t>
            </w:r>
          </w:p>
        </w:tc>
      </w:tr>
      <w:tr w:rsidR="00913DCC" w14:paraId="28500E60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522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6F86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wiedzę o procesach emisji i rozprzestrzeniania zanieczyszczeń w powietrzu atmosferycznym  zachodzących oraz ich monitorowaniu 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8D7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23C20C7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6664139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626766BE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4B2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MS_W04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B53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usystematyzowaną i podbudowaną teoretycznie wiedzę w zakresie monitoringu powierzchni ziemi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D2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55DB2CB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544E7EE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553C047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666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866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podbudowaną teoretycznie wiedzę o przyrodzie ożywionej i jej monitorowaniu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5F4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7362F6E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36A78F9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</w:t>
            </w:r>
          </w:p>
        </w:tc>
      </w:tr>
      <w:tr w:rsidR="00913DCC" w14:paraId="6BF230D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4CE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592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problemy ekonomiczne związane z ochroną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937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</w:t>
            </w:r>
          </w:p>
        </w:tc>
      </w:tr>
      <w:tr w:rsidR="00913DCC" w14:paraId="3EDD724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B40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D60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w zakresie strategii zrównoważonego rozwoju oraz ekologii krajobrazu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723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4FAC52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20D8F93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</w:t>
            </w:r>
          </w:p>
        </w:tc>
      </w:tr>
      <w:tr w:rsidR="00913DCC" w14:paraId="7CD5937E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3B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EBA7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systemach zaopatrzenia w wodę oraz odprowadzania ścieków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23E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1FB2F3A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2F3AC64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6F333C9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32B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MS_W09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B70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o gospodarowaniu i ochronie zasobów wodnych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16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00EBC00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</w:t>
            </w:r>
          </w:p>
        </w:tc>
      </w:tr>
      <w:tr w:rsidR="00913DCC" w14:paraId="022A889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2BF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MS_W10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EC3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wiedzę o występowaniu zagrożeń wynikających z występowania w środowisku naturalnym substancji toksycznych 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BE0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253876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</w:t>
            </w:r>
          </w:p>
        </w:tc>
      </w:tr>
      <w:tr w:rsidR="00913DCC" w14:paraId="351FEAC5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34C643B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UMIEJĘTNOŚCI</w:t>
            </w:r>
          </w:p>
        </w:tc>
      </w:tr>
      <w:tr w:rsidR="00913DCC" w14:paraId="42CB4A27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4FA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631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identyfikować i klasyfikować procesy fizyczne, chemiczne i biologiczne występujące w otaczającym środowisku oraz opisywać relacje między nimi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C77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T2A_U01,</w:t>
            </w:r>
          </w:p>
          <w:p w14:paraId="63D0229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</w:t>
            </w:r>
          </w:p>
        </w:tc>
      </w:tr>
      <w:tr w:rsidR="00913DCC" w14:paraId="3CA837A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8917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26C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bilansować zasoby wody podziemnej i powierzchniowej oraz oceniać ich przydatność do różnych celów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2C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T2A_U01,</w:t>
            </w:r>
          </w:p>
          <w:p w14:paraId="6ADD08D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</w:t>
            </w:r>
          </w:p>
        </w:tc>
      </w:tr>
      <w:tr w:rsidR="00913DCC" w14:paraId="2B4DF04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FA1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A72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badać i opisywać stan powietrza atmosferycznego oraz modelować rozprzestrzenianie w nim zanieczyszczeń a także opracować system monitoringu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A35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6D8BE7F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3C965546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B01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A72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opisać gatunki fauny i flory występujące w otaczającym środowisku oraz je monitorować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BD1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79BC01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2C230F2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40A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724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opracować system monitoringu powierzchni ziemi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FFF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4806136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1FAC9576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9EC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570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dokonać oceny ekonomicznej działań związanych z monitorowaniem i ochroną środowiska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434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3905697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</w:t>
            </w:r>
          </w:p>
        </w:tc>
      </w:tr>
      <w:tr w:rsidR="00913DCC" w14:paraId="046BEF1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9A6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F0C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opisywać i analizować zagadnienia związane z ekologią krajobrazu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0B4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2CCB0AD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70DF7939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168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DB9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ocenić wpływ systemów zaopatrzenia w wodę oraz usuwania ścieków na otaczające środowisko wykorzystanie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FF4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26A05B6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348E396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74B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MS_U09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92B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dokonać oceny wielkości i jakości zasobów wody i podejmować decyzje uwzględniające jej racjonalne wykorzystanie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1DD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3D6CE8B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1628C15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</w:t>
            </w:r>
          </w:p>
        </w:tc>
      </w:tr>
      <w:tr w:rsidR="00913DCC" w14:paraId="7C38B76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84C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MS_U10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6D4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dokonać oceny toksykologicznej otaczającego środowisku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7E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4F2FEA3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</w:t>
            </w:r>
          </w:p>
        </w:tc>
      </w:tr>
      <w:tr w:rsidR="00913DCC" w14:paraId="4D42C264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6E228C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13DCC" w14:paraId="35AE7A5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8525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MS_K01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AF8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potrzebę i zna możliwości ciągłego dokształcania się w ramach drugiego i trzeciego stopnia studiów, podnoszenia kompetencji zawodowych i uzyskiwania uprawnień zawodowych, doskonalenia osobistego oraz awansu społecznego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3C7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T2A_K01</w:t>
            </w:r>
          </w:p>
        </w:tc>
      </w:tr>
      <w:tr w:rsidR="00913DCC" w14:paraId="0042A835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748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MS_K02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551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ważności własnej pracy i ich pozatechnicznych aspektów a w tym wpływu na środowisko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90E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T2A_K02</w:t>
            </w:r>
          </w:p>
        </w:tc>
      </w:tr>
      <w:tr w:rsidR="00913DCC" w14:paraId="35F3320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BBC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MS_K03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199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6D1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T2A_K02, T2A_K03</w:t>
            </w:r>
          </w:p>
          <w:p w14:paraId="297CDB3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T2A_K06</w:t>
            </w:r>
          </w:p>
        </w:tc>
      </w:tr>
      <w:tr w:rsidR="00913DCC" w14:paraId="2C703596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67A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MS_K04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1A9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konieczności działania profesjonalnego, zachowania etyki zawodowej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A67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T2A_K04,</w:t>
            </w:r>
          </w:p>
          <w:p w14:paraId="5B2819B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T2A_K06</w:t>
            </w:r>
          </w:p>
        </w:tc>
      </w:tr>
      <w:tr w:rsidR="00913DCC" w14:paraId="646E849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491B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MS_K05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B5C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być kreatywny oraz myśleć i działać w sposób przedsiębiorczy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B2D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T2A_K03, T2A_K05</w:t>
            </w:r>
          </w:p>
        </w:tc>
      </w:tr>
      <w:tr w:rsidR="00913DCC" w14:paraId="4258F34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EA3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MS_K06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7F14" w14:textId="77777777" w:rsidR="00913DCC" w:rsidRDefault="00913DCC" w:rsidP="00FE008D">
            <w:pPr>
              <w:spacing w:after="0" w:line="240" w:lineRule="auto"/>
              <w:rPr>
                <w:color w:val="000000"/>
                <w:szCs w:val="24"/>
                <w:lang w:eastAsia="pl-PL"/>
              </w:rPr>
            </w:pPr>
            <w:r>
              <w:rPr>
                <w:color w:val="000000"/>
                <w:szCs w:val="24"/>
                <w:lang w:eastAsia="pl-PL"/>
              </w:rPr>
              <w:t>potrafi opisywać w sposób komunikatywny cele, zadania i osiągnięcia w reprezentowanej dziedzinie wiedzy oraz je popularyzować w społeczeństwie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F66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T2A_K06</w:t>
            </w:r>
          </w:p>
        </w:tc>
      </w:tr>
    </w:tbl>
    <w:p w14:paraId="697AFD61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2E5770B8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B8C0DB2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4"/>
        <w:gridCol w:w="5278"/>
        <w:gridCol w:w="2130"/>
      </w:tblGrid>
      <w:tr w:rsidR="00913DCC" w14:paraId="260FCC07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6F6511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Symbol kierunkowych efektów kształcenia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2928B4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Efekty kształcenia dla specjalności</w:t>
            </w:r>
          </w:p>
          <w:p w14:paraId="2AF69A4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Balneotechnika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189946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Odniesienie do efektów kształcenia dla obszaru</w:t>
            </w:r>
          </w:p>
        </w:tc>
      </w:tr>
      <w:tr w:rsidR="00913DCC" w14:paraId="3AF6CD53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4712E56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WIEDZA</w:t>
            </w:r>
          </w:p>
        </w:tc>
      </w:tr>
      <w:tr w:rsidR="00913DCC" w14:paraId="768C141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B22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1990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do zrozumienia znaczenia balneologii w leczeniu uzdrowiskowym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1AE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2DB9FCF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5329681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</w:t>
            </w:r>
          </w:p>
        </w:tc>
      </w:tr>
      <w:tr w:rsidR="00913DCC" w14:paraId="0187182D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AFA2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E2D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zjawiskach i procesach chemicznych wykorzystywanych w zabiegach leczniczych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74F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0622306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T2A_W02,</w:t>
            </w:r>
          </w:p>
          <w:p w14:paraId="68A79EE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</w:t>
            </w:r>
          </w:p>
        </w:tc>
      </w:tr>
      <w:tr w:rsidR="00913DCC" w14:paraId="2D90D29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222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228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uwarunkowaniach klimatycznych wpływających na samopoczucie i stan zdrowia człowieka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4052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T2A_W01,</w:t>
            </w:r>
          </w:p>
          <w:p w14:paraId="0EA6BC4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T2A_W02</w:t>
            </w:r>
          </w:p>
        </w:tc>
      </w:tr>
      <w:tr w:rsidR="00913DCC" w14:paraId="5E7EE99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BE7E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br w:type="page"/>
            </w:r>
            <w:r>
              <w:rPr>
                <w:sz w:val="22"/>
                <w:szCs w:val="22"/>
              </w:rPr>
              <w:t>BT_W04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B58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 wiedzę o zasobach i lokalizacji surowców wykorzystywanych w balneologii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CF3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T2A_W03,</w:t>
            </w:r>
          </w:p>
          <w:p w14:paraId="5444626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</w:t>
            </w:r>
          </w:p>
        </w:tc>
      </w:tr>
      <w:tr w:rsidR="00913DCC" w14:paraId="2A82FCD9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5B9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7A0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instalacjach i aparaturze stosowanej w balneologii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584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2EF93C1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</w:t>
            </w:r>
          </w:p>
        </w:tc>
      </w:tr>
      <w:tr w:rsidR="00913DCC" w14:paraId="43AD0CD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D70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7C0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procesy uzdatniania wody i jej odnowy do celów medycznych i uzdrowiskowych 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6A9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T2A_W04,</w:t>
            </w:r>
          </w:p>
          <w:p w14:paraId="70041BD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68ACAE7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</w:t>
            </w:r>
          </w:p>
        </w:tc>
      </w:tr>
      <w:tr w:rsidR="00913DCC" w14:paraId="3CE87CF8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EA7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F18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usystematyzowaną wiedzę o specyfice, wymaganiach funkcjonalnych i sanitarnych budownictwa dla celów leczniczych i uzdrowiskowych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9BC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7A7A9D9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4CFDBA7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27606E1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EFFF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D10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wiedzę o instalacjach grzewczych, wentylacyjnych i klimatyzacyjnych stosowanych w obiektach medycznych i uzdrowiskowych oraz stawianych im wymaganiach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67D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6869881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3396484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79BBB23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F9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BT_W09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AC9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zasady gromadzenia i utylizacji odpadów medycznych oraz wymagania sanitarne z tym związane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162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T2A_W05,</w:t>
            </w:r>
          </w:p>
          <w:p w14:paraId="38F9260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T2A_W08,</w:t>
            </w:r>
          </w:p>
          <w:p w14:paraId="493462B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T2A_W09</w:t>
            </w:r>
          </w:p>
        </w:tc>
      </w:tr>
      <w:tr w:rsidR="00913DCC" w14:paraId="6FCFC8A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AAF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BT_W10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D49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wiedzę o drganiach i hałasach występujących w obiektach medycznych i uzdrowiskowych a także sposobach zmniejszania ich uciążliwości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E05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T2A_W06,</w:t>
            </w:r>
          </w:p>
          <w:p w14:paraId="7F1875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T2A_W07,</w:t>
            </w:r>
          </w:p>
          <w:p w14:paraId="68646DA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T2A_W11</w:t>
            </w:r>
          </w:p>
        </w:tc>
      </w:tr>
      <w:tr w:rsidR="00913DCC" w14:paraId="60E2BAA2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150B95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UMIEJĘTNOŚCI</w:t>
            </w:r>
          </w:p>
        </w:tc>
      </w:tr>
      <w:tr w:rsidR="00913DCC" w14:paraId="3F308193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C10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094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określić rodzaje i przydatność zabiegów stosowanych w balneoterapii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880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T2A_U01,</w:t>
            </w:r>
          </w:p>
          <w:p w14:paraId="2536B7A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T2A_U03</w:t>
            </w:r>
          </w:p>
        </w:tc>
      </w:tr>
      <w:tr w:rsidR="00913DCC" w14:paraId="327F2F1C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B13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F8B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ocenić przydatność procesów chemicznych w zabiegach balneologicznych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B89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T2A_U01,</w:t>
            </w:r>
          </w:p>
          <w:p w14:paraId="288FDF8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3C000E3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22A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616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ocenić wpływ warunków klimatu zewnętrznego i mikroklimatu w pomieszczeniach na samopoczucie człowieka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61D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T2A_U01,</w:t>
            </w:r>
          </w:p>
          <w:p w14:paraId="20B788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6ACD646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AD3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471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ocenić zasoby naturalnych surowców, ich właściwości lecznicze oraz przydatność w balneologii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BEE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T2A_U05,</w:t>
            </w:r>
          </w:p>
          <w:p w14:paraId="7ABAC96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</w:t>
            </w:r>
          </w:p>
        </w:tc>
      </w:tr>
      <w:tr w:rsidR="00913DCC" w14:paraId="3F218B86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E57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084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dobrać odpowiednie urządzenia stosowane w balneologii i towarzyszące im instalacje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58A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2139800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35F223BA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T2A_U08,</w:t>
            </w:r>
          </w:p>
          <w:p w14:paraId="2551687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5224E7E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7BE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402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zaprojektować procesy i urządzenia techniczne do uzdatniania i odnowy wody stosowanej w leczeniu uzdrowiskowym i medycynie 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264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4E546E2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1811C22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T2A_U08,</w:t>
            </w:r>
          </w:p>
          <w:p w14:paraId="7C51332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454E64DA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E5A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BT_U07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162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sformułować warunki technologiczne wymagane w obiektach uzdrowiskowych i leczniczych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8BC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05CE86C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T2A_U08,</w:t>
            </w:r>
          </w:p>
          <w:p w14:paraId="5F150AD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</w:t>
            </w:r>
          </w:p>
        </w:tc>
      </w:tr>
      <w:tr w:rsidR="00913DCC" w14:paraId="1056C7B4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CB3F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BT_U08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517B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zaprojektować w obiektach uzdrowiskowych i leczniczych instalacje grzewcze, wentylacyjne, klimatyzacyjne i chłodnicze zgodnie z wymaganiami technologicznymi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7E3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40D29B3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6A99261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</w:t>
            </w:r>
          </w:p>
        </w:tc>
      </w:tr>
      <w:tr w:rsidR="00913DCC" w14:paraId="255E8CD0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F03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BT_U09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9E8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zaplanować gospodarkę odpadami medycznymi i wykorzystanymi surowcami balneologicznymi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DF5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107C8E42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T2A_U09,</w:t>
            </w:r>
          </w:p>
          <w:p w14:paraId="156A2D7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T2A_U11</w:t>
            </w:r>
          </w:p>
        </w:tc>
      </w:tr>
      <w:tr w:rsidR="00913DCC" w14:paraId="557F5161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E0F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BT_U10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BED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zaplanować przedsięwzięcia ograniczające drgania i hałasy w obiektach uzdrowiskowych i leczniczych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166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T2A_U06,</w:t>
            </w:r>
          </w:p>
          <w:p w14:paraId="02E13966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T2A_U07,</w:t>
            </w:r>
          </w:p>
          <w:p w14:paraId="1563B89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T2A_U08,</w:t>
            </w:r>
          </w:p>
          <w:p w14:paraId="2DACB3E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T2A_U09</w:t>
            </w:r>
          </w:p>
        </w:tc>
      </w:tr>
      <w:tr w:rsidR="00913DCC" w14:paraId="15A607DA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061DE9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13DCC" w14:paraId="3BCEFB5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EF5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BT_K01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B35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potrzebę i zna możliwości ciągłego dokształcania się w ramach drugiego i trzeciego stopnia studiów, podnoszenia kompetencji zawodowych i uzyskiwania uprawnień zawodowych, doskonalenia osobistego oraz awansu społecznego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709C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T2A_K01</w:t>
            </w:r>
          </w:p>
        </w:tc>
      </w:tr>
      <w:tr w:rsidR="00913DCC" w14:paraId="565DF0EB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F2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BT_K02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EE6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ważności własnej pracy i ich pozatechnicznych aspektów a w tym wpływu na środowisko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A23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T2A_K02</w:t>
            </w:r>
          </w:p>
        </w:tc>
      </w:tr>
      <w:tr w:rsidR="00913DCC" w14:paraId="08225370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5883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BT_K03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7E1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działać w zespole przy realizacji złożonych celów zawodowych i społecznych oraz ma świadomość odpowiedzialności zawodowej, społecznej i osobistej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14257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T2A_K02, T2A_K03</w:t>
            </w:r>
          </w:p>
          <w:p w14:paraId="730B0095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T2A_K06</w:t>
            </w:r>
          </w:p>
        </w:tc>
      </w:tr>
      <w:tr w:rsidR="00913DCC" w14:paraId="23B1080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942E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BT_K04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6DCB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świadomość konieczności działania profesjonalnego, zachowania etyki zawodowej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F0B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T2A_K04,</w:t>
            </w:r>
          </w:p>
          <w:p w14:paraId="752B92F0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T2A_K06</w:t>
            </w:r>
          </w:p>
        </w:tc>
      </w:tr>
      <w:tr w:rsidR="00913DCC" w14:paraId="07D08D2F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FF7D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BT_K05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48A8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być kreatywny oraz myśleć i działać w sposób przedsiębiorczy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4499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T2A_K03, T2A_K05</w:t>
            </w:r>
          </w:p>
        </w:tc>
      </w:tr>
      <w:tr w:rsidR="00913DCC" w14:paraId="4998E852" w14:textId="77777777" w:rsidTr="00FE008D">
        <w:trPr>
          <w:jc w:val="center"/>
        </w:trPr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F141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BT_K06</w:t>
            </w:r>
          </w:p>
        </w:tc>
        <w:tc>
          <w:tcPr>
            <w:tcW w:w="5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38C2" w14:textId="77777777" w:rsidR="00913DCC" w:rsidRDefault="00913DCC" w:rsidP="00FE008D">
            <w:pPr>
              <w:spacing w:after="0" w:line="240" w:lineRule="auto"/>
              <w:rPr>
                <w:color w:val="000000"/>
                <w:szCs w:val="24"/>
                <w:lang w:eastAsia="pl-PL"/>
              </w:rPr>
            </w:pPr>
            <w:r>
              <w:rPr>
                <w:color w:val="000000"/>
                <w:szCs w:val="24"/>
                <w:lang w:eastAsia="pl-PL"/>
              </w:rPr>
              <w:t>potrafi opisywać w sposób komunikatywny cele, zadania i osiągnięcia w reprezentowanej dziedzinie wiedzy oraz je popularyzować w społeczeństwie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44C4" w14:textId="77777777" w:rsidR="00913DCC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T2A_K06</w:t>
            </w:r>
          </w:p>
        </w:tc>
      </w:tr>
    </w:tbl>
    <w:p w14:paraId="0A1578D2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74C8BA65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53A3B80A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Objaśnienia:</w:t>
      </w:r>
    </w:p>
    <w:p w14:paraId="4AD84182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K (pierwsza litera) – kierunkowy efekt kształcenia  </w:t>
      </w:r>
    </w:p>
    <w:p w14:paraId="6555E4F4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W – wiedza</w:t>
      </w:r>
    </w:p>
    <w:p w14:paraId="2B3D3E7B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U – umiejętności</w:t>
      </w:r>
    </w:p>
    <w:p w14:paraId="6792C65A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K – kompetencje społeczne</w:t>
      </w:r>
    </w:p>
    <w:p w14:paraId="04D06A74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>01, 02, … - numer efektu kształcenia w postaci dwóch cyfr (numery 1-9 należy poprzedzić cyfrą 0)</w:t>
      </w:r>
    </w:p>
    <w:p w14:paraId="4A908C01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4"/>
          <w:szCs w:val="24"/>
        </w:rPr>
      </w:pPr>
    </w:p>
    <w:p w14:paraId="2657CE1E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118B20E1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21791242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3CBE427F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A09D7C7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16A7DEBD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4118AC49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A964C20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22F35F23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D9590B0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1DDC9B03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33338B4C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5B73A7D7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7EFADD03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78FDAA3B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36789A3C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4BC1D2ED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22"/>
          <w:szCs w:val="22"/>
        </w:rPr>
      </w:pPr>
    </w:p>
    <w:p w14:paraId="65C5B3D9" w14:textId="77777777" w:rsidR="00913DCC" w:rsidRPr="00186290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186290">
        <w:rPr>
          <w:b/>
          <w:szCs w:val="24"/>
        </w:rPr>
        <w:tab/>
      </w:r>
      <w:r w:rsidRPr="00186290">
        <w:rPr>
          <w:b/>
          <w:szCs w:val="24"/>
        </w:rPr>
        <w:tab/>
      </w:r>
      <w:r w:rsidRPr="00186290">
        <w:rPr>
          <w:b/>
          <w:szCs w:val="24"/>
        </w:rPr>
        <w:tab/>
      </w:r>
      <w:r w:rsidRPr="00186290">
        <w:rPr>
          <w:szCs w:val="24"/>
        </w:rPr>
        <w:t xml:space="preserve">       </w:t>
      </w:r>
    </w:p>
    <w:p w14:paraId="6C917F4B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186290">
        <w:rPr>
          <w:b/>
          <w:szCs w:val="24"/>
        </w:rPr>
        <w:lastRenderedPageBreak/>
        <w:t>Tabela pokrycia obszarowych efektów kształcenia z kierunkowymi efektami kształcenia</w:t>
      </w:r>
    </w:p>
    <w:p w14:paraId="24CD5CEE" w14:textId="77777777" w:rsidR="00913DCC" w:rsidRPr="00186290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p w14:paraId="7572D386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sz w:val="22"/>
          <w:szCs w:val="22"/>
        </w:rPr>
      </w:pPr>
      <w:r w:rsidRPr="00BF519A">
        <w:rPr>
          <w:i/>
          <w:sz w:val="22"/>
          <w:szCs w:val="22"/>
        </w:rPr>
        <w:t>inżynieria środowiska</w:t>
      </w:r>
      <w:r w:rsidRPr="00BF519A">
        <w:rPr>
          <w:sz w:val="22"/>
          <w:szCs w:val="22"/>
        </w:rPr>
        <w:t xml:space="preserve"> studia II stopnia </w:t>
      </w:r>
    </w:p>
    <w:p w14:paraId="5129BD4E" w14:textId="77777777" w:rsidR="00913DCC" w:rsidRPr="00BF519A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913DCC" w:rsidRPr="00186290" w14:paraId="296D833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9503C7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Symbol obszarowych efektów kształcenia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62C86F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15433EA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nauk technicznych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FC73C9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Odniesienie do efektów kształcenia dla kierunku</w:t>
            </w:r>
          </w:p>
        </w:tc>
      </w:tr>
      <w:tr w:rsidR="00913DCC" w:rsidRPr="00186290" w14:paraId="0EAAAACC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94ECA1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WIEDZA</w:t>
            </w:r>
          </w:p>
        </w:tc>
      </w:tr>
      <w:tr w:rsidR="00913DCC" w:rsidRPr="00186290" w14:paraId="19B31C0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7059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3AA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rozszerzoną i pogłębioną wiedzę z zakresu matem</w:t>
            </w:r>
            <w:r>
              <w:rPr>
                <w:sz w:val="22"/>
                <w:szCs w:val="22"/>
              </w:rPr>
              <w:t xml:space="preserve">atyki, fizyki, chemii </w:t>
            </w:r>
            <w:r w:rsidRPr="00186290">
              <w:rPr>
                <w:sz w:val="22"/>
                <w:szCs w:val="22"/>
              </w:rPr>
              <w:t>i innych obszarów właściwych dla studiowanego kierunku studiów</w:t>
            </w:r>
            <w:r>
              <w:rPr>
                <w:sz w:val="22"/>
                <w:szCs w:val="22"/>
              </w:rPr>
              <w:t xml:space="preserve"> przydatną do formułowania i rozwiązywania złożonych zadań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149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K_W01, K_W02, K_W04, K_W05, K_W06, K_W07, K_W08, K_W09, K_W10, K_W11, K_W12, K_W13, K_W14, K_W15, K_W16, K_W17, K_W18, K_W19, K_W20, K_W21, K_W22, K_W23</w:t>
            </w:r>
          </w:p>
        </w:tc>
      </w:tr>
      <w:tr w:rsidR="00913DCC" w:rsidRPr="00186290" w14:paraId="2813D9F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233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146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szczegółową wiedzę w zakresie kierunków studiów powiązanych ze studiowanym kierunkiem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A61B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K_W01, K_W02, K_W03, K_W04, K_W05, K_W06, K_W07, K_W08, K_W10, K_W12, K_W13, K_W14, K_W15, K_W16, K_W21, K_W22, K_W23</w:t>
            </w:r>
          </w:p>
        </w:tc>
      </w:tr>
      <w:tr w:rsidR="00913DCC" w:rsidRPr="00186290" w14:paraId="63A5093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C9CF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5BD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uporządkowaną, podbudowaną teoretycznie wiedzę ogólną obejmującą kluczowe zagadnienia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7069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K_W02, K_W03, K_W04, K_W05, K_W06, K_W07, K_W08, K_W09, K_W10, K_W11, K_W12, K_W13, K_W14, K_W15, K_W16, K_W17, K_W18, K_W19, K_W20, K_W21, K_W22, K_W23</w:t>
            </w:r>
          </w:p>
        </w:tc>
      </w:tr>
      <w:tr w:rsidR="00913DCC" w:rsidRPr="00186290" w14:paraId="321D3949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DFC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2DC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podbudowaną teoretycznie szczegółową wiedzę związaną z wybranymi zagadnieniami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1C3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K_W03, K_W04, K_W05, K_W06, K_W07, K_W08, K_W10, K_W12, K_W13, K_W14, K_W15, K_W16, K_W21, K_W22, K_W23</w:t>
            </w:r>
          </w:p>
        </w:tc>
      </w:tr>
      <w:tr w:rsidR="00913DCC" w:rsidRPr="00186290" w14:paraId="4E3537F9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794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89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wiedzę o trendach rozwojowych i najistotniejszych nowych osiągnięciach z zakresu dziedzin nauki i dyscyplin naukowych, właściwych dla studiowanego kierunku</w:t>
            </w:r>
            <w:r>
              <w:rPr>
                <w:sz w:val="22"/>
                <w:szCs w:val="22"/>
              </w:rPr>
              <w:t xml:space="preserve"> studiów i pokrewnych dyscyplin naukowych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F6F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K_W04, K_W05, K_W06, K_W07, K_W08, K_W09, K_W10, K_W12, K_W13, K_W14, </w:t>
            </w:r>
            <w:r>
              <w:rPr>
                <w:sz w:val="22"/>
                <w:szCs w:val="22"/>
              </w:rPr>
              <w:lastRenderedPageBreak/>
              <w:t>K_W15, K_W21, K_W22, K_W23</w:t>
            </w:r>
          </w:p>
        </w:tc>
      </w:tr>
      <w:tr w:rsidR="00913DCC" w:rsidRPr="00186290" w14:paraId="11D94D2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27E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lastRenderedPageBreak/>
              <w:t>T2A_W06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41C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podstawową wiedzę o cyklu życia urządzeń, obiektów i systemów technicznych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6BB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K_W07, K_W12, K_W13, K_W14, K_W15, K_W21, K_W22</w:t>
            </w:r>
          </w:p>
        </w:tc>
      </w:tr>
      <w:tr w:rsidR="00913DCC" w:rsidRPr="00186290" w14:paraId="5A1F54F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C7A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721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 podstawowe metody, techniki, </w:t>
            </w:r>
            <w:r w:rsidRPr="00186290">
              <w:rPr>
                <w:sz w:val="22"/>
                <w:szCs w:val="22"/>
              </w:rPr>
              <w:t xml:space="preserve">narzędzia </w:t>
            </w:r>
            <w:r>
              <w:rPr>
                <w:sz w:val="22"/>
                <w:szCs w:val="22"/>
              </w:rPr>
              <w:t>i materiały stosowane przy rozwiązywaniu złożonych zadań inżynierskich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B21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K_W07, K_W10, K_W12, K_W13, K_W14, K_W15, K_W21, K_W22, K_W23</w:t>
            </w:r>
          </w:p>
        </w:tc>
      </w:tr>
      <w:tr w:rsidR="00913DCC" w:rsidRPr="00186290" w14:paraId="67AAD94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C42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9F6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 </w:t>
            </w:r>
            <w:r w:rsidRPr="00186290">
              <w:rPr>
                <w:sz w:val="22"/>
                <w:szCs w:val="22"/>
              </w:rPr>
              <w:t>wiedzę</w:t>
            </w:r>
            <w:r>
              <w:rPr>
                <w:sz w:val="22"/>
                <w:szCs w:val="22"/>
              </w:rPr>
              <w:t xml:space="preserve"> niezbędną</w:t>
            </w:r>
            <w:r w:rsidRPr="00186290">
              <w:rPr>
                <w:sz w:val="22"/>
                <w:szCs w:val="22"/>
              </w:rPr>
              <w:t xml:space="preserve"> do rozumien</w:t>
            </w:r>
            <w:r>
              <w:rPr>
                <w:sz w:val="22"/>
                <w:szCs w:val="22"/>
              </w:rPr>
              <w:t xml:space="preserve">ia społecznych, ekonomicznych, </w:t>
            </w:r>
            <w:r w:rsidRPr="00186290">
              <w:rPr>
                <w:sz w:val="22"/>
                <w:szCs w:val="22"/>
              </w:rPr>
              <w:t>prawnych</w:t>
            </w:r>
            <w:r>
              <w:rPr>
                <w:sz w:val="22"/>
                <w:szCs w:val="22"/>
              </w:rPr>
              <w:t xml:space="preserve"> i innych pozatechnicznych </w:t>
            </w:r>
            <w:r w:rsidRPr="00186290">
              <w:rPr>
                <w:sz w:val="22"/>
                <w:szCs w:val="22"/>
              </w:rPr>
              <w:t>uwarunkowań działalności inżynierskiej</w:t>
            </w:r>
            <w:r>
              <w:rPr>
                <w:sz w:val="22"/>
                <w:szCs w:val="22"/>
              </w:rPr>
              <w:t xml:space="preserve"> oraz uwzględniania w praktyce inżynierskiej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E64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K_W05, K_W06, K_W08, K_W12, K_W13, K_W14, K_W15, K_W16, K_W17, K_W18, K_W19, K_W21, K_W22</w:t>
            </w:r>
          </w:p>
        </w:tc>
      </w:tr>
      <w:tr w:rsidR="00913DCC" w:rsidRPr="00186290" w14:paraId="34BB4FD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948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B6F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ma </w:t>
            </w:r>
            <w:r>
              <w:rPr>
                <w:sz w:val="22"/>
                <w:szCs w:val="22"/>
              </w:rPr>
              <w:t xml:space="preserve">podstawową </w:t>
            </w:r>
            <w:r w:rsidRPr="00186290">
              <w:rPr>
                <w:sz w:val="22"/>
                <w:szCs w:val="22"/>
              </w:rPr>
              <w:t>wiedzę dotyczącą zarządzania, w tym zarządzania jakością, i prowadzenia działalności gospodarczej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025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K_W05, K_W06, K_W08, K_W16, K_W17, K_W18, K_W19</w:t>
            </w:r>
          </w:p>
        </w:tc>
      </w:tr>
      <w:tr w:rsidR="00913DCC" w:rsidRPr="00186290" w14:paraId="7F3AD05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1C2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330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zna i rozumie </w:t>
            </w:r>
            <w:r>
              <w:rPr>
                <w:sz w:val="22"/>
                <w:szCs w:val="22"/>
              </w:rPr>
              <w:t xml:space="preserve">podstawowe pojęcia i zasady z zakresu </w:t>
            </w:r>
            <w:r w:rsidRPr="00186290">
              <w:rPr>
                <w:sz w:val="22"/>
                <w:szCs w:val="22"/>
              </w:rPr>
              <w:t>ochrony własności pr</w:t>
            </w:r>
            <w:r>
              <w:rPr>
                <w:sz w:val="22"/>
                <w:szCs w:val="22"/>
              </w:rPr>
              <w:t>zemysłowej i prawa autorskiego oraz konieczność zarządzania zasobami własności intelektualnej; potrafi korzystać z zasobów informacji patentowej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519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K_W12, K_W13, K_W14, K_W15, K_W16, K_W17, K_W18, K_W19, K_W21, K_W22, K_W23</w:t>
            </w:r>
          </w:p>
        </w:tc>
      </w:tr>
      <w:tr w:rsidR="00913DCC" w:rsidRPr="00186290" w14:paraId="1D2DAFA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B7C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383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zna ogólne zasady tworzenia i rozwoju form indywidualnej przedsiębiorczości, wykorzystującej wiedzę z zakresu dziedzin i dyscyplin naukowych, właściwych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778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K_W23</w:t>
            </w:r>
          </w:p>
        </w:tc>
      </w:tr>
      <w:tr w:rsidR="00913DCC" w:rsidRPr="00186290" w14:paraId="3984BF96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CB7FD7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UMIEJĘTNOŚCI</w:t>
            </w:r>
          </w:p>
        </w:tc>
      </w:tr>
      <w:tr w:rsidR="00913DCC" w:rsidRPr="00186290" w14:paraId="63750AE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BE3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7DA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pozy</w:t>
            </w:r>
            <w:r>
              <w:rPr>
                <w:sz w:val="22"/>
                <w:szCs w:val="22"/>
              </w:rPr>
              <w:t xml:space="preserve">skiwać informacje z literatury, </w:t>
            </w:r>
            <w:r w:rsidRPr="00186290">
              <w:rPr>
                <w:sz w:val="22"/>
                <w:szCs w:val="22"/>
              </w:rPr>
              <w:t xml:space="preserve">baz danych oraz innych </w:t>
            </w:r>
            <w:r>
              <w:rPr>
                <w:sz w:val="22"/>
                <w:szCs w:val="22"/>
              </w:rPr>
              <w:t xml:space="preserve">właściwie </w:t>
            </w:r>
            <w:r w:rsidRPr="00186290">
              <w:rPr>
                <w:sz w:val="22"/>
                <w:szCs w:val="22"/>
              </w:rPr>
              <w:t>dobranych źródeł</w:t>
            </w:r>
            <w:r>
              <w:rPr>
                <w:sz w:val="22"/>
                <w:szCs w:val="22"/>
              </w:rPr>
              <w:t>,</w:t>
            </w:r>
            <w:r w:rsidRPr="00186290">
              <w:rPr>
                <w:sz w:val="22"/>
                <w:szCs w:val="22"/>
              </w:rPr>
              <w:t xml:space="preserve"> także w języku angielskim </w:t>
            </w:r>
            <w:r>
              <w:rPr>
                <w:sz w:val="22"/>
                <w:szCs w:val="22"/>
              </w:rPr>
              <w:t xml:space="preserve">lub innym języku obcym uznawanym za język komunikacji międzynarodowej w zakresie studiowanego w zakresie </w:t>
            </w:r>
            <w:r w:rsidRPr="00186290">
              <w:rPr>
                <w:sz w:val="22"/>
                <w:szCs w:val="22"/>
              </w:rPr>
              <w:t>kierunku studiów</w:t>
            </w:r>
            <w:r>
              <w:rPr>
                <w:sz w:val="22"/>
                <w:szCs w:val="22"/>
              </w:rPr>
              <w:t>; potrafi integrować uzyskane informacje, dokonywać ich interpretacji i krytycznej oceny, a także wyciągać wnioski oraz formułować i wyczerpująco uzasadniać opinie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4D8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K_U01, K_U02, K_U03</w:t>
            </w:r>
          </w:p>
        </w:tc>
      </w:tr>
      <w:tr w:rsidR="00913DCC" w:rsidRPr="00186290" w14:paraId="50A2974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940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261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porozumiewać się przy użyciu różn</w:t>
            </w:r>
            <w:r>
              <w:rPr>
                <w:sz w:val="22"/>
                <w:szCs w:val="22"/>
              </w:rPr>
              <w:t xml:space="preserve">ych technik w </w:t>
            </w:r>
            <w:r w:rsidRPr="00186290">
              <w:rPr>
                <w:sz w:val="22"/>
                <w:szCs w:val="22"/>
              </w:rPr>
              <w:t xml:space="preserve">środowisku zawodowym </w:t>
            </w:r>
            <w:r>
              <w:rPr>
                <w:sz w:val="22"/>
                <w:szCs w:val="22"/>
              </w:rPr>
              <w:t>oraz w innych środowiskach, także w języku angielskim lub innym języku obcym uznawanym za język komunikacji międzynarodowej w zakresie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0DC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</w:tr>
      <w:tr w:rsidR="00913DCC" w:rsidRPr="00186290" w14:paraId="78C38AD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5E4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CCE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potrafi przygotować </w:t>
            </w:r>
            <w:r>
              <w:rPr>
                <w:sz w:val="22"/>
                <w:szCs w:val="22"/>
              </w:rPr>
              <w:t xml:space="preserve">opracowanie naukowe w języku polskim i krótkie doniesienie naukowe w języku obcym, uznawanym za podstawowy dla dziedzin nauki i dyscyplin naukowych właściwych dla studiowanego kierunku studiów, przedstawiające wyniki własnych badań naukowych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284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</w:tr>
      <w:tr w:rsidR="00913DCC" w:rsidRPr="00186290" w14:paraId="4A64AD87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9D7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A05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 xml:space="preserve">przygotować i przedstawić w języku polskim i języku obcym prezentację ustną, dotyczącą </w:t>
            </w:r>
            <w:r>
              <w:rPr>
                <w:sz w:val="22"/>
                <w:szCs w:val="22"/>
              </w:rPr>
              <w:lastRenderedPageBreak/>
              <w:t>szczegółowych zagadnień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4B4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K_U03</w:t>
            </w:r>
          </w:p>
        </w:tc>
      </w:tr>
      <w:tr w:rsidR="00913DCC" w:rsidRPr="00186290" w14:paraId="566FD8A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E4E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D84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określić kierunki dalszego uczenia się i zrealizować proces samokształcenia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8A7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K_U04, K_U07, K_U08, K_U09, K_U10, K_U11, K_U12, K_U13, K_U14, K_U15, K_U16, K_U17</w:t>
            </w:r>
          </w:p>
        </w:tc>
      </w:tr>
      <w:tr w:rsidR="00913DCC" w:rsidRPr="00186290" w14:paraId="1D08602D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7DE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CA7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umiejętności językowe w zakresie dziedzin nauki i dyscyplin naukowych, właściwych dla studiowanego kierunku studiów, zgodnie z wymaganiami określonymi dla poziomu B2+ Europejskiego Systemu Opisu Kształcenia Językowego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D0C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K_U03</w:t>
            </w:r>
          </w:p>
        </w:tc>
      </w:tr>
      <w:tr w:rsidR="00913DCC" w:rsidRPr="00186290" w14:paraId="5DB3BD04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E57D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D2F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posługiwać się technikami informacyjno-komunikacyjnymi właściwymi do realizacji zadań typowych dla działalności inżynierskiej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A9C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K_U02, K_U06, K_U12</w:t>
            </w:r>
          </w:p>
        </w:tc>
      </w:tr>
      <w:tr w:rsidR="00913DCC" w:rsidRPr="00186290" w14:paraId="75F3E1E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2E5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FBC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planować i przeprowadzać eksperymenty, w tym pomiary i symulacje komputerowe, interpretować uzyskane wyniki i wyciągać wnioski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D26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K_U04, K_U05, K_U06, K_U12</w:t>
            </w:r>
          </w:p>
        </w:tc>
      </w:tr>
      <w:tr w:rsidR="00913DCC" w:rsidRPr="00186290" w14:paraId="55626F0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54D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36E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potrafi wykorzystać do formułowania i rozwiązywania zadań inżynierskich i prostych problemów badawczych metody analityczne, symulacyjne oraz eksperymentalne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0C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K_U05, K_U12</w:t>
            </w:r>
          </w:p>
        </w:tc>
      </w:tr>
      <w:tr w:rsidR="00913DCC" w:rsidRPr="00186290" w14:paraId="40BEE8D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2CF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B0BB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- przy formułowaniu i rozwiązywaniu zadań inżynierskich- integrować wiedzę z zakresu dziedzin nauki i dyscyplin naukowych, właściwych dla studiowanego kierunku studiów oraz zastosować podejście systemowe, uwzględniające także aspekty pozatechniczne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4AF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K_U06, K_U07, K_U08, K_U09, K_U10, K_U11, K_U13, K_U14, K_U15, K_U16, K_U17</w:t>
            </w:r>
          </w:p>
        </w:tc>
      </w:tr>
      <w:tr w:rsidR="00913DCC" w:rsidRPr="00186290" w14:paraId="6A91FF3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EE7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AA4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formułować i testować hipotezy związane z problemami inżynierskimi i prostymi problemami badawczymi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A92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K_U07, K_U08, K_U09, K_U10, K_U11, K_U13, K_U15, K_U16</w:t>
            </w:r>
          </w:p>
        </w:tc>
      </w:tr>
      <w:tr w:rsidR="00913DCC" w:rsidRPr="00186290" w14:paraId="55F769F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888C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B25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ocenić przydatność i możliwość wykorzystania nowych osiągnięć (technik i technologii) w zakresie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F6F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K_U07, K_U08, K_U09, K_U10, K_U11, K_U13, K_U14, K_U15, K_U16</w:t>
            </w:r>
          </w:p>
        </w:tc>
      </w:tr>
      <w:tr w:rsidR="00913DCC" w:rsidRPr="00186290" w14:paraId="2FE39BD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2B7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2C5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2E5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K_U14, K_U17</w:t>
            </w:r>
          </w:p>
        </w:tc>
      </w:tr>
      <w:tr w:rsidR="00913DCC" w:rsidRPr="00186290" w14:paraId="2632B2B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51D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097D" w14:textId="77777777" w:rsidR="00913DCC" w:rsidRPr="00F0223A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0223A">
              <w:rPr>
                <w:sz w:val="22"/>
                <w:szCs w:val="22"/>
              </w:rPr>
              <w:t xml:space="preserve">potrafi dokonać </w:t>
            </w:r>
            <w:r>
              <w:rPr>
                <w:sz w:val="22"/>
                <w:szCs w:val="22"/>
              </w:rPr>
              <w:t>wstępnej analizy ekonomicznej podejmowanych działań inżynierskich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CC7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K_U07, K_U08, K_U09, K_U10, K_U11, K_U13, K_U14, K_U16, K_U17</w:t>
            </w:r>
          </w:p>
        </w:tc>
      </w:tr>
      <w:tr w:rsidR="00913DCC" w:rsidRPr="00186290" w14:paraId="708F027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0D3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D98B" w14:textId="77777777" w:rsidR="00913DCC" w:rsidRPr="00F0223A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0223A">
              <w:rPr>
                <w:sz w:val="22"/>
                <w:szCs w:val="22"/>
              </w:rPr>
              <w:t xml:space="preserve">potrafi dokonać </w:t>
            </w:r>
            <w:r>
              <w:rPr>
                <w:sz w:val="22"/>
                <w:szCs w:val="22"/>
              </w:rPr>
              <w:t xml:space="preserve">krytycznej </w:t>
            </w:r>
            <w:r w:rsidRPr="00F0223A">
              <w:rPr>
                <w:sz w:val="22"/>
                <w:szCs w:val="22"/>
              </w:rPr>
              <w:t xml:space="preserve">analizy sposobu funkcjonowania i ocenić </w:t>
            </w:r>
            <w:r>
              <w:rPr>
                <w:sz w:val="22"/>
                <w:szCs w:val="22"/>
              </w:rPr>
              <w:t xml:space="preserve">– zwłaszcza w powiązaniu ze studiowanym kierunkiem studiów - </w:t>
            </w:r>
            <w:r w:rsidRPr="00F0223A">
              <w:rPr>
                <w:sz w:val="22"/>
                <w:szCs w:val="22"/>
              </w:rPr>
              <w:t xml:space="preserve">istniejące rozwiązania techniczne, w szczególności urządzenia, obiekty, </w:t>
            </w:r>
            <w:r>
              <w:rPr>
                <w:sz w:val="22"/>
                <w:szCs w:val="22"/>
              </w:rPr>
              <w:t xml:space="preserve">systemy, </w:t>
            </w:r>
            <w:r w:rsidRPr="00F0223A">
              <w:rPr>
                <w:sz w:val="22"/>
                <w:szCs w:val="22"/>
              </w:rPr>
              <w:t>procesy</w:t>
            </w:r>
            <w:r>
              <w:rPr>
                <w:sz w:val="22"/>
                <w:szCs w:val="22"/>
              </w:rPr>
              <w:t>, usługi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710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K_U07, K_U08, K_U09, K_U10, K_U11, K_U13, K_U15, K_U16, K_U17</w:t>
            </w:r>
          </w:p>
        </w:tc>
      </w:tr>
      <w:tr w:rsidR="00913DCC" w:rsidRPr="00186290" w14:paraId="1B8834BC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B46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873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zaproponować ulepszenia (usprawnienia) istniejących rozwiązań technicznych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0A2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K_U07, K_U08, K_U09, K_U10, K_U11, K_U13, </w:t>
            </w:r>
            <w:r>
              <w:rPr>
                <w:sz w:val="22"/>
                <w:szCs w:val="22"/>
              </w:rPr>
              <w:lastRenderedPageBreak/>
              <w:t>K_U15, K_U16, K_U17</w:t>
            </w:r>
          </w:p>
        </w:tc>
      </w:tr>
      <w:tr w:rsidR="00913DCC" w:rsidRPr="00186290" w14:paraId="414124A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DDB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lastRenderedPageBreak/>
              <w:t>T2A_U1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4E7DC" w14:textId="77777777" w:rsidR="00913DCC" w:rsidRPr="00F0223A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0223A">
              <w:rPr>
                <w:sz w:val="22"/>
                <w:szCs w:val="22"/>
              </w:rPr>
              <w:t xml:space="preserve">potrafi dokonać identyfikacji i sformułować specyfikację </w:t>
            </w:r>
            <w:r>
              <w:rPr>
                <w:sz w:val="22"/>
                <w:szCs w:val="22"/>
              </w:rPr>
              <w:t>złożonych</w:t>
            </w:r>
            <w:r w:rsidRPr="00F0223A">
              <w:rPr>
                <w:sz w:val="22"/>
                <w:szCs w:val="22"/>
              </w:rPr>
              <w:t xml:space="preserve"> zadań inżynierskich</w:t>
            </w:r>
            <w:r>
              <w:rPr>
                <w:sz w:val="22"/>
                <w:szCs w:val="22"/>
              </w:rPr>
              <w:t xml:space="preserve">, charakterystycznych dla </w:t>
            </w:r>
            <w:proofErr w:type="spellStart"/>
            <w:r w:rsidRPr="00F0223A">
              <w:rPr>
                <w:sz w:val="22"/>
                <w:szCs w:val="22"/>
              </w:rPr>
              <w:t>dla</w:t>
            </w:r>
            <w:proofErr w:type="spellEnd"/>
            <w:r w:rsidRPr="00F0223A">
              <w:rPr>
                <w:sz w:val="22"/>
                <w:szCs w:val="22"/>
              </w:rPr>
              <w:t xml:space="preserve"> studiowanego kierunku studiów</w:t>
            </w:r>
            <w:r>
              <w:rPr>
                <w:sz w:val="22"/>
                <w:szCs w:val="22"/>
              </w:rPr>
              <w:t>, w tym zadań nietypowych, uwzględniając ich aspekty pozatechniczne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8F8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K_U07, K_U08, K_U09, K_U10, K_U11, K_U13, K_U14, K_U16, K_U17</w:t>
            </w:r>
          </w:p>
        </w:tc>
      </w:tr>
      <w:tr w:rsidR="00913DCC" w:rsidRPr="00186290" w14:paraId="4C84EA5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E30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1FF1" w14:textId="77777777" w:rsidR="00913DCC" w:rsidRPr="00F0223A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0223A">
              <w:rPr>
                <w:sz w:val="22"/>
                <w:szCs w:val="22"/>
              </w:rPr>
              <w:t>potrafi ocenić przydatność metod i narzędzi służących do rozwiązania zadania inżynierskiego</w:t>
            </w:r>
            <w:r>
              <w:rPr>
                <w:sz w:val="22"/>
                <w:szCs w:val="22"/>
              </w:rPr>
              <w:t>,</w:t>
            </w:r>
            <w:r w:rsidRPr="00F0223A">
              <w:rPr>
                <w:sz w:val="22"/>
                <w:szCs w:val="22"/>
              </w:rPr>
              <w:t xml:space="preserve"> charakterystycznego dla studiowanego kierunku studiów</w:t>
            </w:r>
            <w:r>
              <w:rPr>
                <w:sz w:val="22"/>
                <w:szCs w:val="22"/>
              </w:rPr>
              <w:t>, w tym dostrzec ograniczenia tych metod i narzędzi; potrafi – stosując także koncepcyjnie nowe metody – rozwiązywać złożone zadania inżynierskie, charakterystyczne dla studiowanego kierunku studiów, w tym zadania nietypowe oraz zadania zawierające komponent badawczy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346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K_U07, K_U08, K_U09, K_U10, K_U11, K_U12, K_U13, K_U14, K_U16, K_U17</w:t>
            </w:r>
          </w:p>
        </w:tc>
      </w:tr>
      <w:tr w:rsidR="00913DCC" w:rsidRPr="00186290" w14:paraId="08748B1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222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6F56" w14:textId="77777777" w:rsidR="00913DCC" w:rsidRPr="00F0223A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0223A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– zgodnie z zadaną specyfikacją, uwzględniającą aspekty pozatechniczne – zaprojektować złożone urządzenie, obiekt, system lub proces, związane z zakresem studiowanego kierunku studiów, oraz zrealizować ten projekt, co najmniej w części – używając właściwych metod, technik i narzędzi w tym przystosowując do tego celu istniejące lub opracowując nowe narzędzia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E8D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K_U07, K_U08, K_U09, K_U10, K_U11, K_U13, K_U14, K_U16, K_U17</w:t>
            </w:r>
          </w:p>
        </w:tc>
      </w:tr>
      <w:tr w:rsidR="00913DCC" w:rsidRPr="00186290" w14:paraId="1D81C9C3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A07EFA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13DCC" w:rsidRPr="000503BD" w14:paraId="784B066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0D7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517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rozumie potrzebę uczenia się przez całe życie; potrafi inspirować i organizować proces uczenia się innych osób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595D" w14:textId="77777777" w:rsidR="00913DCC" w:rsidRPr="000503BD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</w:t>
            </w:r>
          </w:p>
        </w:tc>
      </w:tr>
      <w:tr w:rsidR="00913DCC" w:rsidRPr="006705E1" w14:paraId="44543CE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23B9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1DE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świadomość ważności i rozumie pozatechniczne aspekty i skutki działalności inżynierskiej, w tym jej wpływu na środowisko, i związanej z tym odpowiedzialności za podejmowane decyzje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B832D" w14:textId="77777777" w:rsidR="00913DCC" w:rsidRPr="006705E1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K_K01, K_K02, K_K04</w:t>
            </w:r>
          </w:p>
        </w:tc>
      </w:tr>
      <w:tr w:rsidR="00913DCC" w:rsidRPr="006705E1" w14:paraId="09A3799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11E9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7B4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współdziałać i pracować w grupie</w:t>
            </w:r>
            <w:r>
              <w:rPr>
                <w:sz w:val="22"/>
                <w:szCs w:val="22"/>
              </w:rPr>
              <w:t xml:space="preserve">, przyjmując w niej różne role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D093" w14:textId="77777777" w:rsidR="00913DCC" w:rsidRPr="006705E1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</w:t>
            </w:r>
          </w:p>
        </w:tc>
      </w:tr>
      <w:tr w:rsidR="00913DCC" w:rsidRPr="006705E1" w14:paraId="37D1164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3AD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266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potrafi </w:t>
            </w:r>
            <w:r>
              <w:rPr>
                <w:sz w:val="22"/>
                <w:szCs w:val="22"/>
              </w:rPr>
              <w:t>odpowiednio określić priorytety służące realizacji określonego przez siebie lub innych zadania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A851" w14:textId="77777777" w:rsidR="00913DCC" w:rsidRPr="006705E1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K_K03, K_K05</w:t>
            </w:r>
          </w:p>
        </w:tc>
      </w:tr>
      <w:tr w:rsidR="00913DCC" w:rsidRPr="0081053E" w14:paraId="5636EFF9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560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C87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prawidłowo identyfikuje i rozstrzyga dylematy związane z wykonywaniem zawodu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93F5" w14:textId="77777777" w:rsidR="00913DCC" w:rsidRPr="0081053E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K_K04</w:t>
            </w:r>
          </w:p>
        </w:tc>
      </w:tr>
      <w:tr w:rsidR="00913DCC" w:rsidRPr="00186290" w14:paraId="0FF4384D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18B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2EF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potrafi myśleć i działać w sposób kreatywny i przedsiębiorczy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ED8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K_K03, K_K05</w:t>
            </w:r>
          </w:p>
        </w:tc>
      </w:tr>
      <w:tr w:rsidR="00913DCC" w:rsidRPr="00186290" w14:paraId="0D9C13F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ADC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0872" w14:textId="77777777" w:rsidR="00913DCC" w:rsidRPr="00F0223A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F0223A">
              <w:rPr>
                <w:sz w:val="22"/>
                <w:szCs w:val="22"/>
              </w:rPr>
              <w:t>ma świadomość roli społecznej absolwenta uczelni technicznej, a zwłaszcza rozumie potrzebę formułowania i przekazywania społeczeństwu</w:t>
            </w:r>
            <w:r>
              <w:rPr>
                <w:sz w:val="22"/>
                <w:szCs w:val="22"/>
              </w:rPr>
              <w:t>,</w:t>
            </w:r>
            <w:r w:rsidRPr="00F0223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w szczególności poprzez środki masowego przekazu, </w:t>
            </w:r>
            <w:r w:rsidRPr="00F0223A">
              <w:rPr>
                <w:sz w:val="22"/>
                <w:szCs w:val="22"/>
              </w:rPr>
              <w:t>informacji i opinii dotyczących osiągnięć techniki</w:t>
            </w:r>
            <w:r>
              <w:rPr>
                <w:sz w:val="22"/>
                <w:szCs w:val="22"/>
              </w:rPr>
              <w:t xml:space="preserve"> i innych aspektów działalności inżynierskiej; podejmuje starania, aby przekazać takie informacje i opinie w sposób powszechnie zrozumiały, z uzasadnieniem różnych punktów widzenia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C86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K_K02, K_K04, K_K06</w:t>
            </w:r>
          </w:p>
        </w:tc>
      </w:tr>
    </w:tbl>
    <w:p w14:paraId="37B67093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6D0997AF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240CFE13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217BEF27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2A927340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4F5C2E0C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1E5F6D5C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4DF32495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03CF50E2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</w:pP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913DCC" w:rsidRPr="00186290" w14:paraId="03A3583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5E9F0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>
              <w:br w:type="page"/>
            </w:r>
            <w:r w:rsidRPr="00186290">
              <w:rPr>
                <w:b/>
                <w:sz w:val="22"/>
                <w:szCs w:val="22"/>
              </w:rPr>
              <w:t>Symbol obszarowych efektów kształcenia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007C0D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647D9DC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nauk technicznych</w:t>
            </w:r>
          </w:p>
          <w:p w14:paraId="421B5C9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Specjalność: Urządzenia sanitarne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EBC29F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Odniesienie do efektów kształcenia dla specjalności</w:t>
            </w:r>
          </w:p>
        </w:tc>
      </w:tr>
      <w:tr w:rsidR="00913DCC" w:rsidRPr="00186290" w14:paraId="1A7B232A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2C7B8A7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WIEDZA</w:t>
            </w:r>
          </w:p>
        </w:tc>
      </w:tr>
      <w:tr w:rsidR="00913DCC" w:rsidRPr="00186290" w14:paraId="5387A874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BD6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F1C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rozszerzoną i pogłębioną wiedzę z zakresu matematyki, fizyki, chemii, biologii i innych obszarów właściwych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3A5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411DFB0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65CE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FAC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zaawansowane metody, techniki, narzędzia i materiały stosowane przy formułowaniu i rozwiązywaniu złożonych zadań inżynierskich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F98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21E2256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F17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403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szczegółową wiedzę w zakresie kierunków studiów pokrewnych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8F3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44048C4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14EF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00D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podbudowaną teoretycznie szczegółową wiedzę związaną z wybranymi zagadnieniami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0316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US_W07</w:t>
            </w:r>
          </w:p>
        </w:tc>
      </w:tr>
      <w:tr w:rsidR="00913DCC" w:rsidRPr="00186290" w14:paraId="340A6EE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081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FA3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wiedzę o trendach rozwojowych i najistotniejszych nowych osiągnięciach z zakresu dziedzin nauki i dyscyplin naukowych, właściwych dla studiowanego kierunku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7E2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US_W01, US_W02, US_W03, US_W04, US_W05, US_W06, US_W08</w:t>
            </w:r>
          </w:p>
        </w:tc>
      </w:tr>
      <w:tr w:rsidR="00913DCC" w:rsidRPr="00186290" w14:paraId="7364BF9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2C6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EDE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szczegółową wiedzę o cyklu życia urządzeń oraz obiektów technicznych stosowanych w obranej dziedzinie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438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US_W01, US_W02, US_W03, US_W04, US_W06, US_W09, </w:t>
            </w:r>
          </w:p>
        </w:tc>
      </w:tr>
      <w:tr w:rsidR="00913DCC" w:rsidRPr="00186290" w14:paraId="340D512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5E5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234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typowe metody, techniki i narzędzia inżynierskie stosowane przy rozwiązywaniu złożonych zadań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B97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US_W01, US_W02, US_W03, US_W04, US_W06, US_W08, US_W09</w:t>
            </w:r>
          </w:p>
        </w:tc>
      </w:tr>
      <w:tr w:rsidR="00913DCC" w:rsidRPr="00186290" w14:paraId="323B5CF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75F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852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poszerzoną, niezbędną wiedzę do rozumienia społecznych, ekonomicznych i prawnych uwarunkowań działalności inżynierskiej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364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US_W10</w:t>
            </w:r>
          </w:p>
        </w:tc>
      </w:tr>
      <w:tr w:rsidR="00913DCC" w:rsidRPr="00186290" w14:paraId="62C7F9DC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0A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255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wiedzę dotyczącą zarządzania, w tym zarządzania jakością, i prowadzenia działalności gospodarczej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D01B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US_W05, US_W07, US_W10</w:t>
            </w:r>
          </w:p>
        </w:tc>
      </w:tr>
      <w:tr w:rsidR="00913DCC" w:rsidRPr="00186290" w14:paraId="42F251D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5D1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11F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i rozumie potrzebę ochrony własności przemysłowej i prawa autorskiego, potrafi korzystać z zasobów informacji patentowej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566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US_W07</w:t>
            </w:r>
          </w:p>
        </w:tc>
      </w:tr>
      <w:tr w:rsidR="00913DCC" w:rsidRPr="00186290" w14:paraId="2008737D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3CD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D8DA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rozumie konieczność systematycznego korzystania z najnowszej literatury technicznej oraz norm technicznych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0F5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US_W03, US_W04, US_W05, US_W08</w:t>
            </w:r>
          </w:p>
        </w:tc>
      </w:tr>
      <w:tr w:rsidR="00913DCC" w:rsidRPr="00186290" w14:paraId="53E6C691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F434CD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UMIEJĘTNOŚCI</w:t>
            </w:r>
          </w:p>
        </w:tc>
      </w:tr>
      <w:tr w:rsidR="00913DCC" w:rsidRPr="00186290" w14:paraId="4DDC1C0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7E0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5B6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pozyskiwać informacje z literatury, norm technicznych, baz danych oraz innych dobranych źródeł także w języku angielskim w zakresie studiowanego kierunku studiów a także wyciągać wnioski oraz formułować i uzasadniać opinie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A91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5F2116EC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7E5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A0AD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porozumiewać się przy użyciu różnych technik komunikacji w swoim środowisku zawodowym i poza nim także w języku angielskim lub innym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FDD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4FDC04C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3D7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EC7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przygotować i przedstawić w języku polskim lub innym o znaczeniu międzynarodowym prezentację ustną i multimedialną dotyczącą szczegółowych zagadnień z zakresu studiowanego kierunku studiów oraz własnych badań naukowych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92D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7857DC6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867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lastRenderedPageBreak/>
              <w:t>T2A_U04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F34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planować kierunki dalszego rozwoju i realizować proces samokształcenia się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83D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US_U05</w:t>
            </w:r>
          </w:p>
        </w:tc>
      </w:tr>
      <w:tr w:rsidR="00913DCC" w:rsidRPr="00186290" w14:paraId="516E4B3C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BEA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BA7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planować i przeprowadzać eksperymenty, w tym pomiary i symulacje komputerowe, interpretować uzyskane wyniki i wyciągać wnioski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A6F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US_U01, US_U02, US_U03, US_U04, US_U06, US_U08, US_U09</w:t>
            </w:r>
          </w:p>
        </w:tc>
      </w:tr>
      <w:tr w:rsidR="00913DCC" w:rsidRPr="00186290" w14:paraId="3CC7D01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14E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1FD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wykorzystać do formułowania i rozwiązywania zadań technicznych metody analityczne, symulacyjne oraz eksperymentalne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265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US_U01, US_U02, US_U03, US_U04, US_U06, US_U07, US_U09</w:t>
            </w:r>
          </w:p>
        </w:tc>
      </w:tr>
      <w:tr w:rsidR="00913DCC" w:rsidRPr="00186290" w14:paraId="4B86FAD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1C4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2135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- przy formułowaniu i rozwiązywaniu zadań inżynierskich - dostrzegać ich aspekty systemowe i pozatechniczne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670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US_U01, US_U02, US_U03, US_U04, US_U06, US_U07, US_U09</w:t>
            </w:r>
          </w:p>
        </w:tc>
      </w:tr>
      <w:tr w:rsidR="00913DCC" w:rsidRPr="00186290" w14:paraId="722A2A5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09B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718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analizy ekonomicznej podejmowanych działań inżynierskich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0D2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US_U07, US_U10</w:t>
            </w:r>
          </w:p>
        </w:tc>
      </w:tr>
      <w:tr w:rsidR="00913DCC" w:rsidRPr="00186290" w14:paraId="30171DB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731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783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krytycznej analizy sposobu funkcjonowania i ocenić - zwłaszcza w powiązaniu ze studiowanym kierunkiem studiów - istniejące rozwiązania techniczne, w szczególności urządzenia, obiekty, systemy, procesy, usługi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088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US_U04, US_U05, US_U06, US_U07, US_U08, US_U09</w:t>
            </w:r>
          </w:p>
        </w:tc>
      </w:tr>
      <w:tr w:rsidR="00913DCC" w:rsidRPr="00186290" w14:paraId="2CDF6F57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FCE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25E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identyfikacji i sformułować specyfikację złożonych zadań inżynierskich o charakterze praktycznym, charakterystycznych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C02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3D4A92E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332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0AC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ocenić przydatność standardowych metod i narzędzi służących do rozwiązania zadania inżynierskiego o charakterze praktycznym, charakterystycznego dla studiowanego kierunku studiów, wybrać i zastosować właściwą metodę i narzędzia a także rozwinąć je koncepcyjnie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433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79C0D9E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9B8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94A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- zgodnie z zadaną specyfikacją uwzględniającą aspekty pozatechniczne - zaprojektować złożone urządzenie, obiekt, system lub proces, związane z zakresem studiowanego kierunku studiów, używając właściwych metod, technik i narzędzi oraz zrealizować ten projekt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F2B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490715E7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767386C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13DCC" w:rsidRPr="00186290" w14:paraId="37D0255D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180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5DD7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rozumie potrzebę uczenia się przez całe życie oraz inspirowania i organizowania procesu uczenia się innych osób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144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US_K01</w:t>
            </w:r>
          </w:p>
        </w:tc>
      </w:tr>
      <w:tr w:rsidR="00913DCC" w:rsidRPr="00186290" w14:paraId="7359521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296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BB8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świadomość ważności i rozumie pozatechniczne aspekty i skutki działalności inżynierskiej, w tym jej wpływu na środowisko, i związanej z tym odpowiedzialności za podejmowane decyzje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91A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US_K02, US_K03</w:t>
            </w:r>
          </w:p>
        </w:tc>
      </w:tr>
      <w:tr w:rsidR="00913DCC" w:rsidRPr="00186290" w14:paraId="5BAB6A1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F0C7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9EB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współdziałać i pracować w grupie i podejmować w niej różne role w tym kierowniczą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FE3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US_K03, US_K05</w:t>
            </w:r>
          </w:p>
        </w:tc>
      </w:tr>
      <w:tr w:rsidR="00913DCC" w:rsidRPr="00186290" w14:paraId="7C455DA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7DC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16D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określić priorytety służące realizacji określonego przez siebie lub innych zadania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81F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US_K04</w:t>
            </w:r>
          </w:p>
        </w:tc>
      </w:tr>
      <w:tr w:rsidR="00913DCC" w:rsidRPr="00186290" w14:paraId="300C001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E51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EB3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myśleć i działać w sposób kreatywny i przedsiębiorczy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34C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US_K05</w:t>
            </w:r>
          </w:p>
        </w:tc>
      </w:tr>
      <w:tr w:rsidR="00913DCC" w:rsidRPr="00186290" w14:paraId="6A42B53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D729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CFB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 xml:space="preserve">ma świadomość roli społecznej absolwenta uczelni technicznej, a zwłaszcza rozumie potrzebę formułowania i przekazywania społeczeństwu informacji i opinii </w:t>
            </w:r>
            <w:r w:rsidRPr="00186290">
              <w:rPr>
                <w:sz w:val="22"/>
                <w:szCs w:val="22"/>
              </w:rPr>
              <w:lastRenderedPageBreak/>
              <w:t>dotyczących osiągnięć techniki i innych aspektów działalności inżynierskiej z wykorzystaniem różnych form masowego przekazu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768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lastRenderedPageBreak/>
              <w:t>US_K04, US_K06</w:t>
            </w:r>
          </w:p>
        </w:tc>
      </w:tr>
    </w:tbl>
    <w:p w14:paraId="1C300A4E" w14:textId="77777777" w:rsidR="00913DCC" w:rsidRPr="00186290" w:rsidRDefault="00913DCC" w:rsidP="00913DCC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7A0812B2" w14:textId="77777777" w:rsidR="00913DCC" w:rsidRPr="00186290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  <w:lang w:val="en-US"/>
        </w:rPr>
      </w:pPr>
      <w:r w:rsidRPr="00186290">
        <w:rPr>
          <w:lang w:val="en-US"/>
        </w:rPr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913DCC" w:rsidRPr="00186290" w14:paraId="1F9762DD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2C237F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lastRenderedPageBreak/>
              <w:t>Symbol obszarowych efektów kształcenia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FEAD28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3E9B7B4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nauk technicznych</w:t>
            </w:r>
          </w:p>
          <w:p w14:paraId="6DD544C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Specjalność: Monitoring środowiska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29BBAAE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Odniesienie do efektów kształcenia dla specjalności</w:t>
            </w:r>
          </w:p>
        </w:tc>
      </w:tr>
      <w:tr w:rsidR="00913DCC" w:rsidRPr="00186290" w14:paraId="7BE1D1C5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DB88C0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WIEDZA</w:t>
            </w:r>
          </w:p>
        </w:tc>
      </w:tr>
      <w:tr w:rsidR="00913DCC" w:rsidRPr="00186290" w14:paraId="25EF913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66D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B5C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rozszerzoną i pogłębioną wiedzę z zakresu matematyki, fizyki, chemii, biologii i innych obszarów właściwych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55E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MS_W01, MS_W02, MS_W10</w:t>
            </w:r>
          </w:p>
        </w:tc>
      </w:tr>
      <w:tr w:rsidR="00913DCC" w:rsidRPr="00186290" w14:paraId="1ED7DBA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0D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534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zaawansowane metody, techniki, narzędzia i materiały stosowane przy formułowaniu i rozwiązywaniu złożonych zadań inżynierskich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4F50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MS_W01</w:t>
            </w:r>
          </w:p>
        </w:tc>
      </w:tr>
      <w:tr w:rsidR="00913DCC" w:rsidRPr="00186290" w14:paraId="5EE3BA4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DA5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A77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szczegółową wiedzę w zakresie kierunków studiów pokrewnych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EC0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MS_W02, MS_W03, MS_W04, MS_W05, MS_W08</w:t>
            </w:r>
          </w:p>
        </w:tc>
      </w:tr>
      <w:tr w:rsidR="00913DCC" w:rsidRPr="00186290" w14:paraId="1E2DAD6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520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8F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podbudowaną teoretycznie szczegółową wiedzę związaną z wybranymi zagadnieniami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E83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MS_W03, MS_W04, MS_W05, MS_W08, MS_W10</w:t>
            </w:r>
          </w:p>
        </w:tc>
      </w:tr>
      <w:tr w:rsidR="00913DCC" w:rsidRPr="00186290" w14:paraId="5A0AED9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A0E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2F51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wiedzę o trendach rozwojowych i najistotniejszych nowych osiągnięciach z zakresu dziedzin nauki i dyscyplin naukowych, właściwych dla studiowanego kierunku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37E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MS_W07, MS_W09</w:t>
            </w:r>
          </w:p>
        </w:tc>
      </w:tr>
      <w:tr w:rsidR="00913DCC" w:rsidRPr="00186290" w14:paraId="300AEAD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9A2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D3F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szczegółową wiedzę o cyklu życia urządzeń oraz obiektów technicznych stosowanych w obranej dziedzinie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85B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3DA5DF1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064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1A5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typowe metody, techniki i narzędzia inżynierskie stosowane przy rozwiązywaniu złożonych zadań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924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MS_W03, MS_W04, MS_W05</w:t>
            </w:r>
          </w:p>
        </w:tc>
      </w:tr>
      <w:tr w:rsidR="00913DCC" w:rsidRPr="00186290" w14:paraId="41189FF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ACC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1B3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poszerzoną, niezbędną wiedzę do rozumienia społecznych, ekonomicznych i prawnych uwarunkowań działalności inżynierskiej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E22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MS_W06, MS_W07</w:t>
            </w:r>
          </w:p>
        </w:tc>
      </w:tr>
      <w:tr w:rsidR="00913DCC" w:rsidRPr="00186290" w14:paraId="39E7F54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380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9D5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wiedzę dotyczącą zarządzania, w tym zarządzania jakością, i prowadzenia działalności gospodarczej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036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MS_W07, MS_W09</w:t>
            </w:r>
          </w:p>
        </w:tc>
      </w:tr>
      <w:tr w:rsidR="00913DCC" w:rsidRPr="00186290" w14:paraId="154EBFF4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F46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AA3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i rozumie potrzebę ochrony własności przemysłowej i prawa autorskiego, potrafi korzystać z zasobów informacji patentowej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487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5EE4077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A44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C07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rozumie konieczność systematycznego korzystania z najnowszej literatury technicznej oraz norm technicznych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319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MS_W08</w:t>
            </w:r>
          </w:p>
        </w:tc>
      </w:tr>
      <w:tr w:rsidR="00913DCC" w:rsidRPr="00186290" w14:paraId="2E1A8513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6CFFD85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UMIEJĘTNOŚCI</w:t>
            </w:r>
          </w:p>
        </w:tc>
      </w:tr>
      <w:tr w:rsidR="00913DCC" w:rsidRPr="00186290" w14:paraId="10C68A7B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083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D9F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pozyskiwać informacje z literatury, norm technicznych, baz danych oraz innych dobranych źródeł także w języku angielskim w zakresie studiowanego kierunku studiów a także wyciągać wnioski oraz formułować i uzasadniać opinie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947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MS_U01, MS_U02</w:t>
            </w:r>
          </w:p>
        </w:tc>
      </w:tr>
      <w:tr w:rsidR="00913DCC" w:rsidRPr="00186290" w14:paraId="6AF4A56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48F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AA24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porozumiewać się przy użyciu różnych technik komunikacji w swoim środowisku zawodowym i poza nim także w języku angielskim lub innym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CF1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120710B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4AC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E50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przygotować i przedstawić w języku polskim lub innym o znaczeniu międzynarodowym prezentację ustną i multimedialną dotyczącą szczegółowych zagadnień z zakresu studiowanego kierunku studiów oraz własnych badań naukowych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EA0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739F8CF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FD8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0CA5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planować kierunki dalszego rozwoju i realizować proces samokształcenia się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17D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6E1F42B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BA5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lastRenderedPageBreak/>
              <w:t>T2A_U05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0604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planować i przeprowadzać eksperymenty, w tym pomiary i symulacje komputerowe, interpretować uzyskane wyniki i wyciągać wnioski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A12C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MS_U01, MS_U02, MS_U03, MS_U04, MS_U05, MS_U07, MS_U08, MS_U09, MS_U10</w:t>
            </w:r>
          </w:p>
        </w:tc>
      </w:tr>
      <w:tr w:rsidR="00913DCC" w:rsidRPr="00186290" w14:paraId="51F1583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724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A55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wykorzystać do formułowania i rozwiązywania zadań technicznych metody analityczne, symulacyjne oraz eksperymentalne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3C1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MS_U03, MS_U04, MS_U05, MS_U07, MS_U08, MS_U09</w:t>
            </w:r>
          </w:p>
        </w:tc>
      </w:tr>
      <w:tr w:rsidR="00913DCC" w:rsidRPr="00186290" w14:paraId="684ACE2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932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BA4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- przy formułowaniu i rozwiązywaniu zadań inżynierskich - dostrzegać ich aspekty systemowe i pozatechniczne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A1D1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MS_U06, MS_U09, MS_U10</w:t>
            </w:r>
          </w:p>
        </w:tc>
      </w:tr>
      <w:tr w:rsidR="00913DCC" w:rsidRPr="00186290" w14:paraId="616465D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7CF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F96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analizy ekonomicznej podejmowanych działań inżynierskich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028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MS_U06</w:t>
            </w:r>
          </w:p>
        </w:tc>
      </w:tr>
      <w:tr w:rsidR="00913DCC" w:rsidRPr="00186290" w14:paraId="6342A7D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7B1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EB9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krytycznej analizy sposobu funkcjonowania i ocenić - zwłaszcza w powiązaniu ze studiowanym kierunkiem studiów - istniejące rozwiązania techniczne, w szczególności urządzenia, obiekty, systemy, procesy, usługi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99B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1ACF100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096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83C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identyfikacji i sformułować specyfikację złożonych zadań inżynierskich o charakterze praktycznym, charakterystycznych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DDC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2620738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5B68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4FE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ocenić przydatność standardowych metod i narzędzi służących do rozwiązania zadania inżynierskiego o charakterze praktycznym, charakterystycznego dla studiowanego kierunku studiów, wybrać i zastosować właściwą metodę i narzędzia a także rozwinąć je koncepcyjnie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018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2CAC0C7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BD3D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868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- zgodnie z zadaną specyfikacją uwzględniającą aspekty pozatechniczne - zaprojektować złożone urządzenie, obiekt, system lub proces, związane z zakresem studiowanego kierunku studiów, używając właściwych metod, technik i narzędzi oraz zrealizować ten projekt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649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0FD87AF0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5F670FD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13DCC" w:rsidRPr="00186290" w14:paraId="0DAF26C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010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8FE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rozumie potrzebę uczenia się przez całe życie oraz inspirowania i organizowania procesu uczenia się innych osób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6E0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MS_K01</w:t>
            </w:r>
          </w:p>
        </w:tc>
      </w:tr>
      <w:tr w:rsidR="00913DCC" w:rsidRPr="00186290" w14:paraId="38DB624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A6C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48D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świadomość ważności i rozumie pozatechniczne aspekty i skutki działalności inżynierskiej, w tym jej wpływu na środowisko, i związanej z tym odpowiedzialności za podejmowane decyzje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AE0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MS_K02, MS_K03</w:t>
            </w:r>
          </w:p>
        </w:tc>
      </w:tr>
      <w:tr w:rsidR="00913DCC" w:rsidRPr="00186290" w14:paraId="201E716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6E8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C2E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współdziałać i pracować w grupie i podejmować w niej różne role w tym kierowniczą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EE0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MS_K03, MS_K05</w:t>
            </w:r>
          </w:p>
        </w:tc>
      </w:tr>
      <w:tr w:rsidR="00913DCC" w:rsidRPr="00186290" w14:paraId="4E7E63E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EF2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A59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określić priorytety służące realizacji określonego przez siebie lub innych zadania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D72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MS_K04</w:t>
            </w:r>
          </w:p>
        </w:tc>
      </w:tr>
      <w:tr w:rsidR="00913DCC" w:rsidRPr="00186290" w14:paraId="381928A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ACD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A8D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myśleć i działać w sposób kreatywny i przedsiębiorczy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B402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MS_K05</w:t>
            </w:r>
          </w:p>
        </w:tc>
      </w:tr>
      <w:tr w:rsidR="00913DCC" w:rsidRPr="00186290" w14:paraId="4755FC67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8A1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94B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świadomość roli społecznej absolwenta uczelni technicznej, a zwłaszcza rozumie potrzebę formułowania i przekazywania społeczeństwu informacji i opinii dotyczących osiągnięć techniki i innych aspektów działalności inżynierskiej z wykorzystaniem różnych form masowego przekazu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E97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MS_K03, MS_K04, MS_K06</w:t>
            </w:r>
          </w:p>
        </w:tc>
      </w:tr>
    </w:tbl>
    <w:p w14:paraId="48C0DF86" w14:textId="77777777" w:rsidR="00913DCC" w:rsidRPr="00186290" w:rsidRDefault="00913DCC" w:rsidP="00913DCC">
      <w:pPr>
        <w:autoSpaceDE w:val="0"/>
        <w:autoSpaceDN w:val="0"/>
        <w:adjustRightInd w:val="0"/>
        <w:spacing w:after="0" w:line="240" w:lineRule="auto"/>
      </w:pPr>
    </w:p>
    <w:p w14:paraId="2A4BE4EF" w14:textId="77777777" w:rsidR="00913DCC" w:rsidRPr="00186290" w:rsidRDefault="00913DCC" w:rsidP="00913DCC">
      <w:pPr>
        <w:autoSpaceDE w:val="0"/>
        <w:autoSpaceDN w:val="0"/>
        <w:adjustRightInd w:val="0"/>
        <w:spacing w:after="0" w:line="240" w:lineRule="auto"/>
        <w:jc w:val="center"/>
        <w:rPr>
          <w:b/>
          <w:szCs w:val="24"/>
        </w:rPr>
      </w:pPr>
      <w:r w:rsidRPr="00186290">
        <w:br w:type="page"/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0"/>
        <w:gridCol w:w="5327"/>
        <w:gridCol w:w="2225"/>
      </w:tblGrid>
      <w:tr w:rsidR="00913DCC" w:rsidRPr="00186290" w14:paraId="31F49449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3C9A62B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lastRenderedPageBreak/>
              <w:t>Symbol obszarowych efektów kształcenia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9C9E1A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 xml:space="preserve">Efekty kształcenia dla obszaru kształcenia w zakresie </w:t>
            </w:r>
          </w:p>
          <w:p w14:paraId="20E3392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nauk technicznych</w:t>
            </w:r>
          </w:p>
          <w:p w14:paraId="4813A94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Specjalność: Balneotechnika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355250D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Odniesienie do efektów kształcenia dla specjalności</w:t>
            </w:r>
          </w:p>
        </w:tc>
      </w:tr>
      <w:tr w:rsidR="00913DCC" w:rsidRPr="00186290" w14:paraId="30DC1309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0EE98D3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WIEDZA</w:t>
            </w:r>
          </w:p>
        </w:tc>
      </w:tr>
      <w:tr w:rsidR="00913DCC" w:rsidRPr="00186290" w14:paraId="10AA6495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0AC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305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rozszerzoną i pogłębioną wiedzę z zakresu matematyki, fizyki, chemii, biologii i innych obszarów właściwych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ED4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BT_W01, BT_W02, BT_W03</w:t>
            </w:r>
          </w:p>
        </w:tc>
      </w:tr>
      <w:tr w:rsidR="00913DCC" w:rsidRPr="00186290" w14:paraId="6B148C69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6CF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FCF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zaawansowane metody, techniki, narzędzia i materiały stosowane przy formułowaniu i rozwiązywaniu złożonych zadań inżynierskich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DF5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BT_W01, BT_W02, BT_W03</w:t>
            </w:r>
          </w:p>
        </w:tc>
      </w:tr>
      <w:tr w:rsidR="00913DCC" w:rsidRPr="00186290" w14:paraId="5CA3BE87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76A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F13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szczegółową wiedzę w zakresie kierunków studiów pokrewnych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354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BT_W01, BT_W02, BT_W04</w:t>
            </w:r>
          </w:p>
        </w:tc>
      </w:tr>
      <w:tr w:rsidR="00913DCC" w:rsidRPr="00186290" w14:paraId="614B9BB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89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05C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podbudowaną teoretycznie szczegółową wiedzę związaną z wybranymi zagadnieniami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AFB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BT_W04, BT_W05, BT_W06</w:t>
            </w:r>
          </w:p>
        </w:tc>
      </w:tr>
      <w:tr w:rsidR="00913DCC" w:rsidRPr="00186290" w14:paraId="4E7D2F54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1AC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B62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wiedzę o trendach rozwojowych i najistotniejszych nowych osiągnięciach z zakresu dziedzin nauki i dyscyplin naukowych, właściwych dla studiowanego kierunku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038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BT_W05, BT_W06, BT_W07, BT_W09</w:t>
            </w:r>
          </w:p>
        </w:tc>
      </w:tr>
      <w:tr w:rsidR="00913DCC" w:rsidRPr="00186290" w14:paraId="5F53C32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88D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E24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szczegółową wiedzę o cyklu życia urządzeń oraz obiektów technicznych stosowanych w obranej dziedzinie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105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BT_W06, BT_W08, BT_W10</w:t>
            </w:r>
          </w:p>
        </w:tc>
      </w:tr>
      <w:tr w:rsidR="00913DCC" w:rsidRPr="00186290" w14:paraId="680D584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2E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786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typowe metody, techniki i narzędzia inżynierskie stosowane przy rozwiązywaniu złożonych zadań z zakresu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976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BT_W07, BT_W08, BT_W10</w:t>
            </w:r>
          </w:p>
        </w:tc>
      </w:tr>
      <w:tr w:rsidR="00913DCC" w:rsidRPr="00186290" w14:paraId="2DED50A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AFE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CED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poszerzoną, niezbędną wiedzę do rozumienia społecznych, ekonomicznych i prawnych uwarunkowań działalności inżynierskiej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ED9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BT_W09</w:t>
            </w:r>
          </w:p>
        </w:tc>
      </w:tr>
      <w:tr w:rsidR="00913DCC" w:rsidRPr="00186290" w14:paraId="19AF39A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5F2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C1DE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wiedzę dotyczącą zarządzania, w tym zarządzania jakością, i prowadzenia działalności gospodarczej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4D7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BT_W09</w:t>
            </w:r>
          </w:p>
        </w:tc>
      </w:tr>
      <w:tr w:rsidR="00913DCC" w:rsidRPr="00186290" w14:paraId="56869570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8AD6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1A2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zna i rozumie potrzebę ochrony własności przemysłowej i prawa autorskiego, potrafi korzystać z zasobów informacji patentowej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C92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7304F03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D36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T2A_W11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484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rozumie konieczność systematycznego korzystania z najnowszej literatury technicznej oraz norm technicznych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6DB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BT_W07, BT_W08, BT_W10</w:t>
            </w:r>
          </w:p>
        </w:tc>
      </w:tr>
      <w:tr w:rsidR="00913DCC" w:rsidRPr="00186290" w14:paraId="23CC853A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F809B2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UMIEJĘTNOŚCI</w:t>
            </w:r>
          </w:p>
        </w:tc>
      </w:tr>
      <w:tr w:rsidR="00913DCC" w:rsidRPr="00186290" w14:paraId="616F01B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D10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7E1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pozyskiwać informacje z literatury, norm technicznych, baz danych oraz innych dobranych źródeł także w języku angielskim w zakresie studiowanego kierunku studiów a także wyciągać wnioski oraz formułować i uzasadniać opinie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41B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BT_U01, BT_U02, BT_U03</w:t>
            </w:r>
          </w:p>
        </w:tc>
      </w:tr>
      <w:tr w:rsidR="00913DCC" w:rsidRPr="00186290" w14:paraId="1A1326D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E42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7C6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porozumiewać się przy użyciu różnych technik komunikacji w swoim środowisku zawodowym i poza nim także w języku angielskim lub innym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234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64CAFD4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EE3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F9C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przygotować i przedstawić w języku polskim lub innym o znaczeniu międzynarodowym prezentację ustną i multimedialną dotyczącą szczegółowych zagadnień z zakresu studiowanego kierunku studiów oraz własnych badań naukowych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2A89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BT_U01</w:t>
            </w:r>
          </w:p>
        </w:tc>
      </w:tr>
      <w:tr w:rsidR="00913DCC" w:rsidRPr="00186290" w14:paraId="1F5EF7B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64C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49C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planować kierunki dalszego rozwoju i realizować proces samokształcenia się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64C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5F3BB39E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3EB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lastRenderedPageBreak/>
              <w:t>T2A_U05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685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planować i przeprowadzać eksperymenty, w tym pomiary i symulacje komputerowe, interpretować uzyskane wyniki i wyciągać wnioski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EEA3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BT_U04</w:t>
            </w:r>
          </w:p>
        </w:tc>
      </w:tr>
      <w:tr w:rsidR="00913DCC" w:rsidRPr="00186290" w14:paraId="110D5DD6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8F5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A9E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wykorzystać do formułowania i rozwiązywania zadań technicznych metody analityczne, symulacyjne oraz eksperymentalne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07821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BT_U02, BT_U03, BT_U04, BT_U05, BT_U06, BT_U07, BT_U08, BT_U10</w:t>
            </w:r>
          </w:p>
        </w:tc>
      </w:tr>
      <w:tr w:rsidR="00913DCC" w:rsidRPr="00186290" w14:paraId="21A9CD4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980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T2A_U07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5B1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- przy formułowaniu i rozwiązywaniu zadań inżynierskich - dostrzegać ich aspekty systemowe i pozatechniczne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BE8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BT_U05, BT_U06, BT_U08, BT_U09, BT_U10</w:t>
            </w:r>
          </w:p>
        </w:tc>
      </w:tr>
      <w:tr w:rsidR="00913DCC" w:rsidRPr="00186290" w14:paraId="375D9CED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27C2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T2A_U08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FB9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analizy ekonomicznej podejmowanych działań inżynierskich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BFF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BT_U05, BT_U06, BT_U07, BT_U10</w:t>
            </w:r>
          </w:p>
        </w:tc>
      </w:tr>
      <w:tr w:rsidR="00913DCC" w:rsidRPr="00186290" w14:paraId="3F54660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0D2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T2A_U09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A84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krytycznej analizy sposobu funkcjonowania i ocenić - zwłaszcza w powiązaniu ze studiowanym kierunkiem studiów - istniejące rozwiązania techniczne, w szczególności urządzenia, obiekty, systemy, procesy, usługi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539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BT_U05, BT_U06, BT_U09, BT_U10</w:t>
            </w:r>
          </w:p>
        </w:tc>
      </w:tr>
      <w:tr w:rsidR="00913DCC" w:rsidRPr="00186290" w14:paraId="125269FF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289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T2A_U10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850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dokonać identyfikacji i sformułować specyfikację złożonych zadań inżynierskich o charakterze praktycznym, charakterystycznych dla studiowanego kierunku studiów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B13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2D4A36B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0C0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C28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ocenić przydatność standardowych metod i narzędzi służących do rozwiązania zadania inżynierskiego o charakterze praktycznym, charakterystycznego dla studiowanego kierunku studiów, wybrać i zastosować właściwą metodę i narzędzia a także rozwinąć je koncepcyjnie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DE3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BT_U07, BT_U08, BT_U09</w:t>
            </w:r>
          </w:p>
        </w:tc>
      </w:tr>
      <w:tr w:rsidR="00913DCC" w:rsidRPr="00186290" w14:paraId="512BEED8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3C2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T2A_U12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D7E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- zgodnie z zadaną specyfikacją uwzględniającą aspekty pozatechniczne - zaprojektować złożone urządzenie, obiekt, system lub proces, związane z zakresem studiowanego kierunku studiów, używając właściwych metod, technik i narzędzi oraz zrealizować ten projekt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231E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</w:p>
        </w:tc>
      </w:tr>
      <w:tr w:rsidR="00913DCC" w:rsidRPr="00186290" w14:paraId="6D4EDB44" w14:textId="77777777" w:rsidTr="00FE008D">
        <w:trPr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</w:tcPr>
          <w:p w14:paraId="1D76B01C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2"/>
                <w:szCs w:val="22"/>
              </w:rPr>
            </w:pPr>
            <w:r w:rsidRPr="00186290">
              <w:rPr>
                <w:b/>
                <w:sz w:val="22"/>
                <w:szCs w:val="22"/>
              </w:rPr>
              <w:t>KOMPETENCJE SPOŁECZNE</w:t>
            </w:r>
          </w:p>
        </w:tc>
      </w:tr>
      <w:tr w:rsidR="00913DCC" w:rsidRPr="00186290" w14:paraId="0CCC07C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A948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T2A_K01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E01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rozumie potrzebę uczenia się przez całe życie oraz inspirowania i organizowania procesu uczenia się innych osób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76E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BT_K01</w:t>
            </w:r>
          </w:p>
        </w:tc>
      </w:tr>
      <w:tr w:rsidR="00913DCC" w:rsidRPr="00186290" w14:paraId="2FE544D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91E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T2A_K02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E86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świadomość ważności i rozumie pozatechniczne aspekty i skutki działalności inżynierskiej, w tym jej wpływu na środowisko, i związanej z tym odpowiedzialności za podejmowane decyzje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DA2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BT_K02, BT_K03</w:t>
            </w:r>
          </w:p>
        </w:tc>
      </w:tr>
      <w:tr w:rsidR="00913DCC" w:rsidRPr="00186290" w14:paraId="76EE3312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CB50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T2A_K03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772F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współdziałać i pracować w grupie i podejmować w niej różne role w tym kierowniczą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059D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BT_K03, BT_K05</w:t>
            </w:r>
          </w:p>
        </w:tc>
      </w:tr>
      <w:tr w:rsidR="00913DCC" w:rsidRPr="00186290" w14:paraId="01767043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2DFB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T2A_K04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B42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określić priorytety służące realizacji określonego przez siebie lub innych zadania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F7F7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BT_K04</w:t>
            </w:r>
          </w:p>
        </w:tc>
      </w:tr>
      <w:tr w:rsidR="00913DCC" w:rsidRPr="00186290" w14:paraId="287CCBAA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704A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T2A_K05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985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potrafi myśleć i działać w sposób kreatywny i przedsiębiorczy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C4D4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186290">
              <w:rPr>
                <w:sz w:val="22"/>
                <w:szCs w:val="22"/>
                <w:lang w:val="en-US"/>
              </w:rPr>
              <w:t>BT_K05</w:t>
            </w:r>
          </w:p>
        </w:tc>
      </w:tr>
      <w:tr w:rsidR="00913DCC" w:rsidRPr="00186290" w14:paraId="3BA1CD11" w14:textId="77777777" w:rsidTr="00FE008D">
        <w:trPr>
          <w:jc w:val="center"/>
        </w:trPr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F9A5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T2A_K06</w:t>
            </w:r>
          </w:p>
        </w:tc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F1453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ma świadomość roli społecznej absolwenta uczelni technicznej, a zwłaszcza rozumie potrzebę formułowania i przekazywania społeczeństwu informacji i opinii dotyczących osiągnięć techniki i innych aspektów działalności inżynierskiej z wykorzystaniem różnych form masowego przekazu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5E69" w14:textId="77777777" w:rsidR="00913DCC" w:rsidRPr="00186290" w:rsidRDefault="00913DCC" w:rsidP="00FE008D">
            <w:pPr>
              <w:autoSpaceDE w:val="0"/>
              <w:autoSpaceDN w:val="0"/>
              <w:adjustRightInd w:val="0"/>
              <w:spacing w:after="0" w:line="240" w:lineRule="auto"/>
              <w:rPr>
                <w:sz w:val="22"/>
                <w:szCs w:val="22"/>
              </w:rPr>
            </w:pPr>
            <w:r w:rsidRPr="00186290">
              <w:rPr>
                <w:sz w:val="22"/>
                <w:szCs w:val="22"/>
              </w:rPr>
              <w:t>BT_K03, BT_K04, BT_K06</w:t>
            </w:r>
          </w:p>
        </w:tc>
      </w:tr>
    </w:tbl>
    <w:p w14:paraId="4944E6CF" w14:textId="77777777" w:rsidR="00913DCC" w:rsidRDefault="00913DCC" w:rsidP="00913DCC">
      <w:pPr>
        <w:autoSpaceDE w:val="0"/>
        <w:autoSpaceDN w:val="0"/>
        <w:adjustRightInd w:val="0"/>
        <w:spacing w:after="0" w:line="240" w:lineRule="auto"/>
        <w:rPr>
          <w:sz w:val="16"/>
        </w:rPr>
      </w:pPr>
    </w:p>
    <w:sectPr w:rsidR="00913DC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87E72" w14:textId="77777777" w:rsidR="00F518AA" w:rsidRDefault="00F518AA" w:rsidP="00913DCC">
      <w:pPr>
        <w:spacing w:after="0" w:line="240" w:lineRule="auto"/>
      </w:pPr>
      <w:r>
        <w:separator/>
      </w:r>
    </w:p>
  </w:endnote>
  <w:endnote w:type="continuationSeparator" w:id="0">
    <w:p w14:paraId="674CDA2B" w14:textId="77777777" w:rsidR="00F518AA" w:rsidRDefault="00F518AA" w:rsidP="00913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9E102" w14:textId="77777777" w:rsidR="00F518AA" w:rsidRDefault="00F518AA" w:rsidP="00913DCC">
      <w:pPr>
        <w:spacing w:after="0" w:line="240" w:lineRule="auto"/>
      </w:pPr>
      <w:r>
        <w:separator/>
      </w:r>
    </w:p>
  </w:footnote>
  <w:footnote w:type="continuationSeparator" w:id="0">
    <w:p w14:paraId="1819EA94" w14:textId="77777777" w:rsidR="00F518AA" w:rsidRDefault="00F518AA" w:rsidP="00913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BFA22" w14:textId="77777777" w:rsidR="00913DCC" w:rsidRDefault="00913DCC" w:rsidP="00913DCC">
    <w:pPr>
      <w:pStyle w:val="Nagwek"/>
      <w:ind w:left="7088" w:hanging="851"/>
      <w:jc w:val="right"/>
    </w:pPr>
    <w:r>
      <w:rPr>
        <w:sz w:val="16"/>
        <w:szCs w:val="16"/>
      </w:rPr>
      <w:t xml:space="preserve">Załącznik do uchwały nr 5/362 Senatu UTP </w:t>
    </w:r>
    <w:r>
      <w:rPr>
        <w:sz w:val="16"/>
        <w:szCs w:val="16"/>
      </w:rPr>
      <w:br/>
      <w:t>z dnia 18.09.2013 r.</w:t>
    </w:r>
  </w:p>
  <w:p w14:paraId="5B72B034" w14:textId="77777777" w:rsidR="00913DCC" w:rsidRDefault="00913D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E42D8"/>
    <w:multiLevelType w:val="hybridMultilevel"/>
    <w:tmpl w:val="05AAB56E"/>
    <w:lvl w:ilvl="0" w:tplc="E72E86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  <w:d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7735718"/>
    <w:multiLevelType w:val="hybridMultilevel"/>
    <w:tmpl w:val="AEC0A500"/>
    <w:lvl w:ilvl="0" w:tplc="8FFC5718">
      <w:start w:val="1"/>
      <w:numFmt w:val="decimal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297358A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3" w15:restartNumberingAfterBreak="0">
    <w:nsid w:val="3E3D7D27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num w:numId="1">
    <w:abstractNumId w:val="0"/>
  </w:num>
  <w:num w:numId="2">
    <w:abstractNumId w:val="2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">
    <w:abstractNumId w:val="2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4">
    <w:abstractNumId w:val="2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5">
    <w:abstractNumId w:val="3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6">
    <w:abstractNumId w:val="3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7">
    <w:abstractNumId w:val="3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DCC"/>
    <w:rsid w:val="001B04C6"/>
    <w:rsid w:val="00913DCC"/>
    <w:rsid w:val="00F51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D2238"/>
  <w15:chartTrackingRefBased/>
  <w15:docId w15:val="{889AA4BA-D920-4A11-BD6E-807694A84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DCC"/>
    <w:pPr>
      <w:spacing w:after="200" w:line="276" w:lineRule="auto"/>
    </w:pPr>
    <w:rPr>
      <w:rFonts w:ascii="Times New Roman" w:eastAsia="Calibri" w:hAnsi="Times New Roman" w:cs="Times New Roman"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13D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13DCC"/>
  </w:style>
  <w:style w:type="paragraph" w:styleId="Stopka">
    <w:name w:val="footer"/>
    <w:basedOn w:val="Normalny"/>
    <w:link w:val="StopkaZnak"/>
    <w:uiPriority w:val="99"/>
    <w:unhideWhenUsed/>
    <w:rsid w:val="00913D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DCC"/>
  </w:style>
  <w:style w:type="table" w:styleId="Tabela-Siatka">
    <w:name w:val="Table Grid"/>
    <w:basedOn w:val="Standardowy"/>
    <w:uiPriority w:val="99"/>
    <w:rsid w:val="00913DC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913DCC"/>
    <w:pPr>
      <w:ind w:left="720"/>
      <w:contextualSpacing/>
    </w:pPr>
    <w:rPr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D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DCC"/>
    <w:rPr>
      <w:rFonts w:ascii="Tahoma" w:eastAsia="Calibri" w:hAnsi="Tahoma" w:cs="Times New Roman"/>
      <w:sz w:val="16"/>
      <w:szCs w:val="16"/>
      <w:lang w:val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13D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13DC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13DCC"/>
    <w:rPr>
      <w:rFonts w:ascii="Times New Roman" w:eastAsia="Calibri" w:hAnsi="Times New Roman" w:cs="Times New Roman"/>
      <w:sz w:val="20"/>
      <w:szCs w:val="20"/>
    </w:rPr>
  </w:style>
  <w:style w:type="paragraph" w:customStyle="1" w:styleId="Default">
    <w:name w:val="Default"/>
    <w:rsid w:val="00913D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ipercze">
    <w:name w:val="Hyperlink"/>
    <w:uiPriority w:val="99"/>
    <w:semiHidden/>
    <w:unhideWhenUsed/>
    <w:rsid w:val="00913DCC"/>
    <w:rPr>
      <w:rFonts w:cs="Times New Roman"/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semiHidden/>
    <w:rsid w:val="00913DCC"/>
    <w:pPr>
      <w:tabs>
        <w:tab w:val="left" w:pos="864"/>
        <w:tab w:val="left" w:pos="1782"/>
        <w:tab w:val="left" w:pos="2349"/>
        <w:tab w:val="left" w:pos="2916"/>
        <w:tab w:val="left" w:pos="3483"/>
        <w:tab w:val="left" w:pos="4050"/>
        <w:tab w:val="left" w:pos="4617"/>
        <w:tab w:val="left" w:pos="5184"/>
        <w:tab w:val="left" w:pos="5751"/>
        <w:tab w:val="left" w:pos="6318"/>
        <w:tab w:val="left" w:pos="6885"/>
        <w:tab w:val="left" w:pos="7452"/>
        <w:tab w:val="left" w:pos="8019"/>
        <w:tab w:val="left" w:pos="8586"/>
      </w:tabs>
      <w:suppressAutoHyphens/>
      <w:autoSpaceDE w:val="0"/>
      <w:snapToGrid w:val="0"/>
      <w:spacing w:after="0" w:line="240" w:lineRule="auto"/>
      <w:jc w:val="both"/>
    </w:pPr>
    <w:rPr>
      <w:rFonts w:ascii="Calibri" w:eastAsia="Times New Roman" w:hAnsi="Calibri" w:cs="Calibri"/>
      <w:i/>
      <w:iCs/>
      <w:szCs w:val="24"/>
      <w:lang w:val="x-none" w:eastAsia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13DCC"/>
    <w:rPr>
      <w:rFonts w:ascii="Calibri" w:eastAsia="Times New Roman" w:hAnsi="Calibri" w:cs="Calibri"/>
      <w:i/>
      <w:iCs/>
      <w:sz w:val="24"/>
      <w:szCs w:val="24"/>
      <w:lang w:val="x-none"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13DCC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13DCC"/>
    <w:rPr>
      <w:rFonts w:eastAsia="Times New Roman"/>
      <w:b/>
      <w:bCs/>
      <w:lang w:val="x-none"/>
    </w:rPr>
  </w:style>
  <w:style w:type="character" w:customStyle="1" w:styleId="TematkomentarzaZnak1">
    <w:name w:val="Temat komentarza Znak1"/>
    <w:basedOn w:val="TekstkomentarzaZnak"/>
    <w:uiPriority w:val="99"/>
    <w:semiHidden/>
    <w:rsid w:val="00913DCC"/>
    <w:rPr>
      <w:rFonts w:ascii="Times New Roman" w:eastAsia="Calibri" w:hAnsi="Times New Roman" w:cs="Times New Roman"/>
      <w:b/>
      <w:bCs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13DCC"/>
    <w:rPr>
      <w:rFonts w:ascii="Helvetica" w:eastAsia="Times New Roman" w:hAnsi="Helvetica" w:cs="Helvetica"/>
      <w:color w:val="00000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13D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Helvetica" w:eastAsia="Times New Roman" w:hAnsi="Helvetica" w:cs="Helvetica"/>
      <w:color w:val="000000"/>
      <w:sz w:val="22"/>
      <w:szCs w:val="22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913DCC"/>
    <w:rPr>
      <w:rFonts w:ascii="Consolas" w:eastAsia="Calibri" w:hAnsi="Consolas" w:cs="Times New Roman"/>
      <w:sz w:val="20"/>
      <w:szCs w:val="20"/>
    </w:rPr>
  </w:style>
  <w:style w:type="character" w:customStyle="1" w:styleId="Znak">
    <w:name w:val=" Znak"/>
    <w:rsid w:val="00913DCC"/>
    <w:rPr>
      <w:rFonts w:cs="Times New Roman"/>
      <w:sz w:val="24"/>
    </w:rPr>
  </w:style>
  <w:style w:type="paragraph" w:customStyle="1" w:styleId="ListParagraph">
    <w:name w:val="List Paragraph"/>
    <w:basedOn w:val="Normalny"/>
    <w:rsid w:val="00913DCC"/>
    <w:pPr>
      <w:ind w:left="720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6686</Words>
  <Characters>40119</Characters>
  <Application>Microsoft Office Word</Application>
  <DocSecurity>0</DocSecurity>
  <Lines>334</Lines>
  <Paragraphs>93</Paragraphs>
  <ScaleCrop>false</ScaleCrop>
  <Company/>
  <LinksUpToDate>false</LinksUpToDate>
  <CharactersWithSpaces>46712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Gajewski</dc:creator>
  <cp:keywords/>
  <dc:description/>
  <cp:lastModifiedBy>Jarosław Gajewski</cp:lastModifiedBy>
  <cp:revision>1</cp:revision>
  <dcterms:created xsi:type="dcterms:W3CDTF">2022-03-11T13:50:00Z</dcterms:created>
  <dcterms:modified xsi:type="dcterms:W3CDTF">2022-03-11T13:53:00Z</dcterms:modified>
</cp:coreProperties>
</file>