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410"/>
        <w:gridCol w:w="1958"/>
        <w:gridCol w:w="3464"/>
        <w:gridCol w:w="1807"/>
      </w:tblGrid>
      <w:tr w:rsidR="009236D2" w:rsidTr="00473F0D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9236D2" w:rsidRDefault="009236D2" w:rsidP="00D032B9">
            <w:pPr>
              <w:pStyle w:val="Nagwek1"/>
              <w:numPr>
                <w:ilvl w:val="0"/>
                <w:numId w:val="0"/>
              </w:numPr>
              <w:spacing w:before="0"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przedmiotu: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236D2" w:rsidRDefault="009236D2" w:rsidP="00473F0D">
            <w:pPr>
              <w:pStyle w:val="Nagwek1"/>
              <w:spacing w:before="0" w:line="276" w:lineRule="auto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236D2" w:rsidRDefault="009236D2" w:rsidP="00473F0D">
            <w:pPr>
              <w:pStyle w:val="Nagwek1"/>
              <w:spacing w:before="0" w:line="276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236D2" w:rsidRDefault="009236D2" w:rsidP="00473F0D">
            <w:pPr>
              <w:pStyle w:val="Nagwek1"/>
              <w:spacing w:before="0" w:line="276" w:lineRule="auto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A1</w:t>
            </w:r>
          </w:p>
        </w:tc>
      </w:tr>
    </w:tbl>
    <w:p w:rsidR="009236D2" w:rsidRDefault="009236D2" w:rsidP="009236D2">
      <w:pPr>
        <w:pStyle w:val="Nagwek1"/>
        <w:spacing w:before="0"/>
        <w:rPr>
          <w:rFonts w:ascii="Times New Roman" w:hAnsi="Times New Roman" w:cs="Times New Roman"/>
          <w:sz w:val="20"/>
          <w:szCs w:val="20"/>
        </w:rPr>
      </w:pPr>
    </w:p>
    <w:p w:rsidR="009236D2" w:rsidRDefault="009236D2" w:rsidP="009236D2">
      <w:pPr>
        <w:numPr>
          <w:ilvl w:val="0"/>
          <w:numId w:val="2"/>
        </w:numPr>
        <w:tabs>
          <w:tab w:val="left" w:pos="284"/>
        </w:tabs>
        <w:spacing w:before="120"/>
        <w:ind w:left="284" w:hanging="284"/>
      </w:pPr>
      <w:r>
        <w:rPr>
          <w:b/>
          <w:bCs/>
          <w:sz w:val="22"/>
          <w:szCs w:val="22"/>
        </w:rPr>
        <w:t>INFORMACJE O PRZEDMIOCIE</w:t>
      </w:r>
    </w:p>
    <w:p w:rsidR="009236D2" w:rsidRDefault="009236D2" w:rsidP="009236D2">
      <w:pPr>
        <w:pStyle w:val="Akapitzlist1"/>
        <w:numPr>
          <w:ilvl w:val="1"/>
          <w:numId w:val="2"/>
        </w:numPr>
        <w:tabs>
          <w:tab w:val="left" w:pos="567"/>
        </w:tabs>
        <w:spacing w:before="120" w:after="120"/>
        <w:ind w:left="567" w:hanging="283"/>
      </w:pPr>
      <w:r>
        <w:t>Podstawowe dane</w:t>
      </w:r>
    </w:p>
    <w:tbl>
      <w:tblPr>
        <w:tblW w:w="0" w:type="auto"/>
        <w:tblInd w:w="108" w:type="dxa"/>
        <w:tblLayout w:type="fixed"/>
        <w:tblLook w:val="0000"/>
      </w:tblPr>
      <w:tblGrid>
        <w:gridCol w:w="3775"/>
        <w:gridCol w:w="5884"/>
      </w:tblGrid>
      <w:tr w:rsidR="009236D2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Nazwa przedmiotu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D2" w:rsidRPr="00E95362" w:rsidRDefault="009236D2" w:rsidP="00473F0D">
            <w:pPr>
              <w:widowControl w:val="0"/>
              <w:autoSpaceDE w:val="0"/>
              <w:rPr>
                <w:color w:val="000000"/>
              </w:rPr>
            </w:pPr>
            <w:r w:rsidRPr="00E95362">
              <w:rPr>
                <w:color w:val="000000"/>
                <w:sz w:val="22"/>
                <w:szCs w:val="22"/>
              </w:rPr>
              <w:t>JĘZYK ANGIELSKI</w:t>
            </w:r>
          </w:p>
        </w:tc>
      </w:tr>
      <w:tr w:rsidR="009236D2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D2" w:rsidRPr="00E95362" w:rsidRDefault="009236D2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Geodezja i k</w:t>
            </w:r>
            <w:r w:rsidRPr="00E95362">
              <w:rPr>
                <w:color w:val="000000"/>
                <w:sz w:val="22"/>
                <w:szCs w:val="22"/>
              </w:rPr>
              <w:t>artografia</w:t>
            </w:r>
          </w:p>
        </w:tc>
      </w:tr>
      <w:tr w:rsidR="009236D2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D2" w:rsidRPr="00E95362" w:rsidRDefault="009236D2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 (inż.)</w:t>
            </w:r>
          </w:p>
        </w:tc>
      </w:tr>
      <w:tr w:rsidR="009236D2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D2" w:rsidRPr="00E95362" w:rsidRDefault="009236D2" w:rsidP="00473F0D">
            <w:pPr>
              <w:widowControl w:val="0"/>
              <w:autoSpaceDE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ogólnoakademicki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236D2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D2" w:rsidRPr="00E95362" w:rsidRDefault="009236D2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9236D2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D2" w:rsidRPr="00E95362" w:rsidRDefault="009236D2" w:rsidP="00473F0D">
            <w:pPr>
              <w:pStyle w:val="Akapitzlist"/>
              <w:widowControl w:val="0"/>
              <w:autoSpaceDE w:val="0"/>
              <w:snapToGrid w:val="0"/>
              <w:ind w:left="1440"/>
              <w:rPr>
                <w:color w:val="000000"/>
              </w:rPr>
            </w:pPr>
          </w:p>
        </w:tc>
      </w:tr>
      <w:tr w:rsidR="009236D2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D2" w:rsidRPr="00E95362" w:rsidRDefault="009236D2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Wydział Budownictwa, Architektury i Inżynierii Środowiska</w:t>
            </w:r>
          </w:p>
        </w:tc>
      </w:tr>
      <w:tr w:rsidR="009236D2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D2" w:rsidRPr="00E95362" w:rsidRDefault="009236D2" w:rsidP="00473F0D">
            <w:pPr>
              <w:widowControl w:val="0"/>
              <w:autoSpaceDE w:val="0"/>
              <w:rPr>
                <w:color w:val="000000"/>
              </w:rPr>
            </w:pPr>
            <w:r w:rsidRPr="00E95362">
              <w:rPr>
                <w:color w:val="000000"/>
                <w:sz w:val="22"/>
                <w:szCs w:val="22"/>
              </w:rPr>
              <w:t xml:space="preserve">mgr Danuta Adamczak, mgr Agnieszka Kwiatkowska </w:t>
            </w:r>
          </w:p>
        </w:tc>
      </w:tr>
      <w:tr w:rsidR="009236D2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D2" w:rsidRPr="00E95362" w:rsidRDefault="009236D2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</w:tr>
      <w:tr w:rsidR="009236D2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Wymagania wstępne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D2" w:rsidRPr="00E95362" w:rsidRDefault="009236D2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Znajomość języka angielskiego na poziomie  B1</w:t>
            </w:r>
          </w:p>
        </w:tc>
      </w:tr>
    </w:tbl>
    <w:p w:rsidR="009236D2" w:rsidRDefault="009236D2" w:rsidP="009236D2">
      <w:pPr>
        <w:pStyle w:val="Akapitzlist1"/>
        <w:numPr>
          <w:ilvl w:val="1"/>
          <w:numId w:val="2"/>
        </w:numPr>
        <w:tabs>
          <w:tab w:val="left" w:pos="567"/>
        </w:tabs>
        <w:spacing w:before="120" w:after="120"/>
        <w:ind w:left="567" w:hanging="283"/>
      </w:pPr>
      <w:r>
        <w:t>Semestralny rozkład zajęć według planu studiów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5"/>
        <w:gridCol w:w="1102"/>
        <w:gridCol w:w="1387"/>
        <w:gridCol w:w="1542"/>
        <w:gridCol w:w="1327"/>
        <w:gridCol w:w="1172"/>
        <w:gridCol w:w="1144"/>
        <w:gridCol w:w="1080"/>
      </w:tblGrid>
      <w:tr w:rsidR="009236D2" w:rsidTr="00473F0D">
        <w:trPr>
          <w:cantSplit/>
          <w:trHeight w:val="37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Semestr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Wykłady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Ćwiczenia audytoryjne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Ćwiczenia laboratoryjne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Ćwiczenia projektowe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Seminaria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 xml:space="preserve">Zajęcia   terenowe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 xml:space="preserve">Liczba punktów </w:t>
            </w:r>
          </w:p>
        </w:tc>
      </w:tr>
      <w:tr w:rsidR="009236D2" w:rsidTr="00473F0D">
        <w:trPr>
          <w:cantSplit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snapToGrid w:val="0"/>
              <w:jc w:val="center"/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(W)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(Ć)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(L)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(P)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(S)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(T)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236D2" w:rsidRDefault="009236D2" w:rsidP="00473F0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ECTS</w:t>
            </w:r>
            <w:r>
              <w:rPr>
                <w:rStyle w:val="Znakiprzypiswkocowych"/>
                <w:sz w:val="22"/>
                <w:szCs w:val="22"/>
              </w:rPr>
              <w:endnoteReference w:id="1"/>
            </w:r>
          </w:p>
        </w:tc>
      </w:tr>
      <w:tr w:rsidR="009236D2" w:rsidTr="00473F0D">
        <w:trPr>
          <w:trHeight w:val="3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III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236D2" w:rsidTr="00473F0D">
        <w:trPr>
          <w:trHeight w:val="3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IV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9236D2" w:rsidTr="00473F0D">
        <w:trPr>
          <w:trHeight w:val="3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V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9236D2" w:rsidTr="00473F0D">
        <w:trPr>
          <w:trHeight w:val="3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VI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:rsidR="009236D2" w:rsidRPr="00BE6DC2" w:rsidRDefault="009236D2" w:rsidP="009236D2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rPr>
          <w:b/>
        </w:rPr>
      </w:pPr>
      <w:r w:rsidRPr="00BE6DC2">
        <w:rPr>
          <w:b/>
        </w:rPr>
        <w:t>EFEKTY KSZTAŁCENIA (wg KRK)</w:t>
      </w:r>
    </w:p>
    <w:tbl>
      <w:tblPr>
        <w:tblW w:w="0" w:type="auto"/>
        <w:tblInd w:w="108" w:type="dxa"/>
        <w:tblLayout w:type="fixed"/>
        <w:tblLook w:val="0000"/>
      </w:tblPr>
      <w:tblGrid>
        <w:gridCol w:w="1090"/>
        <w:gridCol w:w="5386"/>
        <w:gridCol w:w="1585"/>
        <w:gridCol w:w="1616"/>
      </w:tblGrid>
      <w:tr w:rsidR="009236D2" w:rsidTr="00473F0D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Odniesienie do efektów kształcenia dla obszaru</w:t>
            </w:r>
          </w:p>
        </w:tc>
      </w:tr>
      <w:tr w:rsidR="009236D2" w:rsidTr="00473F0D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9236D2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W wyniku kształcenia student posiada znajomość struktur leksykalno-gramatycznych umożliwiających rozumienie oraz formułowanie wypowiedzi ustnych i pisemnych na poziomie B2.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K_W14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P6S_WK</w:t>
            </w:r>
          </w:p>
        </w:tc>
      </w:tr>
      <w:tr w:rsidR="009236D2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 xml:space="preserve">Zna terminologię specjalistyczną z zakresu zagadnień wymienionych w treściach kształcenia.      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K_W14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P6S_WK</w:t>
            </w:r>
          </w:p>
        </w:tc>
      </w:tr>
      <w:tr w:rsidR="009236D2" w:rsidTr="00473F0D">
        <w:trPr>
          <w:trHeight w:val="283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UMIEJĘTNOŚCI</w:t>
            </w:r>
          </w:p>
        </w:tc>
      </w:tr>
      <w:tr w:rsidR="009236D2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W wyniku kształcenia student czyta ze zrozumieniem, tłumaczy i streszcza teksty o tematyce ogólnej oraz specjalistycznej a także wyszukuje w nich szczegółowe informacje.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9236D2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Uczestniczy w rozmowach, dyskusjach oraz formułuje dłuższe wypowiedzi ustne na tematy ogólne i specjalistyczne.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9236D2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Rozumie wypowiedzi ustne oraz dłuższe teksty słuchane na tematy ogólne i specjalistyczne.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9236D2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lastRenderedPageBreak/>
              <w:t>U4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Formułuje odpowiedzi na pytania, notatki i krótkie teksty pisemne na tematy ogólne i specjalistyczne.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9236D2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U5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Korzysta z oryginalnych materiałów anglojęzycznych oraz słowników ogólnych i specjalistycznych.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9236D2" w:rsidTr="00473F0D">
        <w:trPr>
          <w:trHeight w:val="283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KOMPETENCJE SPOŁECZNE</w:t>
            </w:r>
          </w:p>
        </w:tc>
      </w:tr>
      <w:tr w:rsidR="009236D2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W wyniku kształcenia student jest świadomy poziomu swoich kompetencji językowych i rozumie potrzebę ich rozwijania.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P6S_KK</w:t>
            </w:r>
          </w:p>
        </w:tc>
      </w:tr>
      <w:tr w:rsidR="009236D2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 xml:space="preserve">Jest otwarty na komunikowanie się w języku angielskim i korzystanie z materiałów anglojęzycznych oraz </w:t>
            </w:r>
            <w:r>
              <w:rPr>
                <w:i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ykorzystuje umiejętności językowe w życiu społecznym i pracy zawodowej.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P6S_KK</w:t>
            </w:r>
          </w:p>
        </w:tc>
      </w:tr>
    </w:tbl>
    <w:p w:rsidR="009236D2" w:rsidRPr="000C3F8D" w:rsidRDefault="009236D2" w:rsidP="009236D2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0C3F8D">
        <w:rPr>
          <w:b/>
          <w:bCs/>
          <w:sz w:val="22"/>
          <w:szCs w:val="22"/>
        </w:rPr>
        <w:t xml:space="preserve">METODY </w:t>
      </w:r>
      <w:r w:rsidRPr="000C3F8D">
        <w:rPr>
          <w:b/>
          <w:sz w:val="22"/>
          <w:szCs w:val="22"/>
        </w:rPr>
        <w:t>DYDAKTYCZNE</w:t>
      </w:r>
    </w:p>
    <w:tbl>
      <w:tblPr>
        <w:tblW w:w="0" w:type="auto"/>
        <w:tblInd w:w="108" w:type="dxa"/>
        <w:tblLayout w:type="fixed"/>
        <w:tblLook w:val="0000"/>
      </w:tblPr>
      <w:tblGrid>
        <w:gridCol w:w="9658"/>
      </w:tblGrid>
      <w:tr w:rsidR="009236D2" w:rsidTr="00473F0D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both"/>
            </w:pPr>
            <w:r>
              <w:rPr>
                <w:sz w:val="22"/>
                <w:szCs w:val="22"/>
              </w:rPr>
              <w:t>Ćwiczenia laboratoryjne: prezentacje, praca z podręcznikiem i materiałami oryginalnymi, tłumaczenia,  ćwiczenia konwersacyjne</w:t>
            </w:r>
          </w:p>
        </w:tc>
      </w:tr>
    </w:tbl>
    <w:p w:rsidR="009236D2" w:rsidRPr="00BE6DC2" w:rsidRDefault="009236D2" w:rsidP="009236D2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rPr>
          <w:b/>
        </w:rPr>
      </w:pPr>
      <w:r w:rsidRPr="00BE6DC2">
        <w:rPr>
          <w:b/>
        </w:rPr>
        <w:t>FORMA I WARUNKI  ZALICZENIA PRZEDMIOTU</w:t>
      </w:r>
    </w:p>
    <w:tbl>
      <w:tblPr>
        <w:tblW w:w="0" w:type="auto"/>
        <w:tblInd w:w="108" w:type="dxa"/>
        <w:tblLayout w:type="fixed"/>
        <w:tblLook w:val="0000"/>
      </w:tblPr>
      <w:tblGrid>
        <w:gridCol w:w="9658"/>
      </w:tblGrid>
      <w:tr w:rsidR="009236D2" w:rsidTr="00473F0D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 xml:space="preserve">Udział w ćwiczeniach, kolokwia, wypowiedzi pisemne i ustne, prezentacja </w:t>
            </w:r>
          </w:p>
        </w:tc>
      </w:tr>
    </w:tbl>
    <w:p w:rsidR="009236D2" w:rsidRDefault="009236D2" w:rsidP="009236D2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</w:pPr>
      <w:r>
        <w:rPr>
          <w:b/>
          <w:bCs/>
          <w:color w:val="000000"/>
          <w:sz w:val="22"/>
          <w:szCs w:val="22"/>
        </w:rPr>
        <w:t>TREŚCI KSZTAŁCENIA</w:t>
      </w:r>
    </w:p>
    <w:tbl>
      <w:tblPr>
        <w:tblW w:w="0" w:type="auto"/>
        <w:tblInd w:w="108" w:type="dxa"/>
        <w:tblLayout w:type="fixed"/>
        <w:tblLook w:val="0000"/>
      </w:tblPr>
      <w:tblGrid>
        <w:gridCol w:w="2214"/>
        <w:gridCol w:w="7444"/>
      </w:tblGrid>
      <w:tr w:rsidR="009236D2" w:rsidTr="00473F0D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236D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pStyle w:val="Tekstpodstawowy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Powtórzenie struktur leksykalno –gramatycznych języka angielskiego na poziomie  B1</w:t>
            </w:r>
          </w:p>
          <w:p w:rsidR="009236D2" w:rsidRDefault="009236D2" w:rsidP="00473F0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Poszerzenie struktur leksykalno –gramatycznych  języka angielskiego do poziomu B2 w następujących zakresach tematycznych:</w:t>
            </w:r>
          </w:p>
          <w:p w:rsidR="009236D2" w:rsidRDefault="009236D2" w:rsidP="00473F0D">
            <w:pPr>
              <w:numPr>
                <w:ilvl w:val="3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hanging="26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praca: CV, list motywacyjny, rozmowa kwalifikacyjna</w:t>
            </w:r>
          </w:p>
          <w:p w:rsidR="009236D2" w:rsidRDefault="009236D2" w:rsidP="00473F0D">
            <w:pPr>
              <w:numPr>
                <w:ilvl w:val="3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hanging="26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podstawowe pojęcia z zakresu geodezji </w:t>
            </w:r>
          </w:p>
          <w:p w:rsidR="009236D2" w:rsidRDefault="009236D2" w:rsidP="00473F0D">
            <w:pPr>
              <w:numPr>
                <w:ilvl w:val="3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hanging="26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miary</w:t>
            </w:r>
          </w:p>
          <w:p w:rsidR="009236D2" w:rsidRDefault="009236D2" w:rsidP="00473F0D">
            <w:pPr>
              <w:numPr>
                <w:ilvl w:val="3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hanging="26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typy map i symbole</w:t>
            </w:r>
          </w:p>
          <w:p w:rsidR="009236D2" w:rsidRDefault="009236D2" w:rsidP="00473F0D">
            <w:pPr>
              <w:numPr>
                <w:ilvl w:val="3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hanging="26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systemy pozycjonowania</w:t>
            </w:r>
          </w:p>
          <w:p w:rsidR="009236D2" w:rsidRDefault="009236D2" w:rsidP="00473F0D">
            <w:pPr>
              <w:numPr>
                <w:ilvl w:val="3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hanging="26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GDS i jego zastosowanie</w:t>
            </w:r>
          </w:p>
          <w:p w:rsidR="009236D2" w:rsidRDefault="009236D2" w:rsidP="00473F0D">
            <w:pPr>
              <w:numPr>
                <w:ilvl w:val="3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hanging="26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sprzęt w pracy geodety</w:t>
            </w:r>
          </w:p>
          <w:p w:rsidR="009236D2" w:rsidRDefault="009236D2" w:rsidP="00473F0D">
            <w:pPr>
              <w:numPr>
                <w:ilvl w:val="3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hanging="26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praca w geodezji i kartografii</w:t>
            </w:r>
          </w:p>
          <w:p w:rsidR="009236D2" w:rsidRDefault="009236D2" w:rsidP="00473F0D">
            <w:pPr>
              <w:numPr>
                <w:ilvl w:val="3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hanging="26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podstawowe pojęcia z zakresu kartografii</w:t>
            </w:r>
          </w:p>
          <w:p w:rsidR="009236D2" w:rsidRPr="00A04182" w:rsidRDefault="009236D2" w:rsidP="00473F0D">
            <w:pPr>
              <w:numPr>
                <w:ilvl w:val="3"/>
                <w:numId w:val="3"/>
              </w:numPr>
              <w:tabs>
                <w:tab w:val="num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hanging="26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zasady bezpieczeństwa i higieny pracy</w:t>
            </w:r>
          </w:p>
        </w:tc>
      </w:tr>
    </w:tbl>
    <w:p w:rsidR="009236D2" w:rsidRDefault="009236D2" w:rsidP="009236D2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</w:pPr>
      <w:r>
        <w:rPr>
          <w:b/>
          <w:bCs/>
          <w:color w:val="000000"/>
          <w:sz w:val="22"/>
          <w:szCs w:val="22"/>
        </w:rPr>
        <w:t>METODY WERYFIKACJI EFEKTÓW KSZTAŁCENIA</w:t>
      </w:r>
    </w:p>
    <w:tbl>
      <w:tblPr>
        <w:tblW w:w="0" w:type="auto"/>
        <w:tblInd w:w="108" w:type="dxa"/>
        <w:tblLayout w:type="fixed"/>
        <w:tblLook w:val="0000"/>
      </w:tblPr>
      <w:tblGrid>
        <w:gridCol w:w="3636"/>
        <w:gridCol w:w="1383"/>
        <w:gridCol w:w="1461"/>
        <w:gridCol w:w="1516"/>
        <w:gridCol w:w="1579"/>
      </w:tblGrid>
      <w:tr w:rsidR="009236D2" w:rsidTr="00473F0D">
        <w:trPr>
          <w:cantSplit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9236D2" w:rsidTr="00473F0D">
        <w:trPr>
          <w:cantSplit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Wypowiedź </w:t>
            </w:r>
          </w:p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ustna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Wypowiedź </w:t>
            </w:r>
          </w:p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pisemna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Prezentacja</w:t>
            </w:r>
          </w:p>
        </w:tc>
      </w:tr>
      <w:tr w:rsidR="009236D2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9236D2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9236D2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9236D2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236D2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9236D2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9236D2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236D2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9236D2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9236D2" w:rsidRDefault="009236D2" w:rsidP="009236D2">
      <w:pPr>
        <w:spacing w:before="120" w:after="120"/>
        <w:jc w:val="both"/>
        <w:rPr>
          <w:color w:val="000000"/>
          <w:sz w:val="22"/>
          <w:szCs w:val="22"/>
        </w:rPr>
      </w:pPr>
    </w:p>
    <w:p w:rsidR="009236D2" w:rsidRPr="00BE6DC2" w:rsidRDefault="009236D2" w:rsidP="009236D2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BE6DC2">
        <w:rPr>
          <w:b/>
          <w:sz w:val="22"/>
          <w:szCs w:val="22"/>
        </w:rPr>
        <w:lastRenderedPageBreak/>
        <w:t>LITERATURA</w:t>
      </w:r>
    </w:p>
    <w:tbl>
      <w:tblPr>
        <w:tblW w:w="0" w:type="auto"/>
        <w:tblInd w:w="108" w:type="dxa"/>
        <w:tblLayout w:type="fixed"/>
        <w:tblLook w:val="0000"/>
      </w:tblPr>
      <w:tblGrid>
        <w:gridCol w:w="1789"/>
        <w:gridCol w:w="7869"/>
      </w:tblGrid>
      <w:tr w:rsidR="009236D2" w:rsidTr="00473F0D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236D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Pr="00E9536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lang w:val="en-US"/>
              </w:rPr>
            </w:pPr>
            <w:r w:rsidRPr="00E95362">
              <w:rPr>
                <w:color w:val="000000"/>
                <w:sz w:val="22"/>
                <w:szCs w:val="22"/>
              </w:rPr>
              <w:t xml:space="preserve">1.Czerw A., </w:t>
            </w:r>
            <w:proofErr w:type="spellStart"/>
            <w:r w:rsidRPr="00E95362">
              <w:rPr>
                <w:color w:val="000000"/>
                <w:sz w:val="22"/>
                <w:szCs w:val="22"/>
              </w:rPr>
              <w:t>Durlik</w:t>
            </w:r>
            <w:proofErr w:type="spellEnd"/>
            <w:r w:rsidRPr="00E95362">
              <w:rPr>
                <w:color w:val="000000"/>
                <w:sz w:val="22"/>
                <w:szCs w:val="22"/>
              </w:rPr>
              <w:t xml:space="preserve"> B., Hryniewicz M., 2010. </w:t>
            </w:r>
            <w:proofErr w:type="spellStart"/>
            <w:r w:rsidRPr="00E95362">
              <w:rPr>
                <w:color w:val="000000"/>
                <w:sz w:val="22"/>
                <w:szCs w:val="22"/>
              </w:rPr>
              <w:t>Geo-English</w:t>
            </w:r>
            <w:proofErr w:type="spellEnd"/>
            <w:r w:rsidRPr="00E95362">
              <w:rPr>
                <w:color w:val="000000"/>
                <w:sz w:val="22"/>
                <w:szCs w:val="22"/>
              </w:rPr>
              <w:t xml:space="preserve">. Język Angielski dla Studentów Geodezji i Inżynierii Środowiska.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Wydawnictwa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AGH.</w:t>
            </w:r>
          </w:p>
          <w:p w:rsidR="009236D2" w:rsidRPr="00E9536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Bonamy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, D., 2008. Technical English. Pearson Longman</w:t>
            </w:r>
          </w:p>
          <w:p w:rsidR="009236D2" w:rsidRPr="00E9536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3. Hall, E.J., 1991. The Language of Civil Engineering. New York</w:t>
            </w:r>
          </w:p>
          <w:p w:rsidR="009236D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 w:rsidRPr="00E95362">
              <w:rPr>
                <w:color w:val="000000"/>
                <w:sz w:val="22"/>
                <w:szCs w:val="22"/>
                <w:lang w:val="en-US"/>
              </w:rPr>
              <w:t xml:space="preserve">4. Lloyd, C., Frazier, J. A., 2011. </w:t>
            </w:r>
            <w:r>
              <w:rPr>
                <w:color w:val="000000"/>
                <w:sz w:val="22"/>
                <w:szCs w:val="22"/>
                <w:lang w:val="en-GB"/>
              </w:rPr>
              <w:t>Engineering. Express Publishing</w:t>
            </w:r>
          </w:p>
          <w:p w:rsidR="009236D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</w:p>
        </w:tc>
      </w:tr>
      <w:tr w:rsidR="009236D2" w:rsidTr="00473F0D">
        <w:trPr>
          <w:trHeight w:val="118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236D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</w:pPr>
            <w:r w:rsidRPr="00E95362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E95362">
              <w:rPr>
                <w:color w:val="000000"/>
                <w:sz w:val="22"/>
                <w:szCs w:val="22"/>
              </w:rPr>
              <w:t>Hycner</w:t>
            </w:r>
            <w:proofErr w:type="spellEnd"/>
            <w:r w:rsidRPr="00E95362">
              <w:rPr>
                <w:color w:val="000000"/>
                <w:sz w:val="22"/>
                <w:szCs w:val="22"/>
              </w:rPr>
              <w:t xml:space="preserve">, R., </w:t>
            </w:r>
            <w:proofErr w:type="spellStart"/>
            <w:r w:rsidRPr="00E95362">
              <w:rPr>
                <w:color w:val="000000"/>
                <w:sz w:val="22"/>
                <w:szCs w:val="22"/>
              </w:rPr>
              <w:t>Szortyka</w:t>
            </w:r>
            <w:proofErr w:type="spellEnd"/>
            <w:r w:rsidRPr="00E95362">
              <w:rPr>
                <w:color w:val="000000"/>
                <w:sz w:val="22"/>
                <w:szCs w:val="22"/>
              </w:rPr>
              <w:t>, I., 2005. Podręczny Słownik Geodezyjny Angielsko-Polski Polsko-Angielski. Stowarzyszenie na rzecz Wyższej Szkoły Biznesu I Przedsiębiorczości. Ostrowiec Świętokrzyski.</w:t>
            </w:r>
          </w:p>
          <w:p w:rsidR="009236D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</w:pPr>
            <w:r w:rsidRPr="00E95362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E95362">
              <w:rPr>
                <w:color w:val="000000"/>
                <w:sz w:val="22"/>
                <w:szCs w:val="22"/>
              </w:rPr>
              <w:t>Domanowicz</w:t>
            </w:r>
            <w:proofErr w:type="spellEnd"/>
            <w:r w:rsidRPr="00E95362">
              <w:rPr>
                <w:color w:val="000000"/>
                <w:sz w:val="22"/>
                <w:szCs w:val="22"/>
              </w:rPr>
              <w:t xml:space="preserve">, J., </w:t>
            </w:r>
            <w:proofErr w:type="spellStart"/>
            <w:r w:rsidRPr="00E95362">
              <w:rPr>
                <w:color w:val="000000"/>
                <w:sz w:val="22"/>
                <w:szCs w:val="22"/>
              </w:rPr>
              <w:t>Leśniok</w:t>
            </w:r>
            <w:proofErr w:type="spellEnd"/>
            <w:r w:rsidRPr="00E95362">
              <w:rPr>
                <w:color w:val="000000"/>
                <w:sz w:val="22"/>
                <w:szCs w:val="22"/>
              </w:rPr>
              <w:t>, H., 2010. Polsko-Angielski Angielsko-Polski Słownik Terminów z Zakresu Geodezji, Map i Nieruchomości. Oficyna Wydawnicza Politechniki Warszawskiej.</w:t>
            </w:r>
          </w:p>
          <w:p w:rsidR="009236D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</w:pPr>
            <w:r w:rsidRPr="00E95362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E95362">
              <w:rPr>
                <w:color w:val="000000"/>
                <w:sz w:val="22"/>
                <w:szCs w:val="22"/>
              </w:rPr>
              <w:t>Brieger</w:t>
            </w:r>
            <w:proofErr w:type="spellEnd"/>
            <w:r w:rsidRPr="00E95362">
              <w:rPr>
                <w:color w:val="000000"/>
                <w:sz w:val="22"/>
                <w:szCs w:val="22"/>
              </w:rPr>
              <w:t xml:space="preserve">, N., Pohl, A., 2002. </w:t>
            </w:r>
            <w:proofErr w:type="spellStart"/>
            <w:r w:rsidRPr="00E95362">
              <w:rPr>
                <w:color w:val="000000"/>
                <w:sz w:val="22"/>
                <w:szCs w:val="22"/>
              </w:rPr>
              <w:t>Technical</w:t>
            </w:r>
            <w:proofErr w:type="spellEnd"/>
            <w:r w:rsidRPr="00E953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362">
              <w:rPr>
                <w:color w:val="000000"/>
                <w:sz w:val="22"/>
                <w:szCs w:val="22"/>
              </w:rPr>
              <w:t>English</w:t>
            </w:r>
            <w:proofErr w:type="spellEnd"/>
            <w:r w:rsidRPr="00E953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362">
              <w:rPr>
                <w:color w:val="000000"/>
                <w:sz w:val="22"/>
                <w:szCs w:val="22"/>
              </w:rPr>
              <w:t>Vocabulary</w:t>
            </w:r>
            <w:proofErr w:type="spellEnd"/>
            <w:r w:rsidRPr="00E95362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E95362">
              <w:rPr>
                <w:color w:val="000000"/>
                <w:sz w:val="22"/>
                <w:szCs w:val="22"/>
              </w:rPr>
              <w:t>Grammar</w:t>
            </w:r>
            <w:proofErr w:type="spellEnd"/>
            <w:r w:rsidRPr="00E95362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en-US"/>
              </w:rPr>
              <w:t>Summertown Publishing.</w:t>
            </w:r>
          </w:p>
          <w:p w:rsidR="009236D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4. 2007. Technical Construction Language.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Politechnika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Warszawska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9236D2" w:rsidRDefault="009236D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</w:tr>
    </w:tbl>
    <w:p w:rsidR="009236D2" w:rsidRPr="00BE6DC2" w:rsidRDefault="009236D2" w:rsidP="009236D2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BE6DC2">
        <w:rPr>
          <w:b/>
          <w:sz w:val="22"/>
          <w:szCs w:val="22"/>
        </w:rPr>
        <w:t>NAKŁAD PRACY STUDENTA – BILANS GODZIN I PUNKTÓW ECTS</w:t>
      </w:r>
    </w:p>
    <w:tbl>
      <w:tblPr>
        <w:tblW w:w="0" w:type="auto"/>
        <w:tblInd w:w="108" w:type="dxa"/>
        <w:tblLayout w:type="fixed"/>
        <w:tblLook w:val="0000"/>
      </w:tblPr>
      <w:tblGrid>
        <w:gridCol w:w="7177"/>
        <w:gridCol w:w="2482"/>
      </w:tblGrid>
      <w:tr w:rsidR="009236D2" w:rsidTr="00473F0D">
        <w:trPr>
          <w:trHeight w:val="769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Aktywność studenta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Obciążenie studenta – Liczba godzin</w:t>
            </w:r>
          </w:p>
        </w:tc>
      </w:tr>
      <w:tr w:rsidR="009236D2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r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9236D2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r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9236D2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r>
              <w:rPr>
                <w:sz w:val="22"/>
                <w:szCs w:val="22"/>
              </w:rPr>
              <w:t>Studiowanie literatury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9236D2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D2" w:rsidRDefault="009236D2" w:rsidP="00473F0D">
            <w:r>
              <w:rPr>
                <w:sz w:val="22"/>
                <w:szCs w:val="22"/>
              </w:rPr>
              <w:t>Inne (przygotowanie do zaliczeń, itd.)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9236D2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236D2" w:rsidRDefault="009236D2" w:rsidP="00473F0D">
            <w:r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236D2" w:rsidRDefault="009236D2" w:rsidP="00473F0D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9236D2" w:rsidTr="00473F0D">
        <w:trPr>
          <w:trHeight w:val="397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36D2" w:rsidRDefault="009236D2" w:rsidP="00473F0D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Liczba punktów ECTS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236D2" w:rsidRPr="00BE6DC2" w:rsidRDefault="009236D2" w:rsidP="00473F0D">
            <w:pPr>
              <w:jc w:val="center"/>
            </w:pPr>
            <w:r w:rsidRPr="00BE6DC2">
              <w:rPr>
                <w:bCs/>
              </w:rPr>
              <w:t>5</w:t>
            </w:r>
          </w:p>
        </w:tc>
      </w:tr>
    </w:tbl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tbl>
      <w:tblPr>
        <w:tblW w:w="0" w:type="auto"/>
        <w:tblInd w:w="108" w:type="dxa"/>
        <w:tblLayout w:type="fixed"/>
        <w:tblLook w:val="04A0"/>
      </w:tblPr>
      <w:tblGrid>
        <w:gridCol w:w="2410"/>
        <w:gridCol w:w="1958"/>
        <w:gridCol w:w="3464"/>
        <w:gridCol w:w="1807"/>
      </w:tblGrid>
      <w:tr w:rsidR="00D032B9" w:rsidTr="00473F0D">
        <w:trPr>
          <w:trHeight w:val="454"/>
        </w:trPr>
        <w:tc>
          <w:tcPr>
            <w:tcW w:w="2410" w:type="dxa"/>
            <w:vAlign w:val="center"/>
            <w:hideMark/>
          </w:tcPr>
          <w:p w:rsidR="00D032B9" w:rsidRDefault="00D032B9" w:rsidP="0051570C">
            <w:pPr>
              <w:pStyle w:val="Nagwek1"/>
              <w:numPr>
                <w:ilvl w:val="0"/>
                <w:numId w:val="4"/>
              </w:numPr>
              <w:spacing w:before="0"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  <w:hideMark/>
          </w:tcPr>
          <w:p w:rsidR="00D032B9" w:rsidRDefault="00D032B9" w:rsidP="0051570C">
            <w:pPr>
              <w:pStyle w:val="Nagwek1"/>
              <w:numPr>
                <w:ilvl w:val="0"/>
                <w:numId w:val="4"/>
              </w:numPr>
              <w:spacing w:before="0" w:line="276" w:lineRule="auto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  <w:hideMark/>
          </w:tcPr>
          <w:p w:rsidR="00D032B9" w:rsidRDefault="00D032B9" w:rsidP="0051570C">
            <w:pPr>
              <w:pStyle w:val="Nagwek1"/>
              <w:numPr>
                <w:ilvl w:val="0"/>
                <w:numId w:val="4"/>
              </w:numPr>
              <w:spacing w:before="0" w:line="276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  <w:hideMark/>
          </w:tcPr>
          <w:p w:rsidR="00D032B9" w:rsidRDefault="00D032B9" w:rsidP="0051570C">
            <w:pPr>
              <w:pStyle w:val="Nagwek1"/>
              <w:numPr>
                <w:ilvl w:val="0"/>
                <w:numId w:val="4"/>
              </w:numPr>
              <w:spacing w:before="0" w:line="276" w:lineRule="auto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A1</w:t>
            </w:r>
          </w:p>
        </w:tc>
      </w:tr>
    </w:tbl>
    <w:p w:rsidR="00D032B9" w:rsidRDefault="00D032B9" w:rsidP="0051570C">
      <w:pPr>
        <w:pStyle w:val="Nagwek1"/>
        <w:numPr>
          <w:ilvl w:val="0"/>
          <w:numId w:val="4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D032B9" w:rsidRDefault="00D032B9" w:rsidP="0051570C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</w:pPr>
      <w:r>
        <w:rPr>
          <w:b/>
          <w:bCs/>
          <w:sz w:val="22"/>
          <w:szCs w:val="22"/>
        </w:rPr>
        <w:t>INFORMACJE O PRZEDMIOCIE</w:t>
      </w:r>
    </w:p>
    <w:p w:rsidR="00D032B9" w:rsidRDefault="00D032B9" w:rsidP="0051570C">
      <w:pPr>
        <w:pStyle w:val="Akapitzlist1"/>
        <w:numPr>
          <w:ilvl w:val="1"/>
          <w:numId w:val="5"/>
        </w:numPr>
        <w:tabs>
          <w:tab w:val="left" w:pos="567"/>
        </w:tabs>
        <w:spacing w:before="120" w:after="120"/>
        <w:ind w:left="567" w:hanging="283"/>
      </w:pPr>
      <w:r>
        <w:t>Podstawowe dane</w:t>
      </w:r>
    </w:p>
    <w:tbl>
      <w:tblPr>
        <w:tblW w:w="0" w:type="auto"/>
        <w:tblInd w:w="108" w:type="dxa"/>
        <w:tblLayout w:type="fixed"/>
        <w:tblLook w:val="04A0"/>
      </w:tblPr>
      <w:tblGrid>
        <w:gridCol w:w="3775"/>
        <w:gridCol w:w="5884"/>
      </w:tblGrid>
      <w:tr w:rsidR="00D032B9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Nazwa przedmiotu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JĘZYK NIEMIECKI</w:t>
            </w:r>
          </w:p>
        </w:tc>
      </w:tr>
      <w:tr w:rsidR="00D032B9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Geodezja i kartografia</w:t>
            </w:r>
          </w:p>
        </w:tc>
      </w:tr>
      <w:tr w:rsidR="00D032B9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 (inż.)</w:t>
            </w:r>
          </w:p>
        </w:tc>
      </w:tr>
      <w:tr w:rsidR="00D032B9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ogólnoakademicki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032B9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D032B9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B9" w:rsidRDefault="00D032B9" w:rsidP="00473F0D">
            <w:pPr>
              <w:pStyle w:val="Akapitzlist"/>
              <w:widowControl w:val="0"/>
              <w:autoSpaceDE w:val="0"/>
              <w:snapToGrid w:val="0"/>
              <w:ind w:left="1440"/>
              <w:rPr>
                <w:color w:val="000000"/>
              </w:rPr>
            </w:pPr>
          </w:p>
        </w:tc>
      </w:tr>
      <w:tr w:rsidR="00D032B9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Wydział Budownictwa, Architektury i Inżynierii Środowiska</w:t>
            </w:r>
          </w:p>
        </w:tc>
      </w:tr>
      <w:tr w:rsidR="00D032B9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mgr Dorota </w:t>
            </w:r>
            <w:proofErr w:type="spellStart"/>
            <w:r>
              <w:rPr>
                <w:color w:val="000000"/>
                <w:sz w:val="22"/>
                <w:szCs w:val="22"/>
              </w:rPr>
              <w:t>Grabecka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mgr Jolanta Ludwiczak </w:t>
            </w:r>
          </w:p>
        </w:tc>
      </w:tr>
      <w:tr w:rsidR="00D032B9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Język niemiecki</w:t>
            </w:r>
          </w:p>
        </w:tc>
      </w:tr>
      <w:tr w:rsidR="00D032B9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Wymagania wstępne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B9" w:rsidRDefault="00D032B9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Znajomość języka niemieckie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go na poziomie A2/ B1</w:t>
            </w:r>
          </w:p>
        </w:tc>
      </w:tr>
    </w:tbl>
    <w:p w:rsidR="00D032B9" w:rsidRDefault="00D032B9" w:rsidP="0051570C">
      <w:pPr>
        <w:pStyle w:val="Akapitzlist1"/>
        <w:numPr>
          <w:ilvl w:val="1"/>
          <w:numId w:val="5"/>
        </w:numPr>
        <w:tabs>
          <w:tab w:val="left" w:pos="567"/>
        </w:tabs>
        <w:spacing w:before="120" w:after="120"/>
        <w:ind w:left="567" w:hanging="283"/>
      </w:pPr>
      <w:r>
        <w:t>Semestralny rozkład zajęć według planu studiów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5"/>
        <w:gridCol w:w="1102"/>
        <w:gridCol w:w="1387"/>
        <w:gridCol w:w="1542"/>
        <w:gridCol w:w="1327"/>
        <w:gridCol w:w="1172"/>
        <w:gridCol w:w="1144"/>
        <w:gridCol w:w="1080"/>
      </w:tblGrid>
      <w:tr w:rsidR="00D032B9" w:rsidTr="00473F0D">
        <w:trPr>
          <w:cantSplit/>
          <w:trHeight w:val="37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Semestr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Wykłady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Ćwiczenia audytoryjne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Ćwiczenia laboratoryjne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Ćwiczenia projektowe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Seminaria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 xml:space="preserve">Zajęcia   terenowe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 xml:space="preserve">Liczba punktów </w:t>
            </w:r>
          </w:p>
        </w:tc>
      </w:tr>
      <w:tr w:rsidR="00D032B9" w:rsidTr="00473F0D">
        <w:trPr>
          <w:cantSplit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2B9" w:rsidRDefault="00D032B9" w:rsidP="00473F0D">
            <w:pPr>
              <w:suppressAutoHyphens w:val="0"/>
            </w:pP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(W)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(Ć)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(L)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(P)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(S)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(T)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032B9" w:rsidRDefault="00D032B9" w:rsidP="00473F0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ECTS</w:t>
            </w:r>
            <w:r>
              <w:rPr>
                <w:rStyle w:val="Znakiprzypiswkocowych"/>
                <w:sz w:val="22"/>
                <w:szCs w:val="22"/>
              </w:rPr>
              <w:endnoteReference w:id="2"/>
            </w:r>
          </w:p>
        </w:tc>
      </w:tr>
      <w:tr w:rsidR="00D032B9" w:rsidTr="00473F0D">
        <w:trPr>
          <w:trHeight w:val="3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III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B9" w:rsidRDefault="00D032B9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D032B9" w:rsidTr="00473F0D">
        <w:trPr>
          <w:trHeight w:val="3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IV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B9" w:rsidRDefault="00D032B9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032B9" w:rsidTr="00473F0D">
        <w:trPr>
          <w:trHeight w:val="3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V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B9" w:rsidRDefault="00D032B9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032B9" w:rsidTr="00473F0D">
        <w:trPr>
          <w:trHeight w:val="3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VI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B9" w:rsidRDefault="00D032B9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:rsidR="00D032B9" w:rsidRPr="000D7AB8" w:rsidRDefault="00D032B9" w:rsidP="0051570C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0D7AB8">
        <w:rPr>
          <w:b/>
          <w:sz w:val="22"/>
          <w:szCs w:val="22"/>
        </w:rPr>
        <w:t>EFEKTY KSZTAŁCENIA (wg KRK)</w:t>
      </w:r>
    </w:p>
    <w:tbl>
      <w:tblPr>
        <w:tblW w:w="9677" w:type="dxa"/>
        <w:tblInd w:w="108" w:type="dxa"/>
        <w:tblLayout w:type="fixed"/>
        <w:tblLook w:val="04A0"/>
      </w:tblPr>
      <w:tblGrid>
        <w:gridCol w:w="1090"/>
        <w:gridCol w:w="5386"/>
        <w:gridCol w:w="1585"/>
        <w:gridCol w:w="1616"/>
      </w:tblGrid>
      <w:tr w:rsidR="00D032B9" w:rsidTr="00473F0D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Odniesienie do efektów kształcenia dla obszaru</w:t>
            </w:r>
          </w:p>
        </w:tc>
      </w:tr>
      <w:tr w:rsidR="00D032B9" w:rsidTr="00473F0D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D032B9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W wyniku kształcenia student posiada znajomość struktur leksykalno-gramatycznych umożliwiających rozumienie oraz formułowanie wypowiedzi ustnych i pisemnych na poziomie B1/B2.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K_W14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P6S_WK</w:t>
            </w:r>
          </w:p>
        </w:tc>
      </w:tr>
      <w:tr w:rsidR="00D032B9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 xml:space="preserve">Zna terminologię specjalistyczną z zakresu zagadnień wymienionych w treściach kształcenia.      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K_W14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P6S_WK</w:t>
            </w:r>
          </w:p>
        </w:tc>
      </w:tr>
      <w:tr w:rsidR="00D032B9" w:rsidTr="00473F0D">
        <w:trPr>
          <w:trHeight w:val="283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UMIEJĘTNOŚCI</w:t>
            </w:r>
          </w:p>
        </w:tc>
      </w:tr>
      <w:tr w:rsidR="00D032B9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W wyniku kształcenia student czyta ze zrozumieniem, tłumaczy i streszcza teksty o tematyce ogólnej oraz specjalistycznej a także wyszukuje w nich szczegółowe informacje.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D032B9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Uczestniczy w rozmowach, dyskusjach oraz formułuje dłuższe wypowiedzi ustne na tematy ogólne i specjalistyczne.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D032B9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Rozumie wypowiedzi ustne oraz dłuższe teksty słuchane na tematy ogólne i specjalistyczne.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D032B9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lastRenderedPageBreak/>
              <w:t>U4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Formułuje odpowiedzi na pytania, notatki i krótkie teksty pisemne na tematy ogólne i specjalistyczne.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D032B9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U5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Korzysta z oryginalnych materiałów niemieckojęzycznych oraz słowników ogólnych i specjalistycznych.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D032B9" w:rsidTr="00473F0D">
        <w:trPr>
          <w:trHeight w:val="283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KOMPETENCJE SPOŁECZNE</w:t>
            </w:r>
          </w:p>
        </w:tc>
      </w:tr>
      <w:tr w:rsidR="00D032B9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W wyniku kształcenia student jest świadomy poziomu swoich kompetencji językowych i rozumie potrzebę ich rozwijania.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P6S_KK</w:t>
            </w:r>
          </w:p>
        </w:tc>
      </w:tr>
      <w:tr w:rsidR="00D032B9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 xml:space="preserve">Jest otwarty na komunikowanie się w języku niemieckim i korzystanie z materiałów niemieckojęzycznych oraz </w:t>
            </w:r>
            <w:r>
              <w:rPr>
                <w:i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ykorzystuje umiejętności językowe w życiu społecznym i pracy zawodowej.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P6S_KK</w:t>
            </w:r>
          </w:p>
        </w:tc>
      </w:tr>
    </w:tbl>
    <w:p w:rsidR="00D032B9" w:rsidRPr="000D7AB8" w:rsidRDefault="00D032B9" w:rsidP="0051570C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0D7AB8">
        <w:rPr>
          <w:b/>
          <w:bCs/>
          <w:sz w:val="22"/>
          <w:szCs w:val="22"/>
        </w:rPr>
        <w:t xml:space="preserve">METODY </w:t>
      </w:r>
      <w:r w:rsidRPr="000D7AB8">
        <w:rPr>
          <w:b/>
          <w:sz w:val="22"/>
          <w:szCs w:val="22"/>
        </w:rPr>
        <w:t>DYDAKTYCZNE</w:t>
      </w:r>
    </w:p>
    <w:tbl>
      <w:tblPr>
        <w:tblW w:w="0" w:type="auto"/>
        <w:tblInd w:w="108" w:type="dxa"/>
        <w:tblLayout w:type="fixed"/>
        <w:tblLook w:val="04A0"/>
      </w:tblPr>
      <w:tblGrid>
        <w:gridCol w:w="9658"/>
      </w:tblGrid>
      <w:tr w:rsidR="00D032B9" w:rsidTr="00473F0D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B9" w:rsidRDefault="00D032B9" w:rsidP="00473F0D">
            <w:pPr>
              <w:jc w:val="both"/>
            </w:pPr>
            <w:r>
              <w:rPr>
                <w:sz w:val="22"/>
                <w:szCs w:val="22"/>
              </w:rPr>
              <w:t>Ćwiczenia laboratoryjne: prezentacje, praca z podręcznikiem i materiałami oryginalnymi, tłumaczenia,  ćwiczenia konwersacyjne</w:t>
            </w:r>
          </w:p>
        </w:tc>
      </w:tr>
    </w:tbl>
    <w:p w:rsidR="00D032B9" w:rsidRPr="000D7AB8" w:rsidRDefault="00D032B9" w:rsidP="0051570C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0D7AB8">
        <w:rPr>
          <w:b/>
          <w:sz w:val="22"/>
          <w:szCs w:val="22"/>
        </w:rPr>
        <w:t>FORMA I WARUNKI  ZALICZENIA PRZEDMIOTU</w:t>
      </w:r>
    </w:p>
    <w:tbl>
      <w:tblPr>
        <w:tblW w:w="0" w:type="auto"/>
        <w:tblInd w:w="108" w:type="dxa"/>
        <w:tblLayout w:type="fixed"/>
        <w:tblLook w:val="04A0"/>
      </w:tblPr>
      <w:tblGrid>
        <w:gridCol w:w="9658"/>
      </w:tblGrid>
      <w:tr w:rsidR="00D032B9" w:rsidTr="00473F0D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B9" w:rsidRDefault="00D032B9" w:rsidP="00473F0D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 xml:space="preserve">Udział w ćwiczeniach, kolokwia, wypowiedzi pisemne i ustne, prezentacja </w:t>
            </w:r>
          </w:p>
        </w:tc>
      </w:tr>
    </w:tbl>
    <w:p w:rsidR="00D032B9" w:rsidRDefault="00D032B9" w:rsidP="0051570C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</w:pPr>
      <w:r>
        <w:rPr>
          <w:b/>
          <w:bCs/>
          <w:color w:val="000000"/>
          <w:sz w:val="22"/>
          <w:szCs w:val="22"/>
        </w:rPr>
        <w:t>TREŚCI KSZTAŁCENIA</w:t>
      </w:r>
    </w:p>
    <w:tbl>
      <w:tblPr>
        <w:tblW w:w="0" w:type="auto"/>
        <w:tblInd w:w="108" w:type="dxa"/>
        <w:tblLayout w:type="fixed"/>
        <w:tblLook w:val="04A0"/>
      </w:tblPr>
      <w:tblGrid>
        <w:gridCol w:w="2214"/>
        <w:gridCol w:w="7444"/>
      </w:tblGrid>
      <w:tr w:rsidR="00D032B9" w:rsidTr="00473F0D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032B9" w:rsidRDefault="00D032B9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pStyle w:val="Tekstpodstawowy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Powtórzenie struktur leksykalno –gramatycznych języka niemieckiego  na poziomie  B1</w:t>
            </w:r>
          </w:p>
          <w:p w:rsidR="00D032B9" w:rsidRDefault="00D032B9" w:rsidP="00473F0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Poszerzenie struktur leksykalno –gramatycznych  języka niemieckiego do poziomu B2 w następujących zakresach tematycznych:</w:t>
            </w:r>
          </w:p>
          <w:p w:rsidR="00D032B9" w:rsidRDefault="00D032B9" w:rsidP="00A10B68">
            <w:pPr>
              <w:numPr>
                <w:ilvl w:val="0"/>
                <w:numId w:val="14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praca: CV, list motywacyjny, rozmowa kwalifikacyjna</w:t>
            </w:r>
          </w:p>
          <w:p w:rsidR="00D032B9" w:rsidRDefault="00D032B9" w:rsidP="00A10B68">
            <w:pPr>
              <w:numPr>
                <w:ilvl w:val="0"/>
                <w:numId w:val="14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podstawowe pojęcia z zakresu geodezji </w:t>
            </w:r>
          </w:p>
          <w:p w:rsidR="00D032B9" w:rsidRDefault="00D032B9" w:rsidP="00A10B68">
            <w:pPr>
              <w:numPr>
                <w:ilvl w:val="0"/>
                <w:numId w:val="14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miary</w:t>
            </w:r>
          </w:p>
          <w:p w:rsidR="00D032B9" w:rsidRDefault="00D032B9" w:rsidP="00A10B68">
            <w:pPr>
              <w:numPr>
                <w:ilvl w:val="0"/>
                <w:numId w:val="14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typy map i symbole</w:t>
            </w:r>
          </w:p>
          <w:p w:rsidR="00D032B9" w:rsidRDefault="00D032B9" w:rsidP="00A10B68">
            <w:pPr>
              <w:numPr>
                <w:ilvl w:val="0"/>
                <w:numId w:val="14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systemy pozycjonowania</w:t>
            </w:r>
          </w:p>
          <w:p w:rsidR="00D032B9" w:rsidRDefault="00D032B9" w:rsidP="00A10B68">
            <w:pPr>
              <w:numPr>
                <w:ilvl w:val="0"/>
                <w:numId w:val="14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GDS i jego zastosowanie</w:t>
            </w:r>
          </w:p>
          <w:p w:rsidR="00D032B9" w:rsidRDefault="00D032B9" w:rsidP="00A10B68">
            <w:pPr>
              <w:numPr>
                <w:ilvl w:val="0"/>
                <w:numId w:val="14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sprzęt w pracy geodety</w:t>
            </w:r>
          </w:p>
          <w:p w:rsidR="00D032B9" w:rsidRDefault="00D032B9" w:rsidP="00A10B68">
            <w:pPr>
              <w:numPr>
                <w:ilvl w:val="0"/>
                <w:numId w:val="14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praca w geodezji i kartografii</w:t>
            </w:r>
          </w:p>
          <w:p w:rsidR="00D032B9" w:rsidRDefault="00D032B9" w:rsidP="00A10B68">
            <w:pPr>
              <w:numPr>
                <w:ilvl w:val="0"/>
                <w:numId w:val="14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podstawowe pojęcia z zakresu kartografii</w:t>
            </w:r>
          </w:p>
          <w:p w:rsidR="00D032B9" w:rsidRPr="00C655F1" w:rsidRDefault="00D032B9" w:rsidP="00A10B68">
            <w:pPr>
              <w:numPr>
                <w:ilvl w:val="0"/>
                <w:numId w:val="14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zasady bezpieczeństwa i higieny pracy</w:t>
            </w:r>
          </w:p>
        </w:tc>
      </w:tr>
    </w:tbl>
    <w:p w:rsidR="00D032B9" w:rsidRDefault="00D032B9" w:rsidP="0051570C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</w:pPr>
      <w:r>
        <w:rPr>
          <w:b/>
          <w:bCs/>
          <w:color w:val="000000"/>
          <w:sz w:val="22"/>
          <w:szCs w:val="22"/>
        </w:rPr>
        <w:t>METODY WERYFIKACJI EFEKTÓW KSZTAŁCENIA</w:t>
      </w:r>
    </w:p>
    <w:tbl>
      <w:tblPr>
        <w:tblW w:w="0" w:type="auto"/>
        <w:tblInd w:w="108" w:type="dxa"/>
        <w:tblLayout w:type="fixed"/>
        <w:tblLook w:val="04A0"/>
      </w:tblPr>
      <w:tblGrid>
        <w:gridCol w:w="3636"/>
        <w:gridCol w:w="1383"/>
        <w:gridCol w:w="1461"/>
        <w:gridCol w:w="1516"/>
        <w:gridCol w:w="1579"/>
      </w:tblGrid>
      <w:tr w:rsidR="00D032B9" w:rsidTr="00473F0D">
        <w:trPr>
          <w:cantSplit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D032B9" w:rsidTr="00473F0D">
        <w:trPr>
          <w:cantSplit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2B9" w:rsidRDefault="00D032B9" w:rsidP="00473F0D">
            <w:pPr>
              <w:suppressAutoHyphens w:val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Wypowiedź </w:t>
            </w:r>
          </w:p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ustna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Wypowiedź </w:t>
            </w:r>
          </w:p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pisemna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Prezentacja</w:t>
            </w:r>
          </w:p>
        </w:tc>
      </w:tr>
      <w:tr w:rsidR="00D032B9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32B9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32B9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32B9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D032B9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32B9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32B9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D032B9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32B9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D032B9" w:rsidRDefault="00D032B9" w:rsidP="00D032B9">
      <w:pPr>
        <w:spacing w:before="120" w:after="120"/>
        <w:jc w:val="both"/>
        <w:rPr>
          <w:color w:val="000000"/>
          <w:sz w:val="22"/>
          <w:szCs w:val="22"/>
        </w:rPr>
      </w:pPr>
    </w:p>
    <w:p w:rsidR="00D032B9" w:rsidRPr="000D7AB8" w:rsidRDefault="00D032B9" w:rsidP="0051570C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0D7AB8">
        <w:rPr>
          <w:b/>
          <w:sz w:val="22"/>
          <w:szCs w:val="22"/>
        </w:rPr>
        <w:lastRenderedPageBreak/>
        <w:t>LITERATURA</w:t>
      </w:r>
    </w:p>
    <w:tbl>
      <w:tblPr>
        <w:tblW w:w="9658" w:type="dxa"/>
        <w:tblInd w:w="108" w:type="dxa"/>
        <w:tblLayout w:type="fixed"/>
        <w:tblLook w:val="04A0"/>
      </w:tblPr>
      <w:tblGrid>
        <w:gridCol w:w="1789"/>
        <w:gridCol w:w="7869"/>
      </w:tblGrid>
      <w:tr w:rsidR="00D032B9" w:rsidTr="00473F0D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032B9" w:rsidRDefault="00D032B9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1.Conlin.C., 2003. Unternehmen Deutsch Neubearbeitung, Lehrbuch und Arbeitsbuch.                 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Wydawnictwo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LektorKlett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. Poznań  </w:t>
            </w:r>
          </w:p>
          <w:p w:rsidR="00D032B9" w:rsidRPr="00015B87" w:rsidRDefault="00D032B9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2.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Lemcke,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Ch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.,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Rohman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>, L., Scherling, T., 2004. Berliner Platz 3 Zertifikatsband. Langenscheidt</w:t>
            </w:r>
          </w:p>
          <w:p w:rsidR="00D032B9" w:rsidRDefault="00D032B9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3.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Pogode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, D,</w:t>
            </w:r>
            <w:r w:rsidRPr="00B96E23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2009.</w:t>
            </w:r>
            <w:r w:rsidRPr="00B96E2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15B87">
              <w:rPr>
                <w:color w:val="000000"/>
                <w:sz w:val="22"/>
                <w:szCs w:val="22"/>
                <w:lang w:val="en-US"/>
              </w:rPr>
              <w:t xml:space="preserve">Das </w:t>
            </w:r>
            <w:proofErr w:type="spellStart"/>
            <w:r w:rsidRPr="00015B87">
              <w:rPr>
                <w:color w:val="000000"/>
                <w:sz w:val="22"/>
                <w:szCs w:val="22"/>
                <w:lang w:val="en-US"/>
              </w:rPr>
              <w:t>Grüne</w:t>
            </w:r>
            <w:proofErr w:type="spellEnd"/>
            <w:r w:rsidRPr="00015B87">
              <w:rPr>
                <w:color w:val="000000"/>
                <w:sz w:val="22"/>
                <w:szCs w:val="22"/>
                <w:lang w:val="en-US"/>
              </w:rPr>
              <w:t xml:space="preserve"> Berlin</w:t>
            </w:r>
            <w:r>
              <w:rPr>
                <w:color w:val="000000"/>
                <w:sz w:val="22"/>
                <w:szCs w:val="22"/>
                <w:lang w:val="en-US"/>
              </w:rPr>
              <w:t>. Berlin</w:t>
            </w:r>
          </w:p>
        </w:tc>
      </w:tr>
      <w:tr w:rsidR="00D032B9" w:rsidTr="00473F0D">
        <w:trPr>
          <w:trHeight w:val="118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032B9" w:rsidRDefault="00D032B9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B9" w:rsidRDefault="00D032B9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1. </w:t>
            </w:r>
            <w:r w:rsidRPr="00AD0EEF">
              <w:rPr>
                <w:color w:val="000000"/>
                <w:sz w:val="22"/>
                <w:szCs w:val="22"/>
              </w:rPr>
              <w:t>Lewis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D0EEF">
              <w:rPr>
                <w:color w:val="000000"/>
                <w:sz w:val="22"/>
                <w:szCs w:val="22"/>
              </w:rPr>
              <w:t xml:space="preserve"> M., 2010. </w:t>
            </w:r>
            <w:r>
              <w:rPr>
                <w:color w:val="000000"/>
                <w:sz w:val="22"/>
                <w:szCs w:val="22"/>
              </w:rPr>
              <w:t>Architektura. Arkady</w:t>
            </w:r>
          </w:p>
          <w:p w:rsidR="00D032B9" w:rsidRDefault="00D032B9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2.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Stojek,E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. , 2001. Texte zur Wahl für Studenten der Fachbereiche Architektur und Bauingenieurwesen.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Politechnika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Krakowska</w:t>
            </w:r>
            <w:proofErr w:type="spellEnd"/>
          </w:p>
          <w:p w:rsidR="00D032B9" w:rsidRDefault="00D032B9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3.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Targosz,E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., 2005. Angst vor Fachtexten?- das kann nicht leichter sein! Texte zur Wahl und Übungen für Deutsch als Fremdsprache.  Studium 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Praktycznej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Nauki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Języków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Obcych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Politechnika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Krakowska</w:t>
            </w:r>
            <w:proofErr w:type="spellEnd"/>
          </w:p>
        </w:tc>
      </w:tr>
    </w:tbl>
    <w:p w:rsidR="00D032B9" w:rsidRPr="000D7AB8" w:rsidRDefault="00D032B9" w:rsidP="0051570C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0D7AB8">
        <w:rPr>
          <w:b/>
          <w:sz w:val="22"/>
          <w:szCs w:val="22"/>
        </w:rPr>
        <w:t>NAKŁAD PRACY STUDENTA – BILANS GODZIN I PUNKTÓW ECTS</w:t>
      </w:r>
    </w:p>
    <w:tbl>
      <w:tblPr>
        <w:tblW w:w="9659" w:type="dxa"/>
        <w:tblInd w:w="108" w:type="dxa"/>
        <w:tblLayout w:type="fixed"/>
        <w:tblLook w:val="04A0"/>
      </w:tblPr>
      <w:tblGrid>
        <w:gridCol w:w="7177"/>
        <w:gridCol w:w="2482"/>
      </w:tblGrid>
      <w:tr w:rsidR="00D032B9" w:rsidTr="00473F0D">
        <w:trPr>
          <w:trHeight w:val="769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Aktywność studenta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Obciążenie studenta – Liczba godzin</w:t>
            </w:r>
          </w:p>
        </w:tc>
      </w:tr>
      <w:tr w:rsidR="00D032B9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r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D032B9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r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D032B9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r>
              <w:rPr>
                <w:sz w:val="22"/>
                <w:szCs w:val="22"/>
              </w:rPr>
              <w:t>Studiowanie literatury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D032B9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2B9" w:rsidRDefault="00D032B9" w:rsidP="00473F0D">
            <w:r>
              <w:rPr>
                <w:sz w:val="22"/>
                <w:szCs w:val="22"/>
              </w:rPr>
              <w:t>Inne (przygotowanie do zaliczeń, itd.)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D032B9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032B9" w:rsidRDefault="00D032B9" w:rsidP="00473F0D">
            <w:r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032B9" w:rsidRDefault="00D032B9" w:rsidP="00473F0D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D032B9" w:rsidTr="00473F0D">
        <w:trPr>
          <w:trHeight w:val="397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Liczba punktów ECTS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032B9" w:rsidRDefault="00D032B9" w:rsidP="00473F0D">
            <w:pPr>
              <w:jc w:val="center"/>
            </w:pPr>
            <w:r>
              <w:rPr>
                <w:bCs/>
              </w:rPr>
              <w:t>5</w:t>
            </w:r>
          </w:p>
        </w:tc>
      </w:tr>
    </w:tbl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49207B" w:rsidRDefault="0049207B"/>
    <w:p w:rsidR="00D032B9" w:rsidRDefault="00D032B9"/>
    <w:p w:rsidR="00D032B9" w:rsidRDefault="00D032B9"/>
    <w:tbl>
      <w:tblPr>
        <w:tblW w:w="0" w:type="auto"/>
        <w:tblInd w:w="108" w:type="dxa"/>
        <w:tblLayout w:type="fixed"/>
        <w:tblLook w:val="0000"/>
      </w:tblPr>
      <w:tblGrid>
        <w:gridCol w:w="2410"/>
        <w:gridCol w:w="1958"/>
        <w:gridCol w:w="3464"/>
        <w:gridCol w:w="1807"/>
      </w:tblGrid>
      <w:tr w:rsidR="008D63B5" w:rsidTr="00473F0D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8D63B5" w:rsidRDefault="008D63B5" w:rsidP="00473F0D">
            <w:pPr>
              <w:pStyle w:val="Nagwek1"/>
              <w:spacing w:before="0"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D63B5" w:rsidRDefault="008D63B5" w:rsidP="00473F0D">
            <w:pPr>
              <w:pStyle w:val="Nagwek1"/>
              <w:numPr>
                <w:ilvl w:val="0"/>
                <w:numId w:val="0"/>
              </w:numPr>
              <w:spacing w:before="0" w:line="276" w:lineRule="auto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8D63B5" w:rsidRDefault="008D63B5" w:rsidP="00473F0D">
            <w:pPr>
              <w:pStyle w:val="Nagwek1"/>
              <w:spacing w:before="0" w:line="276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D63B5" w:rsidRDefault="008D63B5" w:rsidP="00473F0D">
            <w:pPr>
              <w:pStyle w:val="Nagwek1"/>
              <w:spacing w:before="0" w:line="276" w:lineRule="auto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A1</w:t>
            </w:r>
          </w:p>
        </w:tc>
      </w:tr>
    </w:tbl>
    <w:p w:rsidR="008D63B5" w:rsidRDefault="008D63B5" w:rsidP="008D63B5">
      <w:pPr>
        <w:pStyle w:val="Nagwek1"/>
        <w:spacing w:before="0"/>
        <w:rPr>
          <w:rFonts w:ascii="Times New Roman" w:hAnsi="Times New Roman" w:cs="Times New Roman"/>
          <w:sz w:val="20"/>
          <w:szCs w:val="20"/>
        </w:rPr>
      </w:pPr>
    </w:p>
    <w:p w:rsidR="008D63B5" w:rsidRDefault="008D63B5" w:rsidP="0051570C">
      <w:pPr>
        <w:numPr>
          <w:ilvl w:val="0"/>
          <w:numId w:val="6"/>
        </w:numPr>
        <w:tabs>
          <w:tab w:val="left" w:pos="284"/>
        </w:tabs>
        <w:spacing w:before="120"/>
        <w:ind w:left="284" w:hanging="284"/>
      </w:pPr>
      <w:r>
        <w:rPr>
          <w:b/>
          <w:bCs/>
          <w:sz w:val="22"/>
          <w:szCs w:val="22"/>
        </w:rPr>
        <w:t>INFORMACJE O PRZEDMIOCIE</w:t>
      </w:r>
    </w:p>
    <w:p w:rsidR="008D63B5" w:rsidRDefault="008D63B5" w:rsidP="0051570C">
      <w:pPr>
        <w:pStyle w:val="Akapitzlist1"/>
        <w:numPr>
          <w:ilvl w:val="1"/>
          <w:numId w:val="6"/>
        </w:numPr>
        <w:tabs>
          <w:tab w:val="left" w:pos="567"/>
        </w:tabs>
        <w:spacing w:before="120" w:after="120"/>
        <w:ind w:left="567" w:hanging="283"/>
      </w:pPr>
      <w:r>
        <w:t>Podstawowe dane</w:t>
      </w:r>
    </w:p>
    <w:tbl>
      <w:tblPr>
        <w:tblW w:w="0" w:type="auto"/>
        <w:tblInd w:w="108" w:type="dxa"/>
        <w:tblLayout w:type="fixed"/>
        <w:tblLook w:val="0000"/>
      </w:tblPr>
      <w:tblGrid>
        <w:gridCol w:w="3775"/>
        <w:gridCol w:w="5884"/>
      </w:tblGrid>
      <w:tr w:rsidR="008D63B5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Nazwa przedmiotu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B5" w:rsidRPr="00E95362" w:rsidRDefault="008D63B5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JĘZYK ROSYJSKI</w:t>
            </w:r>
          </w:p>
        </w:tc>
      </w:tr>
      <w:tr w:rsidR="008D63B5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B5" w:rsidRPr="00E95362" w:rsidRDefault="008D63B5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Geodezja i k</w:t>
            </w:r>
            <w:r w:rsidRPr="00E95362">
              <w:rPr>
                <w:color w:val="000000"/>
                <w:sz w:val="22"/>
                <w:szCs w:val="22"/>
              </w:rPr>
              <w:t>artografia</w:t>
            </w:r>
          </w:p>
        </w:tc>
      </w:tr>
      <w:tr w:rsidR="008D63B5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B5" w:rsidRPr="00E95362" w:rsidRDefault="008D63B5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 (inż.)</w:t>
            </w:r>
          </w:p>
        </w:tc>
      </w:tr>
      <w:tr w:rsidR="008D63B5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B5" w:rsidRPr="00E95362" w:rsidRDefault="008D63B5" w:rsidP="00473F0D">
            <w:pPr>
              <w:widowControl w:val="0"/>
              <w:autoSpaceDE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ogólnoakademicki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D63B5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B5" w:rsidRPr="00E95362" w:rsidRDefault="008D63B5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8D63B5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B5" w:rsidRPr="00E95362" w:rsidRDefault="008D63B5" w:rsidP="00473F0D">
            <w:pPr>
              <w:pStyle w:val="Akapitzlist"/>
              <w:widowControl w:val="0"/>
              <w:autoSpaceDE w:val="0"/>
              <w:snapToGrid w:val="0"/>
              <w:ind w:left="1440"/>
              <w:rPr>
                <w:color w:val="000000"/>
              </w:rPr>
            </w:pPr>
          </w:p>
        </w:tc>
      </w:tr>
      <w:tr w:rsidR="008D63B5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B5" w:rsidRPr="00E95362" w:rsidRDefault="008D63B5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Wydział Budownictwa, Architektury i Inżynierii Środowiska</w:t>
            </w:r>
          </w:p>
        </w:tc>
      </w:tr>
      <w:tr w:rsidR="008D63B5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B5" w:rsidRPr="00E95362" w:rsidRDefault="008D63B5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mgr Zofia Heliasz</w:t>
            </w:r>
          </w:p>
        </w:tc>
      </w:tr>
      <w:tr w:rsidR="008D63B5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B5" w:rsidRPr="00E95362" w:rsidRDefault="008D63B5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Język rosyjski</w:t>
            </w:r>
          </w:p>
        </w:tc>
      </w:tr>
      <w:tr w:rsidR="008D63B5" w:rsidTr="00473F0D">
        <w:trPr>
          <w:trHeight w:val="34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Wymagania wstępne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B5" w:rsidRPr="00E95362" w:rsidRDefault="008D63B5" w:rsidP="00473F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Znajomość języka rosyjskiego na poziomie  B1</w:t>
            </w:r>
          </w:p>
        </w:tc>
      </w:tr>
    </w:tbl>
    <w:p w:rsidR="008D63B5" w:rsidRDefault="008D63B5" w:rsidP="0051570C">
      <w:pPr>
        <w:pStyle w:val="Akapitzlist1"/>
        <w:numPr>
          <w:ilvl w:val="1"/>
          <w:numId w:val="6"/>
        </w:numPr>
        <w:tabs>
          <w:tab w:val="left" w:pos="567"/>
        </w:tabs>
        <w:spacing w:before="120" w:after="120"/>
        <w:ind w:left="567" w:hanging="283"/>
      </w:pPr>
      <w:r>
        <w:t>Semestralny rozkład zajęć według planu studiów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5"/>
        <w:gridCol w:w="1102"/>
        <w:gridCol w:w="1387"/>
        <w:gridCol w:w="1542"/>
        <w:gridCol w:w="1327"/>
        <w:gridCol w:w="1172"/>
        <w:gridCol w:w="1144"/>
        <w:gridCol w:w="1080"/>
      </w:tblGrid>
      <w:tr w:rsidR="008D63B5" w:rsidTr="00473F0D">
        <w:trPr>
          <w:cantSplit/>
          <w:trHeight w:val="37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Semestr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Wykłady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Ćwiczenia audytoryjne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Ćwiczenia laboratoryjne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Ćwiczenia projektowe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Seminaria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 xml:space="preserve">Zajęcia   terenowe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 xml:space="preserve">Liczba punktów </w:t>
            </w:r>
          </w:p>
        </w:tc>
      </w:tr>
      <w:tr w:rsidR="008D63B5" w:rsidTr="00473F0D">
        <w:trPr>
          <w:cantSplit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snapToGrid w:val="0"/>
              <w:jc w:val="center"/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(W)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(Ć)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(L)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(P)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(S)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(T)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ECTS</w:t>
            </w:r>
            <w:r>
              <w:rPr>
                <w:rStyle w:val="Znakiprzypiswkocowych"/>
                <w:sz w:val="22"/>
                <w:szCs w:val="22"/>
              </w:rPr>
              <w:endnoteReference w:id="3"/>
            </w:r>
          </w:p>
        </w:tc>
      </w:tr>
      <w:tr w:rsidR="008D63B5" w:rsidTr="00473F0D">
        <w:trPr>
          <w:trHeight w:val="3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III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8D63B5" w:rsidTr="00473F0D">
        <w:trPr>
          <w:trHeight w:val="3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IV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8D63B5" w:rsidTr="00473F0D">
        <w:trPr>
          <w:trHeight w:val="3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V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8D63B5" w:rsidTr="00473F0D">
        <w:trPr>
          <w:trHeight w:val="3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VI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:rsidR="008D63B5" w:rsidRPr="00FF0C46" w:rsidRDefault="008D63B5" w:rsidP="0051570C">
      <w:pPr>
        <w:numPr>
          <w:ilvl w:val="0"/>
          <w:numId w:val="6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FF0C46">
        <w:rPr>
          <w:b/>
          <w:sz w:val="22"/>
          <w:szCs w:val="22"/>
        </w:rPr>
        <w:t>EFEKTY KSZTAŁCENIA (wg KRK)</w:t>
      </w:r>
    </w:p>
    <w:tbl>
      <w:tblPr>
        <w:tblW w:w="0" w:type="auto"/>
        <w:tblInd w:w="108" w:type="dxa"/>
        <w:tblLayout w:type="fixed"/>
        <w:tblLook w:val="0000"/>
      </w:tblPr>
      <w:tblGrid>
        <w:gridCol w:w="1090"/>
        <w:gridCol w:w="5386"/>
        <w:gridCol w:w="1585"/>
        <w:gridCol w:w="1616"/>
      </w:tblGrid>
      <w:tr w:rsidR="008D63B5" w:rsidTr="00473F0D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Odniesienie do efektów kształcenia dla obszaru</w:t>
            </w:r>
          </w:p>
        </w:tc>
      </w:tr>
      <w:tr w:rsidR="008D63B5" w:rsidTr="00473F0D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8D63B5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W wyniku kształcenia student posiada znajomość struktur leksykalno-gramatycznych umożliwiających rozumienie oraz formułowanie wypowiedzi ustnych i pisemnych na poziomie B2.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K_W14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P6S_WK</w:t>
            </w:r>
          </w:p>
        </w:tc>
      </w:tr>
      <w:tr w:rsidR="008D63B5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 xml:space="preserve">Zna terminologię specjalistyczną z zakresu zagadnień wymienionych w treściach kształcenia.      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K_W14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P6S_WK</w:t>
            </w:r>
          </w:p>
        </w:tc>
      </w:tr>
      <w:tr w:rsidR="008D63B5" w:rsidTr="00473F0D">
        <w:trPr>
          <w:trHeight w:val="283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UMIEJĘTNOŚCI</w:t>
            </w:r>
          </w:p>
        </w:tc>
      </w:tr>
      <w:tr w:rsidR="008D63B5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W wyniku kształcenia student czyta ze zrozumieniem, tłumaczy i streszcza teksty o tematyce ogólnej oraz specjalistycznej a także wyszukuje w nich szczegółowe informacje.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8D63B5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Uczestniczy w rozmowach, dyskusjach oraz formułuje dłuższe wypowiedzi ustne na tematy ogólne i specjalistyczne.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8D63B5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Rozumie wypowiedzi ustne oraz dłuższe teksty słuchane na tematy ogólne i specjalistyczne.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8D63B5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lastRenderedPageBreak/>
              <w:t>U4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Formułuje odpowiedzi na pytania, notatki i krótkie teksty pisemne na tematy ogólne i specjalistyczne.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8D63B5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U5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Korzysta z oryginalnych materiałów rosyjskojęzycznych oraz słowników ogólnych i specjalistycznych.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P6S_UK</w:t>
            </w:r>
          </w:p>
        </w:tc>
      </w:tr>
      <w:tr w:rsidR="008D63B5" w:rsidTr="00473F0D">
        <w:trPr>
          <w:trHeight w:val="283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KOMPETENCJE SPOŁECZNE</w:t>
            </w:r>
          </w:p>
        </w:tc>
      </w:tr>
      <w:tr w:rsidR="008D63B5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W wyniku kształcenia student jest świadomy poziomu swoich kompetencji językowych i rozumie potrzebę ich rozwijania.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P6S_KK</w:t>
            </w:r>
          </w:p>
        </w:tc>
      </w:tr>
      <w:tr w:rsidR="008D63B5" w:rsidTr="00473F0D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 xml:space="preserve">Jest otwarty na komunikowanie się w języku rosyjskim i korzystanie z materiałów rosyjskojęzycznych oraz </w:t>
            </w:r>
            <w:r>
              <w:rPr>
                <w:i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ykorzystuje umiejętności językowe w życiu społecznym i pracy zawodowej.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both"/>
            </w:pPr>
            <w:r>
              <w:rPr>
                <w:sz w:val="22"/>
                <w:szCs w:val="22"/>
              </w:rPr>
              <w:t>P6S_KK</w:t>
            </w:r>
          </w:p>
        </w:tc>
      </w:tr>
    </w:tbl>
    <w:p w:rsidR="008D63B5" w:rsidRPr="00FF0C46" w:rsidRDefault="008D63B5" w:rsidP="0051570C">
      <w:pPr>
        <w:numPr>
          <w:ilvl w:val="0"/>
          <w:numId w:val="6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FF0C46">
        <w:rPr>
          <w:b/>
          <w:bCs/>
          <w:sz w:val="22"/>
          <w:szCs w:val="22"/>
        </w:rPr>
        <w:t xml:space="preserve">METODY </w:t>
      </w:r>
      <w:r w:rsidRPr="00FF0C46">
        <w:rPr>
          <w:b/>
          <w:sz w:val="22"/>
          <w:szCs w:val="22"/>
        </w:rPr>
        <w:t>DYDAKTYCZNE</w:t>
      </w:r>
    </w:p>
    <w:tbl>
      <w:tblPr>
        <w:tblW w:w="0" w:type="auto"/>
        <w:tblInd w:w="108" w:type="dxa"/>
        <w:tblLayout w:type="fixed"/>
        <w:tblLook w:val="0000"/>
      </w:tblPr>
      <w:tblGrid>
        <w:gridCol w:w="9658"/>
      </w:tblGrid>
      <w:tr w:rsidR="008D63B5" w:rsidTr="00473F0D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both"/>
            </w:pPr>
            <w:r>
              <w:rPr>
                <w:sz w:val="22"/>
                <w:szCs w:val="22"/>
              </w:rPr>
              <w:t>Ćwiczenia laboratoryjne: prezentacje, praca z podręcznikiem i materiałami oryginalnymi, tłumaczenia,  ćwiczenia konwersacyjne</w:t>
            </w:r>
          </w:p>
        </w:tc>
      </w:tr>
    </w:tbl>
    <w:p w:rsidR="008D63B5" w:rsidRPr="00FF0C46" w:rsidRDefault="008D63B5" w:rsidP="0051570C">
      <w:pPr>
        <w:numPr>
          <w:ilvl w:val="0"/>
          <w:numId w:val="6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FF0C46">
        <w:rPr>
          <w:b/>
          <w:sz w:val="22"/>
          <w:szCs w:val="22"/>
        </w:rPr>
        <w:t>FORMA I WARUNKI  ZALICZENIA PRZEDMIOTU</w:t>
      </w:r>
    </w:p>
    <w:tbl>
      <w:tblPr>
        <w:tblW w:w="0" w:type="auto"/>
        <w:tblInd w:w="108" w:type="dxa"/>
        <w:tblLayout w:type="fixed"/>
        <w:tblLook w:val="0000"/>
      </w:tblPr>
      <w:tblGrid>
        <w:gridCol w:w="9658"/>
      </w:tblGrid>
      <w:tr w:rsidR="008D63B5" w:rsidTr="00473F0D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 xml:space="preserve">Udział w ćwiczeniach, kolokwia, wypowiedzi pisemne i ustne, prezentacja </w:t>
            </w:r>
          </w:p>
        </w:tc>
      </w:tr>
    </w:tbl>
    <w:p w:rsidR="008D63B5" w:rsidRDefault="008D63B5" w:rsidP="0051570C">
      <w:pPr>
        <w:numPr>
          <w:ilvl w:val="0"/>
          <w:numId w:val="6"/>
        </w:numPr>
        <w:tabs>
          <w:tab w:val="left" w:pos="284"/>
        </w:tabs>
        <w:spacing w:before="120" w:after="120"/>
        <w:ind w:left="284" w:hanging="284"/>
      </w:pPr>
      <w:r>
        <w:rPr>
          <w:b/>
          <w:bCs/>
          <w:color w:val="000000"/>
          <w:sz w:val="22"/>
          <w:szCs w:val="22"/>
        </w:rPr>
        <w:t>TREŚCI KSZTAŁCENIA</w:t>
      </w:r>
    </w:p>
    <w:tbl>
      <w:tblPr>
        <w:tblW w:w="0" w:type="auto"/>
        <w:tblInd w:w="108" w:type="dxa"/>
        <w:tblLayout w:type="fixed"/>
        <w:tblLook w:val="0000"/>
      </w:tblPr>
      <w:tblGrid>
        <w:gridCol w:w="2214"/>
        <w:gridCol w:w="7444"/>
      </w:tblGrid>
      <w:tr w:rsidR="008D63B5" w:rsidTr="00473F0D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pStyle w:val="Tekstpodstawowy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Powtórzenie struktur leksykalno –gramatycznych języka rosyjskiego na poziomie  B1</w:t>
            </w:r>
          </w:p>
          <w:p w:rsidR="008D63B5" w:rsidRDefault="008D63B5" w:rsidP="00473F0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Poszerzenie struktur leksykalno –gramatycznych  języka rosyjskiego do poziomu B2 w następujących zakresach tematycznych:</w:t>
            </w:r>
          </w:p>
          <w:p w:rsidR="008D63B5" w:rsidRDefault="008D63B5" w:rsidP="00A10B68">
            <w:pPr>
              <w:numPr>
                <w:ilvl w:val="0"/>
                <w:numId w:val="14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praca: CV, list motywacyjny, rozmowa kwalifikacyjna</w:t>
            </w:r>
          </w:p>
          <w:p w:rsidR="008D63B5" w:rsidRDefault="008D63B5" w:rsidP="00A10B68">
            <w:pPr>
              <w:numPr>
                <w:ilvl w:val="0"/>
                <w:numId w:val="14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podstawowe pojęcia z zakresu geodezji </w:t>
            </w:r>
          </w:p>
          <w:p w:rsidR="008D63B5" w:rsidRDefault="008D63B5" w:rsidP="00A10B68">
            <w:pPr>
              <w:numPr>
                <w:ilvl w:val="0"/>
                <w:numId w:val="14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miary</w:t>
            </w:r>
          </w:p>
          <w:p w:rsidR="008D63B5" w:rsidRDefault="008D63B5" w:rsidP="00A10B68">
            <w:pPr>
              <w:numPr>
                <w:ilvl w:val="0"/>
                <w:numId w:val="14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typy map i symbole</w:t>
            </w:r>
          </w:p>
          <w:p w:rsidR="008D63B5" w:rsidRDefault="008D63B5" w:rsidP="00A10B68">
            <w:pPr>
              <w:numPr>
                <w:ilvl w:val="0"/>
                <w:numId w:val="14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systemy pozycjonowania</w:t>
            </w:r>
          </w:p>
          <w:p w:rsidR="008D63B5" w:rsidRDefault="008D63B5" w:rsidP="00A10B68">
            <w:pPr>
              <w:numPr>
                <w:ilvl w:val="0"/>
                <w:numId w:val="14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GDS i jego zastosowanie</w:t>
            </w:r>
          </w:p>
          <w:p w:rsidR="008D63B5" w:rsidRDefault="008D63B5" w:rsidP="00A10B68">
            <w:pPr>
              <w:numPr>
                <w:ilvl w:val="0"/>
                <w:numId w:val="14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sprzęt w pracy geodety</w:t>
            </w:r>
          </w:p>
          <w:p w:rsidR="008D63B5" w:rsidRDefault="008D63B5" w:rsidP="00A10B68">
            <w:pPr>
              <w:numPr>
                <w:ilvl w:val="0"/>
                <w:numId w:val="14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praca w geodezji i kartografii</w:t>
            </w:r>
          </w:p>
          <w:p w:rsidR="008D63B5" w:rsidRDefault="008D63B5" w:rsidP="00A10B68">
            <w:pPr>
              <w:numPr>
                <w:ilvl w:val="0"/>
                <w:numId w:val="14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podstawowe pojęcia z zakresu kartografii</w:t>
            </w:r>
          </w:p>
          <w:p w:rsidR="008D63B5" w:rsidRPr="00F9703F" w:rsidRDefault="008D63B5" w:rsidP="00A10B68">
            <w:pPr>
              <w:numPr>
                <w:ilvl w:val="0"/>
                <w:numId w:val="14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zasady bezpieczeństwa i higieny pracy</w:t>
            </w:r>
          </w:p>
        </w:tc>
      </w:tr>
    </w:tbl>
    <w:p w:rsidR="008D63B5" w:rsidRDefault="008D63B5" w:rsidP="0051570C">
      <w:pPr>
        <w:numPr>
          <w:ilvl w:val="0"/>
          <w:numId w:val="6"/>
        </w:numPr>
        <w:tabs>
          <w:tab w:val="left" w:pos="284"/>
        </w:tabs>
        <w:spacing w:before="120" w:after="120"/>
        <w:ind w:left="284" w:hanging="284"/>
      </w:pPr>
      <w:r>
        <w:rPr>
          <w:b/>
          <w:bCs/>
          <w:color w:val="000000"/>
          <w:sz w:val="22"/>
          <w:szCs w:val="22"/>
        </w:rPr>
        <w:t>METODY WERYFIKACJI EFEKTÓW KSZTAŁCENIA</w:t>
      </w:r>
    </w:p>
    <w:tbl>
      <w:tblPr>
        <w:tblW w:w="0" w:type="auto"/>
        <w:tblInd w:w="108" w:type="dxa"/>
        <w:tblLayout w:type="fixed"/>
        <w:tblLook w:val="0000"/>
      </w:tblPr>
      <w:tblGrid>
        <w:gridCol w:w="3636"/>
        <w:gridCol w:w="1383"/>
        <w:gridCol w:w="1461"/>
        <w:gridCol w:w="1516"/>
        <w:gridCol w:w="1579"/>
      </w:tblGrid>
      <w:tr w:rsidR="008D63B5" w:rsidTr="00473F0D">
        <w:trPr>
          <w:cantSplit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8D63B5" w:rsidTr="00473F0D">
        <w:trPr>
          <w:cantSplit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Wypowiedź </w:t>
            </w:r>
          </w:p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ustna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Wypowiedź </w:t>
            </w:r>
          </w:p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pisemna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Prezentacja</w:t>
            </w:r>
          </w:p>
        </w:tc>
      </w:tr>
      <w:tr w:rsidR="008D63B5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63B5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63B5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63B5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8D63B5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63B5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63B5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U5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8D63B5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63B5" w:rsidTr="00473F0D">
        <w:trPr>
          <w:trHeight w:val="28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8D63B5" w:rsidRDefault="008D63B5" w:rsidP="008D63B5">
      <w:pPr>
        <w:spacing w:before="120" w:after="120"/>
        <w:jc w:val="both"/>
        <w:rPr>
          <w:color w:val="000000"/>
          <w:sz w:val="22"/>
          <w:szCs w:val="22"/>
        </w:rPr>
      </w:pPr>
    </w:p>
    <w:p w:rsidR="008D63B5" w:rsidRPr="00FF0C46" w:rsidRDefault="008D63B5" w:rsidP="0051570C">
      <w:pPr>
        <w:numPr>
          <w:ilvl w:val="0"/>
          <w:numId w:val="6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FF0C46">
        <w:rPr>
          <w:b/>
          <w:sz w:val="22"/>
          <w:szCs w:val="22"/>
        </w:rPr>
        <w:lastRenderedPageBreak/>
        <w:t>LITERATURA</w:t>
      </w:r>
    </w:p>
    <w:tbl>
      <w:tblPr>
        <w:tblW w:w="0" w:type="auto"/>
        <w:tblInd w:w="108" w:type="dxa"/>
        <w:tblLayout w:type="fixed"/>
        <w:tblLook w:val="0000"/>
      </w:tblPr>
      <w:tblGrid>
        <w:gridCol w:w="1789"/>
        <w:gridCol w:w="7869"/>
      </w:tblGrid>
      <w:tr w:rsidR="008D63B5" w:rsidTr="00473F0D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>
              <w:t xml:space="preserve">1. </w:t>
            </w:r>
            <w:proofErr w:type="spellStart"/>
            <w:r>
              <w:t>Pado</w:t>
            </w:r>
            <w:proofErr w:type="spellEnd"/>
            <w:r>
              <w:t xml:space="preserve">, A., 2006. </w:t>
            </w:r>
            <w:proofErr w:type="spellStart"/>
            <w:r>
              <w:t>Start.Ru</w:t>
            </w:r>
            <w:proofErr w:type="spellEnd"/>
            <w:r>
              <w:t xml:space="preserve"> Język Rosyjski dla Średniozaawansowanych. Wydawnictwa szkolne i pedagogiczne</w:t>
            </w:r>
          </w:p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>
              <w:t xml:space="preserve">2. Machnacz, A. 2011. Iż </w:t>
            </w:r>
            <w:proofErr w:type="spellStart"/>
            <w:r>
              <w:t>Pierwych</w:t>
            </w:r>
            <w:proofErr w:type="spellEnd"/>
            <w:r>
              <w:t xml:space="preserve"> Ust- </w:t>
            </w:r>
            <w:proofErr w:type="spellStart"/>
            <w:r>
              <w:t>russkij</w:t>
            </w:r>
            <w:proofErr w:type="spellEnd"/>
            <w:r>
              <w:t xml:space="preserve"> </w:t>
            </w:r>
            <w:proofErr w:type="spellStart"/>
            <w:r>
              <w:t>jazyk</w:t>
            </w:r>
            <w:proofErr w:type="spellEnd"/>
            <w:r>
              <w:t xml:space="preserve"> dla </w:t>
            </w:r>
            <w:proofErr w:type="spellStart"/>
            <w:r>
              <w:t>sriedniewo</w:t>
            </w:r>
            <w:proofErr w:type="spellEnd"/>
            <w:r>
              <w:t xml:space="preserve"> </w:t>
            </w:r>
            <w:proofErr w:type="spellStart"/>
            <w:r>
              <w:t>urownia</w:t>
            </w:r>
            <w:proofErr w:type="spellEnd"/>
            <w:r>
              <w:t>. Wydawnictwo Kram</w:t>
            </w:r>
          </w:p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</w:p>
        </w:tc>
      </w:tr>
      <w:tr w:rsidR="008D63B5" w:rsidTr="00473F0D">
        <w:trPr>
          <w:trHeight w:val="118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</w:pPr>
            <w:r>
              <w:t xml:space="preserve">1. </w:t>
            </w:r>
            <w:proofErr w:type="spellStart"/>
            <w:r>
              <w:t>Chwatow</w:t>
            </w:r>
            <w:proofErr w:type="spellEnd"/>
            <w:r>
              <w:t xml:space="preserve"> S., </w:t>
            </w:r>
            <w:proofErr w:type="spellStart"/>
            <w:r>
              <w:t>Chajczuk</w:t>
            </w:r>
            <w:proofErr w:type="spellEnd"/>
            <w:r>
              <w:t xml:space="preserve"> R., 2000. </w:t>
            </w:r>
            <w:proofErr w:type="spellStart"/>
            <w:r>
              <w:t>Russkij</w:t>
            </w:r>
            <w:proofErr w:type="spellEnd"/>
            <w:r>
              <w:t xml:space="preserve"> </w:t>
            </w:r>
            <w:proofErr w:type="spellStart"/>
            <w:r>
              <w:t>Jazyk</w:t>
            </w:r>
            <w:proofErr w:type="spellEnd"/>
            <w:r>
              <w:t xml:space="preserve"> w </w:t>
            </w:r>
            <w:proofErr w:type="spellStart"/>
            <w:r>
              <w:t>Bizniesie</w:t>
            </w:r>
            <w:proofErr w:type="spellEnd"/>
            <w:r>
              <w:t>. Wydawnictwa Szkolne i Pedagogiczne</w:t>
            </w:r>
          </w:p>
          <w:p w:rsidR="008D63B5" w:rsidRPr="00F9703F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</w:pPr>
            <w:r>
              <w:t xml:space="preserve">2. </w:t>
            </w:r>
            <w:proofErr w:type="spellStart"/>
            <w:r>
              <w:t>Rodimkina</w:t>
            </w:r>
            <w:proofErr w:type="spellEnd"/>
            <w:r>
              <w:t xml:space="preserve"> A., </w:t>
            </w:r>
            <w:proofErr w:type="spellStart"/>
            <w:r>
              <w:t>Landsman</w:t>
            </w:r>
            <w:proofErr w:type="spellEnd"/>
            <w:r>
              <w:t xml:space="preserve"> N. 2005. Rosja- Dzień Dzisiejszy- teksty i ćwiczenia. Wydawnictwo REA </w:t>
            </w:r>
            <w:proofErr w:type="spellStart"/>
            <w:r>
              <w:t>s.j</w:t>
            </w:r>
            <w:proofErr w:type="spellEnd"/>
            <w:r>
              <w:t>.</w:t>
            </w:r>
          </w:p>
        </w:tc>
      </w:tr>
    </w:tbl>
    <w:p w:rsidR="008D63B5" w:rsidRPr="00FF0C46" w:rsidRDefault="008D63B5" w:rsidP="0051570C">
      <w:pPr>
        <w:numPr>
          <w:ilvl w:val="0"/>
          <w:numId w:val="6"/>
        </w:num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FF0C46">
        <w:rPr>
          <w:b/>
          <w:sz w:val="22"/>
          <w:szCs w:val="22"/>
        </w:rPr>
        <w:t>NAKŁAD PRACY STUDENTA – BILANS GODZIN I PUNKTÓW ECTS</w:t>
      </w:r>
    </w:p>
    <w:tbl>
      <w:tblPr>
        <w:tblW w:w="0" w:type="auto"/>
        <w:tblInd w:w="108" w:type="dxa"/>
        <w:tblLayout w:type="fixed"/>
        <w:tblLook w:val="0000"/>
      </w:tblPr>
      <w:tblGrid>
        <w:gridCol w:w="7177"/>
        <w:gridCol w:w="2482"/>
      </w:tblGrid>
      <w:tr w:rsidR="008D63B5" w:rsidTr="00473F0D">
        <w:trPr>
          <w:trHeight w:val="769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Aktywność studenta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Obciążenie studenta – Liczba godzin</w:t>
            </w:r>
          </w:p>
        </w:tc>
      </w:tr>
      <w:tr w:rsidR="008D63B5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r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8D63B5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r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D63B5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r>
              <w:rPr>
                <w:sz w:val="22"/>
                <w:szCs w:val="22"/>
              </w:rPr>
              <w:t>Studiowanie literatury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D63B5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B5" w:rsidRDefault="008D63B5" w:rsidP="00473F0D">
            <w:r>
              <w:rPr>
                <w:sz w:val="22"/>
                <w:szCs w:val="22"/>
              </w:rPr>
              <w:t>Inne (przygotowanie do zaliczeń, itd.)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D63B5" w:rsidTr="00473F0D">
        <w:trPr>
          <w:trHeight w:val="34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D63B5" w:rsidRDefault="008D63B5" w:rsidP="00473F0D">
            <w:r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8D63B5" w:rsidTr="00473F0D">
        <w:trPr>
          <w:trHeight w:val="397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Liczba punktów ECTS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63B5" w:rsidRDefault="008D63B5" w:rsidP="00473F0D">
            <w:pPr>
              <w:spacing w:line="276" w:lineRule="auto"/>
              <w:jc w:val="center"/>
            </w:pPr>
            <w:r>
              <w:rPr>
                <w:bCs/>
              </w:rPr>
              <w:t>5</w:t>
            </w:r>
          </w:p>
        </w:tc>
      </w:tr>
    </w:tbl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p w:rsidR="00D032B9" w:rsidRDefault="00D032B9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8D63B5" w:rsidRPr="00F05BEC" w:rsidTr="00473F0D">
        <w:trPr>
          <w:trHeight w:val="454"/>
          <w:jc w:val="center"/>
        </w:trPr>
        <w:tc>
          <w:tcPr>
            <w:tcW w:w="2410" w:type="dxa"/>
            <w:vAlign w:val="center"/>
          </w:tcPr>
          <w:p w:rsidR="008D63B5" w:rsidRPr="00F05BEC" w:rsidRDefault="008D63B5" w:rsidP="00473F0D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8D63B5" w:rsidRPr="00F05BEC" w:rsidRDefault="008D63B5" w:rsidP="00473F0D">
            <w:pPr>
              <w:pStyle w:val="Nagwek1"/>
              <w:spacing w:before="0"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8D63B5" w:rsidRPr="00F05BEC" w:rsidRDefault="008D63B5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8D63B5" w:rsidRPr="00F05BEC" w:rsidRDefault="008D63B5" w:rsidP="00473F0D">
            <w:pPr>
              <w:pStyle w:val="Nagwek1"/>
              <w:spacing w:before="0"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A2</w:t>
            </w:r>
          </w:p>
        </w:tc>
      </w:tr>
    </w:tbl>
    <w:p w:rsidR="008D63B5" w:rsidRPr="00F05BEC" w:rsidRDefault="008D63B5" w:rsidP="008D63B5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8D63B5" w:rsidRPr="00B86DC9" w:rsidRDefault="008D63B5" w:rsidP="0051570C">
      <w:pPr>
        <w:numPr>
          <w:ilvl w:val="0"/>
          <w:numId w:val="7"/>
        </w:numPr>
        <w:tabs>
          <w:tab w:val="left" w:pos="284"/>
        </w:tabs>
        <w:suppressAutoHyphens w:val="0"/>
        <w:spacing w:before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8D63B5" w:rsidRPr="00B86DC9" w:rsidRDefault="008D63B5" w:rsidP="0051570C">
      <w:pPr>
        <w:pStyle w:val="Akapitzlist1"/>
        <w:numPr>
          <w:ilvl w:val="1"/>
          <w:numId w:val="7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8D63B5" w:rsidRPr="008337B3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337B3">
              <w:rPr>
                <w:color w:val="000000"/>
                <w:sz w:val="22"/>
                <w:szCs w:val="22"/>
              </w:rPr>
              <w:t>TECHNOLOGIE INFORMACYJNE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 (inż.)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Wydział Budownictwa, Architektury i Inżynierii Środowiska </w:t>
            </w:r>
            <w:r>
              <w:rPr>
                <w:color w:val="000000"/>
                <w:sz w:val="22"/>
                <w:szCs w:val="22"/>
              </w:rPr>
              <w:br/>
              <w:t xml:space="preserve">Katedra </w:t>
            </w:r>
            <w:proofErr w:type="spellStart"/>
            <w:r>
              <w:rPr>
                <w:color w:val="000000"/>
                <w:sz w:val="22"/>
                <w:szCs w:val="22"/>
              </w:rPr>
              <w:t>Geomatyki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Gospodarki Przestrzennej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8D63B5" w:rsidRDefault="008D63B5" w:rsidP="00473F0D">
            <w:pPr>
              <w:autoSpaceDE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brak wymagań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8D63B5" w:rsidRDefault="008D63B5" w:rsidP="00473F0D">
            <w:pPr>
              <w:autoSpaceDE w:val="0"/>
              <w:adjustRightInd w:val="0"/>
              <w:rPr>
                <w:color w:val="000000"/>
              </w:rPr>
            </w:pPr>
            <w:r w:rsidRPr="009C046B">
              <w:rPr>
                <w:color w:val="000000"/>
                <w:sz w:val="22"/>
                <w:szCs w:val="22"/>
              </w:rPr>
              <w:t>Umiejętność podstawowej obsługi</w:t>
            </w:r>
            <w:r>
              <w:rPr>
                <w:color w:val="000000"/>
                <w:sz w:val="22"/>
                <w:szCs w:val="22"/>
              </w:rPr>
              <w:t xml:space="preserve"> komputera, a w </w:t>
            </w:r>
            <w:r w:rsidRPr="009C046B">
              <w:rPr>
                <w:color w:val="000000"/>
                <w:sz w:val="22"/>
                <w:szCs w:val="22"/>
              </w:rPr>
              <w:t>szczególności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046B">
              <w:rPr>
                <w:color w:val="000000"/>
                <w:sz w:val="22"/>
                <w:szCs w:val="22"/>
              </w:rPr>
              <w:t xml:space="preserve">systemu operacyjnego MS Windows. </w:t>
            </w:r>
            <w:r>
              <w:rPr>
                <w:color w:val="000000"/>
                <w:sz w:val="22"/>
                <w:szCs w:val="22"/>
              </w:rPr>
              <w:br/>
            </w:r>
            <w:r w:rsidRPr="009C046B">
              <w:rPr>
                <w:color w:val="000000"/>
                <w:sz w:val="22"/>
                <w:szCs w:val="22"/>
              </w:rPr>
              <w:t>Znajomość pakietu programów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046B">
              <w:rPr>
                <w:color w:val="000000"/>
                <w:sz w:val="22"/>
                <w:szCs w:val="22"/>
              </w:rPr>
              <w:t>biurowych MS Office w zakresie wymaganym w szkole średniej.</w:t>
            </w:r>
          </w:p>
        </w:tc>
      </w:tr>
    </w:tbl>
    <w:p w:rsidR="008D63B5" w:rsidRPr="00B86DC9" w:rsidRDefault="008D63B5" w:rsidP="0051570C">
      <w:pPr>
        <w:pStyle w:val="Akapitzlist1"/>
        <w:numPr>
          <w:ilvl w:val="1"/>
          <w:numId w:val="7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8D63B5" w:rsidRPr="00B86DC9" w:rsidTr="00473F0D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8D63B5" w:rsidRPr="00B86DC9" w:rsidTr="00473F0D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8D63B5" w:rsidRPr="00B86DC9" w:rsidRDefault="008D63B5" w:rsidP="00473F0D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888" w:type="dxa"/>
          </w:tcPr>
          <w:p w:rsidR="008D63B5" w:rsidRPr="00B86DC9" w:rsidRDefault="008D63B5" w:rsidP="00473F0D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8D63B5" w:rsidRPr="00B86DC9" w:rsidRDefault="008D63B5" w:rsidP="00473F0D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8D63B5" w:rsidRPr="00B86DC9" w:rsidRDefault="008D63B5" w:rsidP="00473F0D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8D63B5" w:rsidRPr="00B86DC9" w:rsidRDefault="008D63B5" w:rsidP="00473F0D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9" w:type="dxa"/>
          </w:tcPr>
          <w:p w:rsidR="008D63B5" w:rsidRPr="00B86DC9" w:rsidRDefault="008D63B5" w:rsidP="00473F0D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8D63B5" w:rsidRPr="00B86DC9" w:rsidRDefault="008D63B5" w:rsidP="00473F0D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8D63B5" w:rsidRPr="00B86DC9" w:rsidRDefault="008D63B5" w:rsidP="00473F0D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8D63B5" w:rsidRPr="00B86DC9" w:rsidRDefault="008D63B5" w:rsidP="00473F0D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8D63B5" w:rsidRPr="00B86DC9" w:rsidRDefault="008D63B5" w:rsidP="0051570C">
      <w:pPr>
        <w:numPr>
          <w:ilvl w:val="0"/>
          <w:numId w:val="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8D63B5" w:rsidRPr="00B86DC9" w:rsidTr="00473F0D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8D63B5" w:rsidRPr="00B86DC9" w:rsidRDefault="008D63B5" w:rsidP="00473F0D"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8D63B5" w:rsidRPr="00B86DC9" w:rsidRDefault="008D63B5" w:rsidP="00473F0D"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8D63B5" w:rsidRPr="00B86DC9" w:rsidRDefault="008D63B5" w:rsidP="00473F0D"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8D63B5" w:rsidRPr="008454B4" w:rsidRDefault="008D63B5" w:rsidP="00473F0D">
            <w:pPr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8D63B5" w:rsidRPr="00B86DC9" w:rsidTr="00473F0D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8D63B5" w:rsidRPr="008454B4" w:rsidRDefault="008D63B5" w:rsidP="00473F0D">
            <w:pPr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090" w:type="dxa"/>
          </w:tcPr>
          <w:p w:rsidR="008D63B5" w:rsidRPr="00B86DC9" w:rsidRDefault="008D63B5" w:rsidP="00473F0D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8D63B5" w:rsidRDefault="008D63B5" w:rsidP="00473F0D">
            <w:pPr>
              <w:jc w:val="both"/>
            </w:pPr>
            <w:r>
              <w:t>zagadnienia</w:t>
            </w:r>
            <w:r w:rsidRPr="00FD2E2E">
              <w:t xml:space="preserve"> z zakresu informatyki z uwzględnieniem oprogramowania geodezyjnego, technologii sieci komputerowych, baz danych oraz programowania</w:t>
            </w:r>
          </w:p>
        </w:tc>
        <w:tc>
          <w:tcPr>
            <w:tcW w:w="1585" w:type="dxa"/>
          </w:tcPr>
          <w:p w:rsidR="008D63B5" w:rsidRPr="00B86DC9" w:rsidRDefault="008D63B5" w:rsidP="00473F0D">
            <w:pPr>
              <w:jc w:val="both"/>
            </w:pPr>
            <w:r>
              <w:rPr>
                <w:sz w:val="22"/>
                <w:szCs w:val="22"/>
              </w:rPr>
              <w:t>K_W02</w:t>
            </w:r>
          </w:p>
        </w:tc>
        <w:tc>
          <w:tcPr>
            <w:tcW w:w="1596" w:type="dxa"/>
          </w:tcPr>
          <w:p w:rsidR="008D63B5" w:rsidRPr="008454B4" w:rsidRDefault="008D63B5" w:rsidP="00473F0D">
            <w:pPr>
              <w:jc w:val="both"/>
              <w:rPr>
                <w:color w:val="000000"/>
              </w:rPr>
            </w:pPr>
            <w:r w:rsidRPr="003F6C18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8D63B5" w:rsidRPr="00B86DC9" w:rsidRDefault="008D63B5" w:rsidP="00473F0D"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090" w:type="dxa"/>
          </w:tcPr>
          <w:p w:rsidR="008D63B5" w:rsidRPr="00B86DC9" w:rsidRDefault="008D63B5" w:rsidP="00473F0D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8D63B5" w:rsidRPr="00B86DC9" w:rsidRDefault="008D63B5" w:rsidP="00473F0D">
            <w:pPr>
              <w:jc w:val="both"/>
            </w:pPr>
            <w:r>
              <w:t>ocenić przydatność rutynowych metod i narzędzi służących do rozwiązywania typowych zadań inżynierskich stosowanych w geodezji i kartografii oraz wybierać i stosować właściwe metody i narzędzia</w:t>
            </w:r>
          </w:p>
        </w:tc>
        <w:tc>
          <w:tcPr>
            <w:tcW w:w="1585" w:type="dxa"/>
          </w:tcPr>
          <w:p w:rsidR="008D63B5" w:rsidRPr="00B86DC9" w:rsidRDefault="008D63B5" w:rsidP="00473F0D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14</w:t>
            </w:r>
          </w:p>
        </w:tc>
        <w:tc>
          <w:tcPr>
            <w:tcW w:w="1596" w:type="dxa"/>
          </w:tcPr>
          <w:p w:rsidR="008D63B5" w:rsidRPr="00B86DC9" w:rsidRDefault="008D63B5" w:rsidP="00473F0D">
            <w:pPr>
              <w:jc w:val="both"/>
            </w:pPr>
            <w:r w:rsidRPr="00485E3C">
              <w:rPr>
                <w:sz w:val="22"/>
                <w:szCs w:val="22"/>
              </w:rPr>
              <w:t>P6S_UW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090" w:type="dxa"/>
          </w:tcPr>
          <w:p w:rsidR="008D63B5" w:rsidRPr="00B86DC9" w:rsidRDefault="008D63B5" w:rsidP="00473F0D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8D63B5" w:rsidRPr="00B86DC9" w:rsidRDefault="008D63B5" w:rsidP="00473F0D">
            <w:pPr>
              <w:jc w:val="both"/>
            </w:pPr>
            <w:r w:rsidRPr="00485E3C">
              <w:rPr>
                <w:sz w:val="22"/>
                <w:szCs w:val="22"/>
              </w:rPr>
              <w:t>samodzielnego dokształcania się i samodoskonalenia w zakresie zawodu inżyniera geodezji i kartografii</w:t>
            </w:r>
          </w:p>
        </w:tc>
        <w:tc>
          <w:tcPr>
            <w:tcW w:w="1585" w:type="dxa"/>
          </w:tcPr>
          <w:p w:rsidR="008D63B5" w:rsidRPr="00B86DC9" w:rsidRDefault="008D63B5" w:rsidP="00473F0D">
            <w:pPr>
              <w:jc w:val="both"/>
            </w:pPr>
            <w:r>
              <w:rPr>
                <w:sz w:val="22"/>
              </w:rPr>
              <w:t>K_U</w:t>
            </w:r>
            <w:r w:rsidRPr="008C319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596" w:type="dxa"/>
          </w:tcPr>
          <w:p w:rsidR="008D63B5" w:rsidRPr="00B86DC9" w:rsidRDefault="008D63B5" w:rsidP="00473F0D">
            <w:pPr>
              <w:jc w:val="both"/>
            </w:pPr>
            <w:r w:rsidRPr="00485E3C">
              <w:rPr>
                <w:sz w:val="22"/>
                <w:szCs w:val="22"/>
              </w:rPr>
              <w:t>P6S_UU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8D63B5" w:rsidRPr="00B86DC9" w:rsidRDefault="008D63B5" w:rsidP="00473F0D"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090" w:type="dxa"/>
          </w:tcPr>
          <w:p w:rsidR="008D63B5" w:rsidRPr="00B86DC9" w:rsidRDefault="008D63B5" w:rsidP="00473F0D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8D63B5" w:rsidRPr="00485E3C" w:rsidRDefault="008D63B5" w:rsidP="00473F0D">
            <w:pPr>
              <w:ind w:right="-1"/>
            </w:pPr>
            <w:r>
              <w:t>ustawicznego kształcenia się z uwagi na ocenę dynamicznych zmian zachodzących w gospodarce</w:t>
            </w:r>
          </w:p>
        </w:tc>
        <w:tc>
          <w:tcPr>
            <w:tcW w:w="1585" w:type="dxa"/>
          </w:tcPr>
          <w:p w:rsidR="008D63B5" w:rsidRPr="00B86DC9" w:rsidRDefault="008D63B5" w:rsidP="00473F0D">
            <w:pPr>
              <w:jc w:val="both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8D63B5" w:rsidRPr="00485E3C" w:rsidRDefault="008D63B5" w:rsidP="00473F0D">
            <w:pPr>
              <w:jc w:val="both"/>
            </w:pPr>
            <w:r w:rsidRPr="00485E3C">
              <w:rPr>
                <w:sz w:val="22"/>
                <w:szCs w:val="22"/>
              </w:rPr>
              <w:t>P6S_KK</w:t>
            </w:r>
          </w:p>
          <w:p w:rsidR="008D63B5" w:rsidRPr="00B86DC9" w:rsidRDefault="008D63B5" w:rsidP="00473F0D">
            <w:pPr>
              <w:jc w:val="both"/>
            </w:pPr>
          </w:p>
        </w:tc>
      </w:tr>
    </w:tbl>
    <w:p w:rsidR="008D63B5" w:rsidRPr="00B86DC9" w:rsidRDefault="008D63B5" w:rsidP="0051570C">
      <w:pPr>
        <w:numPr>
          <w:ilvl w:val="0"/>
          <w:numId w:val="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6"/>
        <w:gridCol w:w="8193"/>
      </w:tblGrid>
      <w:tr w:rsidR="008D63B5" w:rsidTr="00473F0D">
        <w:trPr>
          <w:jc w:val="center"/>
        </w:trPr>
        <w:tc>
          <w:tcPr>
            <w:tcW w:w="1446" w:type="dxa"/>
            <w:shd w:val="clear" w:color="auto" w:fill="F2F2F2"/>
          </w:tcPr>
          <w:p w:rsidR="008D63B5" w:rsidRDefault="008D63B5" w:rsidP="00473F0D">
            <w:r>
              <w:lastRenderedPageBreak/>
              <w:t>Wykłady</w:t>
            </w:r>
          </w:p>
        </w:tc>
        <w:tc>
          <w:tcPr>
            <w:tcW w:w="8193" w:type="dxa"/>
          </w:tcPr>
          <w:p w:rsidR="008D63B5" w:rsidRDefault="008D63B5" w:rsidP="00473F0D">
            <w:r>
              <w:t>wykład informacyjny z prezentacją multimedialną</w:t>
            </w:r>
          </w:p>
        </w:tc>
      </w:tr>
      <w:tr w:rsidR="008D63B5" w:rsidTr="00473F0D">
        <w:trPr>
          <w:jc w:val="center"/>
        </w:trPr>
        <w:tc>
          <w:tcPr>
            <w:tcW w:w="1446" w:type="dxa"/>
            <w:shd w:val="clear" w:color="auto" w:fill="F2F2F2"/>
          </w:tcPr>
          <w:p w:rsidR="008D63B5" w:rsidRDefault="008D63B5" w:rsidP="00473F0D">
            <w:r>
              <w:t>Ćwiczenia</w:t>
            </w:r>
          </w:p>
        </w:tc>
        <w:tc>
          <w:tcPr>
            <w:tcW w:w="8193" w:type="dxa"/>
          </w:tcPr>
          <w:p w:rsidR="008D63B5" w:rsidRDefault="008D63B5" w:rsidP="00473F0D">
            <w:r w:rsidRPr="00C30186">
              <w:t>Każdy student na zajęciach będzie</w:t>
            </w:r>
            <w:r>
              <w:t xml:space="preserve"> </w:t>
            </w:r>
            <w:r w:rsidRPr="00C30186">
              <w:t>pracował przy pojedynczym stanowisku komputerowym w grupach ćwiczeniowych o liczebności</w:t>
            </w:r>
            <w:r>
              <w:t xml:space="preserve"> </w:t>
            </w:r>
            <w:r w:rsidRPr="00C30186">
              <w:t>nieprzekraczającej 1</w:t>
            </w:r>
            <w:r>
              <w:t>8</w:t>
            </w:r>
            <w:r w:rsidRPr="00C30186">
              <w:t xml:space="preserve"> osób na jednego prowadzącego zajęcia.</w:t>
            </w:r>
            <w:r>
              <w:t xml:space="preserve">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Przedmiot będzie realizowany w formie zajęć laboratoryjnych</w:t>
            </w:r>
            <w:r>
              <w:t xml:space="preserve">. </w:t>
            </w:r>
            <w:r w:rsidRPr="00C30186">
              <w:t>Prowadzący zajęcia mają możliwość wspomagania procesu dydaktycznego rzutnikiem,</w:t>
            </w:r>
            <w:r>
              <w:t xml:space="preserve"> </w:t>
            </w:r>
            <w:r w:rsidRPr="00C30186">
              <w:t>projektorem multimedialnym i instrukcjami do ćwiczeń</w:t>
            </w:r>
            <w:r>
              <w:t>.</w:t>
            </w:r>
          </w:p>
        </w:tc>
      </w:tr>
    </w:tbl>
    <w:p w:rsidR="008D63B5" w:rsidRPr="00B86DC9" w:rsidRDefault="008D63B5" w:rsidP="0051570C">
      <w:pPr>
        <w:numPr>
          <w:ilvl w:val="0"/>
          <w:numId w:val="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8250"/>
      </w:tblGrid>
      <w:tr w:rsidR="008D63B5" w:rsidTr="00473F0D">
        <w:trPr>
          <w:jc w:val="center"/>
        </w:trPr>
        <w:tc>
          <w:tcPr>
            <w:tcW w:w="1389" w:type="dxa"/>
            <w:shd w:val="clear" w:color="auto" w:fill="F2F2F2"/>
          </w:tcPr>
          <w:p w:rsidR="008D63B5" w:rsidRDefault="008D63B5" w:rsidP="00473F0D">
            <w:r>
              <w:t>Wykłady</w:t>
            </w:r>
          </w:p>
        </w:tc>
        <w:tc>
          <w:tcPr>
            <w:tcW w:w="8250" w:type="dxa"/>
          </w:tcPr>
          <w:p w:rsidR="008D63B5" w:rsidRDefault="008D63B5" w:rsidP="00473F0D">
            <w:pPr>
              <w:ind w:left="34"/>
              <w:rPr>
                <w:b/>
                <w:bCs/>
              </w:rPr>
            </w:pPr>
            <w:r>
              <w:t>Weryfikacja wiedzy w formie kolokwium. Ocena końcowa to średnia uzyskanych ocen cząstkowych. U</w:t>
            </w:r>
            <w:r w:rsidRPr="006A08C5">
              <w:t xml:space="preserve">zyskanie pozytywnej oceny </w:t>
            </w:r>
            <w:r>
              <w:t>końcowej decyduje o zaliczeniu.</w:t>
            </w:r>
          </w:p>
        </w:tc>
      </w:tr>
      <w:tr w:rsidR="008D63B5" w:rsidTr="00473F0D">
        <w:trPr>
          <w:jc w:val="center"/>
        </w:trPr>
        <w:tc>
          <w:tcPr>
            <w:tcW w:w="1389" w:type="dxa"/>
            <w:shd w:val="clear" w:color="auto" w:fill="F2F2F2"/>
          </w:tcPr>
          <w:p w:rsidR="008D63B5" w:rsidRDefault="008D63B5" w:rsidP="00473F0D">
            <w:r>
              <w:t>Ćwiczenia</w:t>
            </w:r>
          </w:p>
        </w:tc>
        <w:tc>
          <w:tcPr>
            <w:tcW w:w="8250" w:type="dxa"/>
          </w:tcPr>
          <w:p w:rsidR="008D63B5" w:rsidRDefault="008D63B5" w:rsidP="00473F0D">
            <w:pPr>
              <w:ind w:left="34"/>
            </w:pPr>
            <w:r>
              <w:t>Weryfikacja umiejętności praktycznych w formie kolokwium z poszczególnych ćwiczeń laboratoryjnych. U</w:t>
            </w:r>
            <w:r w:rsidRPr="006A08C5">
              <w:t>zyskanie pozytywnej oceny ze wszystkich przeprowadzonych kolokwiów</w:t>
            </w:r>
            <w:r>
              <w:t>. Ocena końcowa to średnia uzyskanych ocen cząstkowych.</w:t>
            </w:r>
          </w:p>
        </w:tc>
      </w:tr>
    </w:tbl>
    <w:p w:rsidR="008D63B5" w:rsidRPr="00B86DC9" w:rsidRDefault="008D63B5" w:rsidP="0051570C">
      <w:pPr>
        <w:numPr>
          <w:ilvl w:val="0"/>
          <w:numId w:val="7"/>
        </w:numPr>
        <w:tabs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8249"/>
      </w:tblGrid>
      <w:tr w:rsidR="008D63B5" w:rsidTr="00473F0D">
        <w:trPr>
          <w:jc w:val="center"/>
        </w:trPr>
        <w:tc>
          <w:tcPr>
            <w:tcW w:w="1310" w:type="dxa"/>
            <w:shd w:val="clear" w:color="auto" w:fill="F2F2F2"/>
          </w:tcPr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8328" w:type="dxa"/>
          </w:tcPr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Podstawowe pojęcia z zakresu informatyki - informatyka, informacja, jednostki informacji, kodowanie informacji, narzędzia informatyki (urządzenia i oprogramowanie). Systemy operacyjne - definicje, klasyfikacja, zadania, rodzaje i charakterystyka systemów operacyjnych. Przegląd oprogramowania użytkowego - oprogramowanie biurowe: edytory tekstów, arkusze kalkulacyjne, oprogramowanie prezentacyjne, bazy danych. Relacyjne bazy danych - podstawowe pojęcia i definicje, typy danych i relacji. </w:t>
            </w:r>
            <w:r w:rsidRPr="002050B6">
              <w:rPr>
                <w:sz w:val="22"/>
                <w:szCs w:val="22"/>
              </w:rPr>
              <w:t>Projektowanie i tworzenie</w:t>
            </w:r>
            <w:r>
              <w:rPr>
                <w:sz w:val="22"/>
                <w:szCs w:val="22"/>
              </w:rPr>
              <w:t xml:space="preserve"> relacyjnych baz</w:t>
            </w:r>
            <w:r w:rsidRPr="002050B6">
              <w:rPr>
                <w:sz w:val="22"/>
                <w:szCs w:val="22"/>
              </w:rPr>
              <w:t xml:space="preserve"> danych</w:t>
            </w:r>
            <w:r>
              <w:rPr>
                <w:sz w:val="22"/>
                <w:szCs w:val="22"/>
              </w:rPr>
              <w:t>. Kwerendy - w</w:t>
            </w:r>
            <w:r w:rsidRPr="002050B6">
              <w:rPr>
                <w:sz w:val="22"/>
                <w:szCs w:val="22"/>
              </w:rPr>
              <w:t>yszukiwanie użytecznych informacji</w:t>
            </w:r>
            <w:r>
              <w:rPr>
                <w:sz w:val="22"/>
                <w:szCs w:val="22"/>
              </w:rPr>
              <w:t>, f</w:t>
            </w:r>
            <w:r w:rsidRPr="002050B6">
              <w:rPr>
                <w:sz w:val="22"/>
                <w:szCs w:val="22"/>
              </w:rPr>
              <w:t>iltrowan</w:t>
            </w:r>
            <w:r>
              <w:rPr>
                <w:sz w:val="22"/>
                <w:szCs w:val="22"/>
              </w:rPr>
              <w:t>ie informacji w bazach danych . P</w:t>
            </w:r>
            <w:r w:rsidRPr="002050B6">
              <w:rPr>
                <w:sz w:val="22"/>
                <w:szCs w:val="22"/>
              </w:rPr>
              <w:t>odstawy języka SQL</w:t>
            </w:r>
            <w:r>
              <w:rPr>
                <w:sz w:val="22"/>
                <w:szCs w:val="22"/>
              </w:rPr>
              <w:t>. Język HTML – podstawy budowy stron WWW.</w:t>
            </w:r>
          </w:p>
        </w:tc>
      </w:tr>
      <w:tr w:rsidR="008D63B5" w:rsidTr="00473F0D">
        <w:trPr>
          <w:jc w:val="center"/>
        </w:trPr>
        <w:tc>
          <w:tcPr>
            <w:tcW w:w="1310" w:type="dxa"/>
            <w:shd w:val="clear" w:color="auto" w:fill="F2F2F2"/>
          </w:tcPr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328" w:type="dxa"/>
          </w:tcPr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</w:rPr>
            </w:pPr>
            <w:r w:rsidRPr="0078394A">
              <w:rPr>
                <w:sz w:val="22"/>
                <w:szCs w:val="22"/>
              </w:rPr>
              <w:t>Przetwarzanie tekstów - praca z dokumentami, wprowadzanie symboli</w:t>
            </w:r>
            <w:r>
              <w:rPr>
                <w:sz w:val="22"/>
                <w:szCs w:val="22"/>
              </w:rPr>
              <w:t xml:space="preserve"> </w:t>
            </w:r>
            <w:r w:rsidRPr="0078394A">
              <w:rPr>
                <w:sz w:val="22"/>
                <w:szCs w:val="22"/>
              </w:rPr>
              <w:t>specjalnych, formatowanie znaków i akapitów, style formatowania,</w:t>
            </w:r>
            <w:r>
              <w:rPr>
                <w:sz w:val="22"/>
                <w:szCs w:val="22"/>
              </w:rPr>
              <w:t xml:space="preserve"> </w:t>
            </w:r>
            <w:r w:rsidRPr="0078394A">
              <w:rPr>
                <w:sz w:val="22"/>
                <w:szCs w:val="22"/>
              </w:rPr>
              <w:t>tworzenie tabel, obiekty graficzne</w:t>
            </w:r>
            <w:r>
              <w:rPr>
                <w:sz w:val="22"/>
                <w:szCs w:val="22"/>
              </w:rPr>
              <w:t xml:space="preserve">. </w:t>
            </w:r>
            <w:r w:rsidRPr="009C046B">
              <w:rPr>
                <w:sz w:val="22"/>
                <w:szCs w:val="22"/>
              </w:rPr>
              <w:t>Arkusze kalkulacyjne - praca z arkuszem kalkulacyjnym, wprowadzanie</w:t>
            </w:r>
            <w:r>
              <w:rPr>
                <w:sz w:val="22"/>
                <w:szCs w:val="22"/>
              </w:rPr>
              <w:t xml:space="preserve"> </w:t>
            </w:r>
            <w:r w:rsidRPr="009C046B">
              <w:rPr>
                <w:sz w:val="22"/>
                <w:szCs w:val="22"/>
              </w:rPr>
              <w:t xml:space="preserve">formuł matematycznych, funkcji, </w:t>
            </w:r>
            <w:r>
              <w:rPr>
                <w:sz w:val="22"/>
                <w:szCs w:val="22"/>
              </w:rPr>
              <w:t>źródła danych,</w:t>
            </w:r>
            <w:r w:rsidRPr="009C046B">
              <w:rPr>
                <w:sz w:val="22"/>
                <w:szCs w:val="22"/>
              </w:rPr>
              <w:t xml:space="preserve"> generowanie i modyfikacja wykresów</w:t>
            </w:r>
            <w:r>
              <w:rPr>
                <w:sz w:val="22"/>
                <w:szCs w:val="22"/>
              </w:rPr>
              <w:t xml:space="preserve"> zewnętrzne. Praca z relacyjnymi bazami danych - definiowanie bazy, tworzenie tabel, wprowadzanie danych, definiowanie relacji, tworzenie kwerend SQL. </w:t>
            </w:r>
            <w:r w:rsidRPr="009C046B">
              <w:rPr>
                <w:sz w:val="22"/>
                <w:szCs w:val="22"/>
              </w:rPr>
              <w:t>Grafika menedżerska i prezentacyjna - zasady tworzenia prezentacji</w:t>
            </w:r>
            <w:r>
              <w:rPr>
                <w:sz w:val="22"/>
                <w:szCs w:val="22"/>
              </w:rPr>
              <w:t xml:space="preserve"> </w:t>
            </w:r>
            <w:r w:rsidRPr="009C046B">
              <w:rPr>
                <w:sz w:val="22"/>
                <w:szCs w:val="22"/>
              </w:rPr>
              <w:t>biznesowych i szkoleniowych, korzystanie z wzorców slajdów i ich</w:t>
            </w:r>
            <w:r>
              <w:rPr>
                <w:sz w:val="22"/>
                <w:szCs w:val="22"/>
              </w:rPr>
              <w:t xml:space="preserve"> </w:t>
            </w:r>
            <w:r w:rsidRPr="009C046B">
              <w:rPr>
                <w:sz w:val="22"/>
                <w:szCs w:val="22"/>
              </w:rPr>
              <w:t>modyfikacja, formatowanie tekstu, list, tabel, tworzenie wykresów i</w:t>
            </w:r>
            <w:r>
              <w:rPr>
                <w:sz w:val="22"/>
                <w:szCs w:val="22"/>
              </w:rPr>
              <w:t xml:space="preserve"> </w:t>
            </w:r>
            <w:r w:rsidRPr="009C046B">
              <w:rPr>
                <w:sz w:val="22"/>
                <w:szCs w:val="22"/>
              </w:rPr>
              <w:t>schematów organizacyjnych, elementy graficzne i multimedialne</w:t>
            </w:r>
            <w:r>
              <w:rPr>
                <w:sz w:val="22"/>
                <w:szCs w:val="22"/>
              </w:rPr>
              <w:t xml:space="preserve"> </w:t>
            </w:r>
            <w:r w:rsidRPr="009C046B">
              <w:rPr>
                <w:sz w:val="22"/>
                <w:szCs w:val="22"/>
              </w:rPr>
              <w:t>prezentacji</w:t>
            </w:r>
            <w:r>
              <w:rPr>
                <w:sz w:val="22"/>
                <w:szCs w:val="22"/>
              </w:rPr>
              <w:t>.</w:t>
            </w:r>
            <w:r w:rsidRPr="009C046B">
              <w:rPr>
                <w:sz w:val="22"/>
                <w:szCs w:val="22"/>
              </w:rPr>
              <w:t xml:space="preserve"> </w:t>
            </w:r>
            <w:r w:rsidRPr="00346EBE">
              <w:rPr>
                <w:sz w:val="22"/>
                <w:szCs w:val="22"/>
              </w:rPr>
              <w:t>HTML - tworzenie prostych stron WWW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8D63B5" w:rsidRPr="00B86DC9" w:rsidRDefault="008D63B5" w:rsidP="0051570C">
      <w:pPr>
        <w:numPr>
          <w:ilvl w:val="0"/>
          <w:numId w:val="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8D63B5" w:rsidRPr="00B86DC9" w:rsidTr="00473F0D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8D63B5" w:rsidRPr="002851F8" w:rsidRDefault="008D63B5" w:rsidP="00473F0D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8D63B5" w:rsidRPr="002851F8" w:rsidRDefault="008D63B5" w:rsidP="00473F0D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8D63B5" w:rsidRPr="00B86DC9" w:rsidTr="00473F0D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8D63B5" w:rsidRPr="002851F8" w:rsidRDefault="008D63B5" w:rsidP="00473F0D">
            <w:pPr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8D63B5" w:rsidRPr="002851F8" w:rsidRDefault="008D63B5" w:rsidP="00473F0D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8D63B5" w:rsidRPr="002851F8" w:rsidRDefault="008D63B5" w:rsidP="00473F0D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8D63B5" w:rsidRPr="002851F8" w:rsidRDefault="008D63B5" w:rsidP="00473F0D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8D63B5" w:rsidRPr="002851F8" w:rsidRDefault="008D63B5" w:rsidP="00473F0D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8D63B5" w:rsidRPr="002851F8" w:rsidRDefault="008D63B5" w:rsidP="00473F0D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8D63B5" w:rsidRPr="002851F8" w:rsidRDefault="008D63B5" w:rsidP="00473F0D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380" w:type="dxa"/>
          </w:tcPr>
          <w:p w:rsidR="008D63B5" w:rsidRPr="002851F8" w:rsidRDefault="008D63B5" w:rsidP="00473F0D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391" w:type="dxa"/>
          </w:tcPr>
          <w:p w:rsidR="008D63B5" w:rsidRPr="002851F8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463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380" w:type="dxa"/>
          </w:tcPr>
          <w:p w:rsidR="008D63B5" w:rsidRPr="002851F8" w:rsidRDefault="008D63B5" w:rsidP="00473F0D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391" w:type="dxa"/>
          </w:tcPr>
          <w:p w:rsidR="008D63B5" w:rsidRPr="002851F8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463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380" w:type="dxa"/>
          </w:tcPr>
          <w:p w:rsidR="008D63B5" w:rsidRPr="002851F8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391" w:type="dxa"/>
          </w:tcPr>
          <w:p w:rsidR="008D63B5" w:rsidRPr="002851F8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463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380" w:type="dxa"/>
          </w:tcPr>
          <w:p w:rsidR="008D63B5" w:rsidRPr="002851F8" w:rsidRDefault="008D63B5" w:rsidP="00473F0D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391" w:type="dxa"/>
          </w:tcPr>
          <w:p w:rsidR="008D63B5" w:rsidRPr="002851F8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463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8D63B5" w:rsidRPr="002851F8" w:rsidRDefault="008D63B5" w:rsidP="00473F0D">
            <w:pPr>
              <w:rPr>
                <w:color w:val="000000"/>
              </w:rPr>
            </w:pPr>
          </w:p>
        </w:tc>
      </w:tr>
    </w:tbl>
    <w:p w:rsidR="008D63B5" w:rsidRPr="00B86DC9" w:rsidRDefault="008D63B5" w:rsidP="0051570C">
      <w:pPr>
        <w:numPr>
          <w:ilvl w:val="0"/>
          <w:numId w:val="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2"/>
        <w:gridCol w:w="7846"/>
      </w:tblGrid>
      <w:tr w:rsidR="008D63B5" w:rsidTr="00473F0D">
        <w:trPr>
          <w:jc w:val="center"/>
        </w:trPr>
        <w:tc>
          <w:tcPr>
            <w:tcW w:w="1792" w:type="dxa"/>
            <w:shd w:val="clear" w:color="auto" w:fill="F2F2F2"/>
          </w:tcPr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6" w:type="dxa"/>
          </w:tcPr>
          <w:p w:rsidR="008D63B5" w:rsidRPr="00FE3524" w:rsidRDefault="008D63B5" w:rsidP="0051570C">
            <w:pPr>
              <w:numPr>
                <w:ilvl w:val="0"/>
                <w:numId w:val="8"/>
              </w:numPr>
              <w:suppressAutoHyphens w:val="0"/>
              <w:ind w:left="371" w:hanging="371"/>
              <w:rPr>
                <w:rStyle w:val="postbody1"/>
                <w:sz w:val="22"/>
                <w:szCs w:val="22"/>
              </w:rPr>
            </w:pPr>
            <w:r w:rsidRPr="00FE3524">
              <w:rPr>
                <w:rStyle w:val="postbody1"/>
                <w:sz w:val="22"/>
                <w:szCs w:val="22"/>
              </w:rPr>
              <w:t xml:space="preserve">Langer M., Po prostu Word 2003 PL, Gliwice, 2004, wyd. </w:t>
            </w:r>
            <w:proofErr w:type="spellStart"/>
            <w:r w:rsidRPr="00FE3524">
              <w:rPr>
                <w:rStyle w:val="postbody1"/>
                <w:sz w:val="22"/>
                <w:szCs w:val="22"/>
              </w:rPr>
              <w:t>Edition</w:t>
            </w:r>
            <w:proofErr w:type="spellEnd"/>
            <w:r w:rsidRPr="00FE3524">
              <w:rPr>
                <w:rStyle w:val="postbody1"/>
                <w:sz w:val="22"/>
                <w:szCs w:val="22"/>
              </w:rPr>
              <w:t xml:space="preserve"> 2000</w:t>
            </w:r>
          </w:p>
          <w:p w:rsidR="008D63B5" w:rsidRPr="00F274FB" w:rsidRDefault="008D63B5" w:rsidP="0051570C">
            <w:pPr>
              <w:numPr>
                <w:ilvl w:val="0"/>
                <w:numId w:val="8"/>
              </w:numPr>
              <w:suppressAutoHyphens w:val="0"/>
              <w:ind w:left="371" w:hanging="371"/>
              <w:rPr>
                <w:rStyle w:val="postbody1"/>
                <w:sz w:val="22"/>
                <w:szCs w:val="22"/>
                <w:lang w:val="en-US"/>
              </w:rPr>
            </w:pPr>
            <w:proofErr w:type="spellStart"/>
            <w:r w:rsidRPr="00F274FB">
              <w:rPr>
                <w:rStyle w:val="postbody1"/>
                <w:sz w:val="22"/>
                <w:szCs w:val="22"/>
                <w:lang w:val="en-US"/>
              </w:rPr>
              <w:t>Groszek</w:t>
            </w:r>
            <w:proofErr w:type="spellEnd"/>
            <w:r w:rsidRPr="00F274FB">
              <w:rPr>
                <w:rStyle w:val="postbody1"/>
                <w:sz w:val="22"/>
                <w:szCs w:val="22"/>
                <w:lang w:val="en-US"/>
              </w:rPr>
              <w:t xml:space="preserve"> M. ABC Excel 2007 PL, Gliwice, </w:t>
            </w:r>
            <w:proofErr w:type="spellStart"/>
            <w:r w:rsidRPr="00F274FB">
              <w:rPr>
                <w:rStyle w:val="postbody1"/>
                <w:sz w:val="22"/>
                <w:szCs w:val="22"/>
                <w:lang w:val="en-US"/>
              </w:rPr>
              <w:t>Helion</w:t>
            </w:r>
            <w:proofErr w:type="spellEnd"/>
            <w:r w:rsidRPr="00F274FB">
              <w:rPr>
                <w:rStyle w:val="postbody1"/>
                <w:sz w:val="22"/>
                <w:szCs w:val="22"/>
                <w:lang w:val="en-US"/>
              </w:rPr>
              <w:t>, 2007.</w:t>
            </w:r>
          </w:p>
          <w:p w:rsidR="008D63B5" w:rsidRPr="00F274FB" w:rsidRDefault="008D63B5" w:rsidP="0051570C">
            <w:pPr>
              <w:numPr>
                <w:ilvl w:val="0"/>
                <w:numId w:val="8"/>
              </w:numPr>
              <w:suppressAutoHyphens w:val="0"/>
              <w:ind w:left="371" w:hanging="371"/>
              <w:rPr>
                <w:rStyle w:val="postbody1"/>
                <w:color w:val="000000"/>
                <w:sz w:val="22"/>
                <w:szCs w:val="22"/>
                <w:lang w:val="en-US"/>
              </w:rPr>
            </w:pPr>
            <w:r w:rsidRPr="00F274FB">
              <w:rPr>
                <w:rStyle w:val="postbody1"/>
                <w:sz w:val="22"/>
                <w:szCs w:val="22"/>
                <w:lang w:val="en-US"/>
              </w:rPr>
              <w:t xml:space="preserve">Michael R. Groh: Access 2007 PL Gliwice, </w:t>
            </w:r>
            <w:proofErr w:type="spellStart"/>
            <w:r w:rsidRPr="00F274FB">
              <w:rPr>
                <w:rStyle w:val="postbody1"/>
                <w:sz w:val="22"/>
                <w:szCs w:val="22"/>
                <w:lang w:val="en-US"/>
              </w:rPr>
              <w:t>Helion</w:t>
            </w:r>
            <w:proofErr w:type="spellEnd"/>
            <w:r w:rsidRPr="00F274FB">
              <w:rPr>
                <w:rStyle w:val="postbody1"/>
                <w:sz w:val="22"/>
                <w:szCs w:val="22"/>
                <w:lang w:val="en-US"/>
              </w:rPr>
              <w:t xml:space="preserve">, 2008 </w:t>
            </w:r>
          </w:p>
          <w:p w:rsidR="008D63B5" w:rsidRPr="00FE3524" w:rsidRDefault="008D63B5" w:rsidP="0051570C">
            <w:pPr>
              <w:numPr>
                <w:ilvl w:val="0"/>
                <w:numId w:val="8"/>
              </w:numPr>
              <w:suppressAutoHyphens w:val="0"/>
              <w:ind w:left="371" w:hanging="371"/>
              <w:rPr>
                <w:rStyle w:val="postbody1"/>
                <w:color w:val="000000"/>
                <w:sz w:val="22"/>
                <w:szCs w:val="22"/>
              </w:rPr>
            </w:pPr>
            <w:proofErr w:type="spellStart"/>
            <w:r w:rsidRPr="00FE3524">
              <w:rPr>
                <w:rStyle w:val="postbody1"/>
                <w:color w:val="000000"/>
                <w:sz w:val="22"/>
                <w:szCs w:val="22"/>
              </w:rPr>
              <w:lastRenderedPageBreak/>
              <w:t>Negrino</w:t>
            </w:r>
            <w:proofErr w:type="spellEnd"/>
            <w:r w:rsidRPr="00FE3524">
              <w:rPr>
                <w:rStyle w:val="postbody1"/>
                <w:color w:val="000000"/>
                <w:sz w:val="22"/>
                <w:szCs w:val="22"/>
              </w:rPr>
              <w:t>, PowerPoint. Tworzenie prezentacji. Projekty, Helion 2005</w:t>
            </w:r>
          </w:p>
          <w:p w:rsidR="008D63B5" w:rsidRDefault="008D63B5" w:rsidP="0051570C">
            <w:pPr>
              <w:numPr>
                <w:ilvl w:val="0"/>
                <w:numId w:val="8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 w:hanging="371"/>
              <w:rPr>
                <w:color w:val="000000"/>
              </w:rPr>
            </w:pPr>
            <w:r w:rsidRPr="00FE3524">
              <w:rPr>
                <w:sz w:val="22"/>
                <w:szCs w:val="22"/>
              </w:rPr>
              <w:t xml:space="preserve">Skorupski, Podstawy budowy i działania komputerów, </w:t>
            </w:r>
            <w:proofErr w:type="spellStart"/>
            <w:r w:rsidRPr="00FE3524">
              <w:rPr>
                <w:sz w:val="22"/>
                <w:szCs w:val="22"/>
              </w:rPr>
              <w:t>WkiŁ</w:t>
            </w:r>
            <w:proofErr w:type="spellEnd"/>
            <w:r w:rsidRPr="00FE3524">
              <w:rPr>
                <w:sz w:val="22"/>
                <w:szCs w:val="22"/>
              </w:rPr>
              <w:t>, Warszawa 1996</w:t>
            </w:r>
          </w:p>
        </w:tc>
      </w:tr>
      <w:tr w:rsidR="008D63B5" w:rsidTr="00473F0D">
        <w:trPr>
          <w:jc w:val="center"/>
        </w:trPr>
        <w:tc>
          <w:tcPr>
            <w:tcW w:w="1792" w:type="dxa"/>
            <w:shd w:val="clear" w:color="auto" w:fill="F2F2F2"/>
          </w:tcPr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Literatura uzupełniająca</w:t>
            </w:r>
          </w:p>
        </w:tc>
        <w:tc>
          <w:tcPr>
            <w:tcW w:w="7846" w:type="dxa"/>
          </w:tcPr>
          <w:p w:rsidR="008D63B5" w:rsidRDefault="008D63B5" w:rsidP="0051570C">
            <w:pPr>
              <w:numPr>
                <w:ilvl w:val="0"/>
                <w:numId w:val="9"/>
              </w:numPr>
              <w:suppressAutoHyphens w:val="0"/>
              <w:ind w:left="371" w:hanging="371"/>
              <w:rPr>
                <w:lang w:val="de-DE"/>
              </w:rPr>
            </w:pPr>
            <w:r>
              <w:rPr>
                <w:sz w:val="22"/>
                <w:szCs w:val="22"/>
              </w:rPr>
              <w:t xml:space="preserve">Metzger P., 2004. Anatomia PC. Wydanie IX. Wyd. </w:t>
            </w:r>
            <w:proofErr w:type="spellStart"/>
            <w:r>
              <w:rPr>
                <w:sz w:val="22"/>
                <w:szCs w:val="22"/>
                <w:lang w:val="de-DE"/>
              </w:rPr>
              <w:t>Helion</w:t>
            </w:r>
            <w:proofErr w:type="spellEnd"/>
          </w:p>
          <w:p w:rsidR="008D63B5" w:rsidRDefault="008D63B5" w:rsidP="0051570C">
            <w:pPr>
              <w:numPr>
                <w:ilvl w:val="0"/>
                <w:numId w:val="9"/>
              </w:numPr>
              <w:suppressAutoHyphens w:val="0"/>
              <w:ind w:left="371" w:hanging="371"/>
              <w:jc w:val="both"/>
            </w:pPr>
            <w:r w:rsidRPr="00FE3524">
              <w:rPr>
                <w:sz w:val="22"/>
                <w:szCs w:val="22"/>
              </w:rPr>
              <w:t>Nowakowski</w:t>
            </w:r>
            <w:r>
              <w:rPr>
                <w:sz w:val="22"/>
                <w:szCs w:val="22"/>
              </w:rPr>
              <w:t xml:space="preserve"> </w:t>
            </w:r>
            <w:r w:rsidRPr="00FE3524">
              <w:rPr>
                <w:sz w:val="22"/>
                <w:szCs w:val="22"/>
              </w:rPr>
              <w:t>Z., Sikorski</w:t>
            </w:r>
            <w:r>
              <w:rPr>
                <w:sz w:val="22"/>
                <w:szCs w:val="22"/>
              </w:rPr>
              <w:t xml:space="preserve"> </w:t>
            </w:r>
            <w:r w:rsidRPr="00FE3524">
              <w:rPr>
                <w:sz w:val="22"/>
                <w:szCs w:val="22"/>
              </w:rPr>
              <w:t>W., Informatyka bez</w:t>
            </w:r>
            <w:r>
              <w:rPr>
                <w:sz w:val="22"/>
                <w:szCs w:val="22"/>
              </w:rPr>
              <w:t xml:space="preserve"> </w:t>
            </w:r>
            <w:r w:rsidRPr="00FE3524">
              <w:rPr>
                <w:sz w:val="22"/>
                <w:szCs w:val="22"/>
              </w:rPr>
              <w:t xml:space="preserve">tajemnic, cz. I – IV, MIKOM, Warszawa 1999 </w:t>
            </w:r>
          </w:p>
          <w:p w:rsidR="008D63B5" w:rsidRDefault="008D63B5" w:rsidP="0051570C">
            <w:pPr>
              <w:numPr>
                <w:ilvl w:val="0"/>
                <w:numId w:val="9"/>
              </w:numPr>
              <w:suppressAutoHyphens w:val="0"/>
              <w:ind w:left="371" w:hanging="371"/>
              <w:jc w:val="both"/>
            </w:pPr>
            <w:proofErr w:type="spellStart"/>
            <w:r w:rsidRPr="002050B6">
              <w:rPr>
                <w:sz w:val="22"/>
                <w:szCs w:val="22"/>
              </w:rPr>
              <w:t>Wimmer</w:t>
            </w:r>
            <w:proofErr w:type="spellEnd"/>
            <w:r w:rsidRPr="00205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P.,</w:t>
            </w:r>
            <w:r w:rsidRPr="00205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Poradnik Webmastera</w:t>
            </w:r>
            <w:r w:rsidRPr="002050B6">
              <w:rPr>
                <w:sz w:val="22"/>
                <w:szCs w:val="22"/>
              </w:rPr>
              <w:t>, sieć</w:t>
            </w:r>
            <w:r>
              <w:rPr>
                <w:sz w:val="22"/>
                <w:szCs w:val="22"/>
              </w:rPr>
              <w:t xml:space="preserve"> </w:t>
            </w:r>
            <w:r w:rsidRPr="002050B6">
              <w:rPr>
                <w:sz w:val="22"/>
                <w:szCs w:val="22"/>
              </w:rPr>
              <w:t>internetowa</w:t>
            </w:r>
          </w:p>
        </w:tc>
      </w:tr>
    </w:tbl>
    <w:p w:rsidR="008D63B5" w:rsidRPr="00B86DC9" w:rsidRDefault="008D63B5" w:rsidP="0051570C">
      <w:pPr>
        <w:numPr>
          <w:ilvl w:val="0"/>
          <w:numId w:val="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8D63B5" w:rsidRPr="00B86DC9" w:rsidTr="00473F0D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8D63B5" w:rsidRPr="002851F8" w:rsidRDefault="008D63B5" w:rsidP="00473F0D"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8D63B5" w:rsidRPr="002851F8" w:rsidRDefault="008D63B5" w:rsidP="00473F0D"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7177" w:type="dxa"/>
          </w:tcPr>
          <w:p w:rsidR="008D63B5" w:rsidRPr="002851F8" w:rsidRDefault="008D63B5" w:rsidP="00473F0D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8D63B5" w:rsidRPr="002851F8" w:rsidRDefault="008D63B5" w:rsidP="00473F0D">
            <w:r w:rsidRPr="002851F8">
              <w:rPr>
                <w:sz w:val="22"/>
                <w:szCs w:val="22"/>
              </w:rPr>
              <w:t>30</w:t>
            </w:r>
          </w:p>
        </w:tc>
      </w:tr>
      <w:tr w:rsidR="008D63B5" w:rsidRPr="00B86DC9" w:rsidTr="00473F0D">
        <w:trPr>
          <w:trHeight w:val="177"/>
          <w:jc w:val="center"/>
        </w:trPr>
        <w:tc>
          <w:tcPr>
            <w:tcW w:w="7177" w:type="dxa"/>
          </w:tcPr>
          <w:p w:rsidR="008D63B5" w:rsidRPr="00B16527" w:rsidRDefault="008D63B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8D63B5" w:rsidRPr="00B16527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8D63B5" w:rsidRPr="00B86DC9" w:rsidTr="00473F0D">
        <w:trPr>
          <w:trHeight w:val="137"/>
          <w:jc w:val="center"/>
        </w:trPr>
        <w:tc>
          <w:tcPr>
            <w:tcW w:w="7177" w:type="dxa"/>
          </w:tcPr>
          <w:p w:rsidR="008D63B5" w:rsidRPr="00B16527" w:rsidRDefault="008D63B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8D63B5" w:rsidRPr="00B16527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D63B5" w:rsidRPr="00B86DC9" w:rsidTr="00473F0D">
        <w:trPr>
          <w:trHeight w:val="271"/>
          <w:jc w:val="center"/>
        </w:trPr>
        <w:tc>
          <w:tcPr>
            <w:tcW w:w="7177" w:type="dxa"/>
          </w:tcPr>
          <w:p w:rsidR="008D63B5" w:rsidRPr="00B16527" w:rsidRDefault="008D63B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8D63B5" w:rsidRPr="00B16527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7177" w:type="dxa"/>
          </w:tcPr>
          <w:p w:rsidR="008D63B5" w:rsidRPr="00B16527" w:rsidRDefault="008D63B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8D63B5" w:rsidRPr="00B16527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8D63B5" w:rsidRPr="00B16527" w:rsidRDefault="008D63B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8D63B5" w:rsidRPr="00B16527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8D63B5" w:rsidRPr="00B86DC9" w:rsidTr="00473F0D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8D63B5" w:rsidRPr="00B16527" w:rsidRDefault="008D63B5" w:rsidP="00473F0D">
            <w:pPr>
              <w:jc w:val="right"/>
              <w:rPr>
                <w:b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8D63B5" w:rsidRPr="00B16527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D032B9" w:rsidRDefault="00D032B9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8D63B5" w:rsidRPr="00F05BEC" w:rsidTr="00473F0D">
        <w:trPr>
          <w:trHeight w:val="454"/>
          <w:jc w:val="center"/>
        </w:trPr>
        <w:tc>
          <w:tcPr>
            <w:tcW w:w="2268" w:type="dxa"/>
            <w:vAlign w:val="center"/>
          </w:tcPr>
          <w:p w:rsidR="008D63B5" w:rsidRPr="00F05BEC" w:rsidRDefault="008D63B5" w:rsidP="00473F0D">
            <w:pPr>
              <w:pStyle w:val="Nagwek1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843" w:type="dxa"/>
            <w:vAlign w:val="center"/>
          </w:tcPr>
          <w:p w:rsidR="008D63B5" w:rsidRPr="00F05BEC" w:rsidRDefault="008D63B5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……………….</w:t>
            </w:r>
          </w:p>
        </w:tc>
        <w:tc>
          <w:tcPr>
            <w:tcW w:w="3260" w:type="dxa"/>
            <w:vAlign w:val="center"/>
          </w:tcPr>
          <w:p w:rsidR="008D63B5" w:rsidRPr="00F05BEC" w:rsidRDefault="008D63B5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Pozycja planu:</w:t>
            </w:r>
          </w:p>
        </w:tc>
        <w:tc>
          <w:tcPr>
            <w:tcW w:w="1701" w:type="dxa"/>
            <w:vAlign w:val="center"/>
          </w:tcPr>
          <w:p w:rsidR="008D63B5" w:rsidRPr="00F05BEC" w:rsidRDefault="008D63B5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A3</w:t>
            </w:r>
          </w:p>
        </w:tc>
      </w:tr>
    </w:tbl>
    <w:p w:rsidR="008D63B5" w:rsidRPr="00EF6FA5" w:rsidRDefault="008D63B5" w:rsidP="008D63B5"/>
    <w:p w:rsidR="008D63B5" w:rsidRPr="00B86DC9" w:rsidRDefault="008D63B5" w:rsidP="008D63B5">
      <w:pPr>
        <w:tabs>
          <w:tab w:val="left" w:pos="284"/>
        </w:tabs>
        <w:suppressAutoHyphens w:val="0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B86DC9">
        <w:rPr>
          <w:b/>
          <w:bCs/>
          <w:sz w:val="22"/>
          <w:szCs w:val="22"/>
        </w:rPr>
        <w:t>INFORMACJE O PRZEDMIOCIE</w:t>
      </w:r>
    </w:p>
    <w:p w:rsidR="008D63B5" w:rsidRPr="00B86DC9" w:rsidRDefault="008D63B5" w:rsidP="0051570C">
      <w:pPr>
        <w:pStyle w:val="Akapitzlist1"/>
        <w:numPr>
          <w:ilvl w:val="1"/>
          <w:numId w:val="7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WYCHOWANIE FIZYCZNE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Geodezja i kartografia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 (inż.)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ogólnoakademicki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stacjonarne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Wydział Budownictwa, Architektury i Inżynierii Środowiska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8D63B5" w:rsidRPr="00EF6A9B" w:rsidRDefault="008D63B5" w:rsidP="00473F0D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6A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dr Andrzej </w:t>
            </w:r>
            <w:proofErr w:type="spellStart"/>
            <w:r w:rsidRPr="00EF6A9B">
              <w:rPr>
                <w:rFonts w:ascii="Times New Roman" w:hAnsi="Times New Roman" w:cs="Times New Roman"/>
                <w:iCs/>
                <w:sz w:val="20"/>
                <w:szCs w:val="20"/>
              </w:rPr>
              <w:t>Kostencki</w:t>
            </w:r>
            <w:proofErr w:type="spellEnd"/>
            <w:r w:rsidRPr="00EF6A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mgr Adam </w:t>
            </w:r>
            <w:proofErr w:type="spellStart"/>
            <w:r w:rsidRPr="00EF6A9B">
              <w:rPr>
                <w:rFonts w:ascii="Times New Roman" w:hAnsi="Times New Roman" w:cs="Times New Roman"/>
                <w:iCs/>
                <w:sz w:val="20"/>
                <w:szCs w:val="20"/>
              </w:rPr>
              <w:t>Dahms</w:t>
            </w:r>
            <w:proofErr w:type="spellEnd"/>
            <w:r w:rsidRPr="00EF6A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mgr Waldemar Zimniak, mgr Marek Roszak, mgr Dariusz Gogolin, mgr Monika Wiśniewska, </w:t>
            </w:r>
          </w:p>
          <w:p w:rsidR="008D63B5" w:rsidRPr="00BE493B" w:rsidRDefault="008D63B5" w:rsidP="00473F0D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6A9B">
              <w:rPr>
                <w:rFonts w:ascii="Times New Roman" w:hAnsi="Times New Roman" w:cs="Times New Roman"/>
                <w:iCs/>
                <w:sz w:val="20"/>
                <w:szCs w:val="20"/>
              </w:rPr>
              <w:t>mgr Grzegorz Skiba, mgr Damian Bławat , mgr Małgorzata Targowska</w:t>
            </w:r>
            <w:r w:rsidRPr="00012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Brak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EEECE1"/>
            <w:vAlign w:val="center"/>
          </w:tcPr>
          <w:p w:rsidR="008D63B5" w:rsidRPr="00B86DC9" w:rsidRDefault="008D63B5" w:rsidP="00473F0D">
            <w:pPr>
              <w:widowControl w:val="0"/>
              <w:autoSpaceDE w:val="0"/>
              <w:autoSpaceDN w:val="0"/>
              <w:adjustRightInd w:val="0"/>
            </w:pPr>
            <w:r w:rsidRPr="00B86DC9">
              <w:rPr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8D63B5" w:rsidRDefault="008D63B5" w:rsidP="00473F0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5277F">
              <w:rPr>
                <w:sz w:val="22"/>
                <w:szCs w:val="22"/>
              </w:rPr>
              <w:t>Brak przeciwwskazań zdrowotnych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:rsidR="008D63B5" w:rsidRPr="005F1B9A" w:rsidRDefault="008D63B5" w:rsidP="00473F0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Studenci rehabilitacji ruchowej i całkowicie zwolnieni z </w:t>
            </w: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– zaświadczenie od lekarza specjalisty potwierdzające całkowite zwolnienie z zajęć lub skierowanie do grupy rehabilitacji ruchowej. </w:t>
            </w:r>
            <w:r>
              <w:rPr>
                <w:color w:val="000000"/>
                <w:sz w:val="22"/>
                <w:szCs w:val="22"/>
              </w:rPr>
              <w:t>Posiadanie umiejętności pływania nie jest wymagane.</w:t>
            </w:r>
          </w:p>
        </w:tc>
      </w:tr>
    </w:tbl>
    <w:p w:rsidR="008D63B5" w:rsidRPr="00B86DC9" w:rsidRDefault="008D63B5" w:rsidP="0051570C">
      <w:pPr>
        <w:pStyle w:val="Akapitzlist1"/>
        <w:numPr>
          <w:ilvl w:val="1"/>
          <w:numId w:val="7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Semestralny</w:t>
      </w:r>
      <w:r w:rsidRPr="00B86DC9">
        <w:rPr>
          <w:b/>
          <w:b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8D63B5" w:rsidRPr="00B86DC9" w:rsidTr="00473F0D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EEECE1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 xml:space="preserve">Liczba punktów </w:t>
            </w:r>
          </w:p>
        </w:tc>
      </w:tr>
      <w:tr w:rsidR="008D63B5" w:rsidRPr="00B86DC9" w:rsidTr="00473F0D">
        <w:trPr>
          <w:jc w:val="center"/>
        </w:trPr>
        <w:tc>
          <w:tcPr>
            <w:tcW w:w="888" w:type="dxa"/>
            <w:vMerge/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</w:p>
        </w:tc>
        <w:tc>
          <w:tcPr>
            <w:tcW w:w="980" w:type="dxa"/>
            <w:tcBorders>
              <w:top w:val="nil"/>
            </w:tcBorders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EEECE1"/>
            <w:vAlign w:val="center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EEECE1"/>
          </w:tcPr>
          <w:p w:rsidR="008D63B5" w:rsidRPr="00B86DC9" w:rsidRDefault="008D63B5" w:rsidP="00473F0D">
            <w:pPr>
              <w:jc w:val="center"/>
            </w:pPr>
            <w:r w:rsidRPr="00B86DC9">
              <w:rPr>
                <w:sz w:val="22"/>
                <w:szCs w:val="22"/>
              </w:rPr>
              <w:t>ECTS</w:t>
            </w:r>
            <w:r>
              <w:rPr>
                <w:rStyle w:val="Odwoanieprzypisukocowego"/>
                <w:sz w:val="22"/>
                <w:szCs w:val="22"/>
              </w:rPr>
              <w:endnoteReference w:id="4"/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888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III </w:t>
            </w:r>
          </w:p>
        </w:tc>
        <w:tc>
          <w:tcPr>
            <w:tcW w:w="980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16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2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59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6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5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888" w:type="dxa"/>
          </w:tcPr>
          <w:p w:rsidR="008D63B5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80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16" w:type="dxa"/>
          </w:tcPr>
          <w:p w:rsidR="008D63B5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2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59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6" w:type="dxa"/>
          </w:tcPr>
          <w:p w:rsidR="008D63B5" w:rsidRPr="00B86DC9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5" w:type="dxa"/>
          </w:tcPr>
          <w:p w:rsidR="008D63B5" w:rsidRDefault="008D63B5" w:rsidP="00473F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8D63B5" w:rsidRPr="00B86DC9" w:rsidRDefault="008D63B5" w:rsidP="0051570C">
      <w:pPr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suppressAutoHyphens w:val="0"/>
        <w:spacing w:before="120" w:after="120"/>
        <w:ind w:left="284" w:hanging="284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520"/>
        <w:gridCol w:w="1451"/>
        <w:gridCol w:w="1596"/>
      </w:tblGrid>
      <w:tr w:rsidR="008D63B5" w:rsidRPr="00B86DC9" w:rsidTr="00473F0D">
        <w:trPr>
          <w:jc w:val="center"/>
        </w:trPr>
        <w:tc>
          <w:tcPr>
            <w:tcW w:w="1090" w:type="dxa"/>
            <w:shd w:val="clear" w:color="auto" w:fill="EEECE1"/>
            <w:vAlign w:val="center"/>
          </w:tcPr>
          <w:p w:rsidR="008D63B5" w:rsidRPr="00B30ACD" w:rsidRDefault="008D63B5" w:rsidP="00473F0D">
            <w:pPr>
              <w:jc w:val="center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Lp.</w:t>
            </w:r>
          </w:p>
        </w:tc>
        <w:tc>
          <w:tcPr>
            <w:tcW w:w="5520" w:type="dxa"/>
            <w:shd w:val="clear" w:color="auto" w:fill="EEECE1"/>
            <w:vAlign w:val="center"/>
          </w:tcPr>
          <w:p w:rsidR="008D63B5" w:rsidRPr="00B30ACD" w:rsidRDefault="008D63B5" w:rsidP="00473F0D">
            <w:pPr>
              <w:jc w:val="center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Opis efektów kształcenia</w:t>
            </w:r>
          </w:p>
        </w:tc>
        <w:tc>
          <w:tcPr>
            <w:tcW w:w="1451" w:type="dxa"/>
            <w:shd w:val="clear" w:color="auto" w:fill="EEECE1"/>
            <w:vAlign w:val="center"/>
          </w:tcPr>
          <w:p w:rsidR="008D63B5" w:rsidRPr="00B30ACD" w:rsidRDefault="008D63B5" w:rsidP="00473F0D">
            <w:pPr>
              <w:jc w:val="center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EEECE1"/>
            <w:vAlign w:val="center"/>
          </w:tcPr>
          <w:p w:rsidR="008D63B5" w:rsidRPr="00B30ACD" w:rsidRDefault="008D63B5" w:rsidP="00473F0D">
            <w:pPr>
              <w:jc w:val="center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Odniesienie do efektów kształcenia dla obszaru</w:t>
            </w:r>
          </w:p>
        </w:tc>
      </w:tr>
      <w:tr w:rsidR="008D63B5" w:rsidRPr="00B86DC9" w:rsidTr="00473F0D">
        <w:trPr>
          <w:jc w:val="center"/>
        </w:trPr>
        <w:tc>
          <w:tcPr>
            <w:tcW w:w="9657" w:type="dxa"/>
            <w:gridSpan w:val="4"/>
            <w:shd w:val="clear" w:color="auto" w:fill="EEECE1"/>
            <w:vAlign w:val="center"/>
          </w:tcPr>
          <w:p w:rsidR="008D63B5" w:rsidRPr="00B30ACD" w:rsidRDefault="008D63B5" w:rsidP="00473F0D">
            <w:pPr>
              <w:jc w:val="center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WIEDZA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090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W1</w:t>
            </w:r>
          </w:p>
        </w:tc>
        <w:tc>
          <w:tcPr>
            <w:tcW w:w="5520" w:type="dxa"/>
          </w:tcPr>
          <w:p w:rsidR="008D63B5" w:rsidRPr="00B30ACD" w:rsidRDefault="008D63B5" w:rsidP="00473F0D">
            <w:pPr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Student zna zasady bezpiecznego korzystania z przybo</w:t>
            </w:r>
            <w:r>
              <w:rPr>
                <w:sz w:val="20"/>
                <w:szCs w:val="20"/>
              </w:rPr>
              <w:t>rów i urządzeń obiektu.</w:t>
            </w:r>
            <w:r w:rsidRPr="00B30ACD">
              <w:rPr>
                <w:sz w:val="20"/>
                <w:szCs w:val="20"/>
              </w:rPr>
              <w:t xml:space="preserve"> Zna regulamin korzystania z obiektów sportowych, w których realizowane są zajęcia dydaktyczne.</w:t>
            </w:r>
            <w:r>
              <w:t xml:space="preserve"> </w:t>
            </w:r>
            <w:r w:rsidRPr="005F1B9A">
              <w:rPr>
                <w:sz w:val="20"/>
                <w:szCs w:val="20"/>
              </w:rPr>
              <w:t>Student zna zasady higieny osobistej.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K_W13</w:t>
            </w:r>
          </w:p>
        </w:tc>
        <w:tc>
          <w:tcPr>
            <w:tcW w:w="1596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P6S_WK</w:t>
            </w:r>
          </w:p>
        </w:tc>
      </w:tr>
      <w:tr w:rsidR="008D63B5" w:rsidRPr="00B86DC9" w:rsidTr="00473F0D">
        <w:trPr>
          <w:trHeight w:val="997"/>
          <w:jc w:val="center"/>
        </w:trPr>
        <w:tc>
          <w:tcPr>
            <w:tcW w:w="1090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W2</w:t>
            </w:r>
          </w:p>
        </w:tc>
        <w:tc>
          <w:tcPr>
            <w:tcW w:w="5520" w:type="dxa"/>
          </w:tcPr>
          <w:p w:rsidR="008D63B5" w:rsidRDefault="008D63B5" w:rsidP="00473F0D">
            <w:pPr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zna :</w:t>
            </w:r>
          </w:p>
          <w:p w:rsidR="008D63B5" w:rsidRDefault="008D63B5" w:rsidP="0051570C">
            <w:pPr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wpływające na kształtowanie zdolności motorycznych,</w:t>
            </w:r>
          </w:p>
          <w:p w:rsidR="008D63B5" w:rsidRDefault="008D63B5" w:rsidP="0051570C">
            <w:pPr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 ćwiczeń fizycznych </w:t>
            </w:r>
            <w:r w:rsidRPr="00B30ACD">
              <w:rPr>
                <w:sz w:val="20"/>
                <w:szCs w:val="20"/>
              </w:rPr>
              <w:t xml:space="preserve"> na organizm człowieka</w:t>
            </w:r>
            <w:r>
              <w:rPr>
                <w:sz w:val="20"/>
                <w:szCs w:val="20"/>
              </w:rPr>
              <w:t xml:space="preserve"> i poprawę jego zdrowia,</w:t>
            </w:r>
          </w:p>
          <w:p w:rsidR="008D63B5" w:rsidRPr="00B30ACD" w:rsidRDefault="008D63B5" w:rsidP="0051570C">
            <w:pPr>
              <w:numPr>
                <w:ilvl w:val="0"/>
                <w:numId w:val="23"/>
              </w:numPr>
              <w:suppressAutoHyphens w:val="0"/>
              <w:rPr>
                <w:sz w:val="20"/>
                <w:szCs w:val="20"/>
              </w:rPr>
            </w:pPr>
            <w:r w:rsidRPr="000576F0">
              <w:rPr>
                <w:sz w:val="20"/>
                <w:szCs w:val="20"/>
              </w:rPr>
              <w:t xml:space="preserve">Student zna przepisy gry i zasady sędziowania, testy i sprawdziany oceniające sprawność fizyczną ogólną i specjalną. </w:t>
            </w:r>
            <w:r w:rsidRPr="00B30A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K_W13</w:t>
            </w:r>
          </w:p>
        </w:tc>
        <w:tc>
          <w:tcPr>
            <w:tcW w:w="1596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P6S_WK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090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W3</w:t>
            </w:r>
          </w:p>
        </w:tc>
        <w:tc>
          <w:tcPr>
            <w:tcW w:w="5520" w:type="dxa"/>
          </w:tcPr>
          <w:p w:rsidR="008D63B5" w:rsidRPr="00B30ACD" w:rsidRDefault="008D63B5" w:rsidP="00473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czasowo lub całkowicie niezdolny do zajęć z wychowania fizycznego zna treści wychowania zdrowotnego, </w:t>
            </w:r>
            <w:r>
              <w:rPr>
                <w:sz w:val="20"/>
                <w:szCs w:val="20"/>
              </w:rPr>
              <w:lastRenderedPageBreak/>
              <w:t>posiada wiedzę teoretyczną związaną z kulturą fizyczną, turystyką i rekreacją oraz z wybranymi dyscyplinami sportowymi. zna podstawowe przepisy i zasady gier zespołowych.</w:t>
            </w:r>
          </w:p>
        </w:tc>
        <w:tc>
          <w:tcPr>
            <w:tcW w:w="1451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K_W13</w:t>
            </w:r>
          </w:p>
        </w:tc>
        <w:tc>
          <w:tcPr>
            <w:tcW w:w="1596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P6S_WK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EEECE1"/>
          </w:tcPr>
          <w:p w:rsidR="008D63B5" w:rsidRPr="00B30ACD" w:rsidRDefault="008D63B5" w:rsidP="00473F0D">
            <w:pPr>
              <w:jc w:val="center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lastRenderedPageBreak/>
              <w:t>UMIEJĘTNOŚCI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090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U1</w:t>
            </w:r>
          </w:p>
        </w:tc>
        <w:tc>
          <w:tcPr>
            <w:tcW w:w="5520" w:type="dxa"/>
          </w:tcPr>
          <w:p w:rsidR="008D63B5" w:rsidRPr="00B30ACD" w:rsidRDefault="008D63B5" w:rsidP="00473F0D">
            <w:pPr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Student potrafi dobrać sprzęt i przy</w:t>
            </w:r>
            <w:r>
              <w:rPr>
                <w:sz w:val="20"/>
                <w:szCs w:val="20"/>
              </w:rPr>
              <w:t xml:space="preserve">bory do danej dyscypliny sportu i działać zgodnie z zasadami bezpieczeństwa i higieny pracy. </w:t>
            </w:r>
            <w:r w:rsidRPr="00B30ACD">
              <w:rPr>
                <w:sz w:val="20"/>
                <w:szCs w:val="20"/>
              </w:rPr>
              <w:t xml:space="preserve"> Umie korzystać zgonie z re</w:t>
            </w:r>
            <w:r>
              <w:rPr>
                <w:sz w:val="20"/>
                <w:szCs w:val="20"/>
              </w:rPr>
              <w:t>gulaminem z obiektów sportowych.</w:t>
            </w:r>
          </w:p>
        </w:tc>
        <w:tc>
          <w:tcPr>
            <w:tcW w:w="1451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K_U12</w:t>
            </w:r>
          </w:p>
        </w:tc>
        <w:tc>
          <w:tcPr>
            <w:tcW w:w="1596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P6S_UO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090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U2</w:t>
            </w:r>
          </w:p>
        </w:tc>
        <w:tc>
          <w:tcPr>
            <w:tcW w:w="5520" w:type="dxa"/>
          </w:tcPr>
          <w:p w:rsidR="008D63B5" w:rsidRDefault="008D63B5" w:rsidP="00473F0D">
            <w:pPr>
              <w:jc w:val="both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Student potrafi</w:t>
            </w:r>
            <w:r>
              <w:rPr>
                <w:sz w:val="20"/>
                <w:szCs w:val="20"/>
              </w:rPr>
              <w:t xml:space="preserve"> :</w:t>
            </w:r>
          </w:p>
          <w:p w:rsidR="008D63B5" w:rsidRDefault="008D63B5" w:rsidP="0051570C">
            <w:pPr>
              <w:numPr>
                <w:ilvl w:val="0"/>
                <w:numId w:val="24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 xml:space="preserve">przeprowadzić rozgrzewkę zgodnie z zasadami metodyki, potrafi kontrolować wysiłek fizyczny na podstawie swojego tętna. </w:t>
            </w:r>
          </w:p>
          <w:p w:rsidR="008D63B5" w:rsidRDefault="008D63B5" w:rsidP="0051570C">
            <w:pPr>
              <w:numPr>
                <w:ilvl w:val="0"/>
                <w:numId w:val="24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posiada podstawowe umiejętności techniczno-taktyczne w zakresie wybranej formy ruchu.</w:t>
            </w:r>
            <w:r>
              <w:rPr>
                <w:sz w:val="20"/>
                <w:szCs w:val="20"/>
              </w:rPr>
              <w:t xml:space="preserve"> </w:t>
            </w:r>
          </w:p>
          <w:p w:rsidR="008D63B5" w:rsidRPr="00A37514" w:rsidRDefault="008D63B5" w:rsidP="0051570C">
            <w:pPr>
              <w:numPr>
                <w:ilvl w:val="0"/>
                <w:numId w:val="24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A37514">
              <w:rPr>
                <w:sz w:val="20"/>
                <w:szCs w:val="20"/>
              </w:rPr>
              <w:t>ocenić poziom swojej ogólnej i specjalnej sprawności fizycznej na podstawie poznanych testów i sprawdzianów.</w:t>
            </w:r>
          </w:p>
        </w:tc>
        <w:tc>
          <w:tcPr>
            <w:tcW w:w="1451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K_U12</w:t>
            </w:r>
          </w:p>
        </w:tc>
        <w:tc>
          <w:tcPr>
            <w:tcW w:w="1596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P6S_UO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090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</w:t>
            </w:r>
          </w:p>
        </w:tc>
        <w:tc>
          <w:tcPr>
            <w:tcW w:w="5520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czasowo niezdolny do zajęć z wychowania fizycznego z przyczyn zdrowotnych potrafi wykonać zadania ruchowe w ramach swojej sprawności fizycznej. Student umie ocenić swoją sprawność fizyczną na podstawie określonych prób oraz </w:t>
            </w:r>
            <w:r w:rsidRPr="00A37514">
              <w:rPr>
                <w:sz w:val="20"/>
                <w:szCs w:val="20"/>
              </w:rPr>
              <w:t>weryfikować materiały o tematyce sportowej</w:t>
            </w:r>
          </w:p>
        </w:tc>
        <w:tc>
          <w:tcPr>
            <w:tcW w:w="1451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K_U16</w:t>
            </w:r>
          </w:p>
        </w:tc>
        <w:tc>
          <w:tcPr>
            <w:tcW w:w="1596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P6S_UU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EEECE1"/>
          </w:tcPr>
          <w:p w:rsidR="008D63B5" w:rsidRPr="00B30ACD" w:rsidRDefault="008D63B5" w:rsidP="00473F0D">
            <w:pPr>
              <w:jc w:val="center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KOMPETENCJE SPOŁECZNE</w:t>
            </w: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090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K1</w:t>
            </w:r>
          </w:p>
        </w:tc>
        <w:tc>
          <w:tcPr>
            <w:tcW w:w="5520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Student jest świadomy wpływu aktywności fizycznej na swoje zdrowie oraz podejmuje się organizacji różnorodnych form aktywności rekreacyjno-sportowych.</w:t>
            </w:r>
          </w:p>
        </w:tc>
        <w:tc>
          <w:tcPr>
            <w:tcW w:w="1451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</w:p>
        </w:tc>
      </w:tr>
      <w:tr w:rsidR="008D63B5" w:rsidRPr="00B86DC9" w:rsidTr="00473F0D">
        <w:trPr>
          <w:trHeight w:val="283"/>
          <w:jc w:val="center"/>
        </w:trPr>
        <w:tc>
          <w:tcPr>
            <w:tcW w:w="1090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K2</w:t>
            </w:r>
          </w:p>
        </w:tc>
        <w:tc>
          <w:tcPr>
            <w:tcW w:w="5520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 w:rsidRPr="00B30ACD">
              <w:rPr>
                <w:sz w:val="20"/>
                <w:szCs w:val="20"/>
              </w:rPr>
              <w:t>Student potrafi pracować indywidualnie i w grup</w:t>
            </w:r>
            <w:r>
              <w:rPr>
                <w:sz w:val="20"/>
                <w:szCs w:val="20"/>
              </w:rPr>
              <w:t xml:space="preserve">ie zgodnie z zasadami fair-play. </w:t>
            </w:r>
            <w:r w:rsidRPr="00A37514">
              <w:rPr>
                <w:sz w:val="20"/>
                <w:szCs w:val="20"/>
              </w:rPr>
              <w:t>Poprzez kształtowanie własnych umiejętności student ma świadomość i rozumie potrzebę promowania zdrowego stylu życia.</w:t>
            </w:r>
          </w:p>
        </w:tc>
        <w:tc>
          <w:tcPr>
            <w:tcW w:w="1451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K_K02</w:t>
            </w:r>
          </w:p>
        </w:tc>
        <w:tc>
          <w:tcPr>
            <w:tcW w:w="1596" w:type="dxa"/>
          </w:tcPr>
          <w:p w:rsidR="008D63B5" w:rsidRPr="00B30ACD" w:rsidRDefault="008D63B5" w:rsidP="00473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P6S_KR</w:t>
            </w:r>
          </w:p>
        </w:tc>
      </w:tr>
    </w:tbl>
    <w:p w:rsidR="008D63B5" w:rsidRPr="00B86DC9" w:rsidRDefault="008D63B5" w:rsidP="0051570C">
      <w:pPr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suppressAutoHyphens w:val="0"/>
        <w:spacing w:before="120" w:after="12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METODY </w:t>
      </w:r>
      <w:r w:rsidRPr="00B86DC9">
        <w:rPr>
          <w:b/>
          <w:bCs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8D63B5" w:rsidRPr="00B86DC9" w:rsidTr="00473F0D">
        <w:trPr>
          <w:jc w:val="center"/>
        </w:trPr>
        <w:tc>
          <w:tcPr>
            <w:tcW w:w="9638" w:type="dxa"/>
          </w:tcPr>
          <w:p w:rsidR="008D63B5" w:rsidRPr="00EF6FA5" w:rsidRDefault="008D63B5" w:rsidP="00473F0D">
            <w:pPr>
              <w:jc w:val="both"/>
              <w:rPr>
                <w:sz w:val="20"/>
                <w:szCs w:val="20"/>
              </w:rPr>
            </w:pPr>
            <w:r w:rsidRPr="00CB3D07">
              <w:rPr>
                <w:sz w:val="20"/>
                <w:szCs w:val="20"/>
              </w:rPr>
              <w:t>Zajęcia z wychowania fizycznego realizowane są w formie za</w:t>
            </w:r>
            <w:r>
              <w:rPr>
                <w:sz w:val="20"/>
                <w:szCs w:val="20"/>
              </w:rPr>
              <w:t>jęć praktycznych</w:t>
            </w:r>
            <w:r w:rsidRPr="00CB3D07">
              <w:rPr>
                <w:sz w:val="20"/>
                <w:szCs w:val="20"/>
              </w:rPr>
              <w:t>. Zajęcia praktyczne: pokaz, ćwiczenie przedmiotowe, instruktaż.</w:t>
            </w:r>
          </w:p>
        </w:tc>
      </w:tr>
    </w:tbl>
    <w:p w:rsidR="008D63B5" w:rsidRPr="00B86DC9" w:rsidRDefault="008D63B5" w:rsidP="0051570C">
      <w:pPr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suppressAutoHyphens w:val="0"/>
        <w:spacing w:before="120" w:after="120"/>
        <w:ind w:left="284" w:hanging="2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FORMA I WARUNKI </w:t>
      </w:r>
      <w:r w:rsidRPr="00B86DC9">
        <w:rPr>
          <w:b/>
          <w:bCs/>
          <w:color w:val="000000"/>
          <w:sz w:val="22"/>
          <w:szCs w:val="22"/>
        </w:rPr>
        <w:t>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8D63B5" w:rsidRPr="00B86DC9" w:rsidTr="00473F0D">
        <w:trPr>
          <w:trHeight w:val="1776"/>
          <w:jc w:val="center"/>
        </w:trPr>
        <w:tc>
          <w:tcPr>
            <w:tcW w:w="9638" w:type="dxa"/>
          </w:tcPr>
          <w:p w:rsidR="008D63B5" w:rsidRDefault="008D63B5" w:rsidP="00473F0D">
            <w:pPr>
              <w:pStyle w:val="Akapitzlist1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6EE0">
              <w:rPr>
                <w:sz w:val="20"/>
                <w:szCs w:val="20"/>
              </w:rPr>
              <w:t>Zarówno Semestr III i IV kończą się zaliczeniem z oceną. Zaliczeniem przedmi</w:t>
            </w:r>
            <w:r>
              <w:rPr>
                <w:sz w:val="20"/>
                <w:szCs w:val="20"/>
              </w:rPr>
              <w:t>otu jest aktywne uczestnictwo w zajęciach, wykonanie sprawdzianu</w:t>
            </w:r>
            <w:r w:rsidRPr="008D6EE0">
              <w:rPr>
                <w:sz w:val="20"/>
                <w:szCs w:val="20"/>
              </w:rPr>
              <w:t xml:space="preserve"> sprawności ogólnej „</w:t>
            </w:r>
            <w:proofErr w:type="spellStart"/>
            <w:r w:rsidRPr="008D6EE0">
              <w:rPr>
                <w:sz w:val="20"/>
                <w:szCs w:val="20"/>
              </w:rPr>
              <w:t>Eurofit</w:t>
            </w:r>
            <w:proofErr w:type="spellEnd"/>
            <w:r w:rsidRPr="008D6EE0">
              <w:rPr>
                <w:sz w:val="20"/>
                <w:szCs w:val="20"/>
              </w:rPr>
              <w:t>” (październik-maj), sprawdzianów technicznych wybranych form ruchu, obecność na zajęciach jest obowiązkowa a każda nieobecność musi być odrobiona.</w:t>
            </w:r>
          </w:p>
          <w:p w:rsidR="008D63B5" w:rsidRPr="0058595C" w:rsidRDefault="008D63B5" w:rsidP="00473F0D">
            <w:pPr>
              <w:pStyle w:val="Akapitzlist1"/>
              <w:ind w:left="34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2.Student grupy rehabilitacyjnej uczestniczy w zajęciach zgodnie z regulaminem studiów, w czasie III semestru zalicza sprawdzian związany z dyscyplinami Zimowych Igrzysk Olimpijskich, a w IV semestrze z dyscyplinami Letnich Igrzysk Olimpijskich. Student wykonuje w każdym semestrze próby sprawnościowe dostosowane do swoich możliwości ruchowych. </w:t>
            </w:r>
          </w:p>
          <w:p w:rsidR="008D63B5" w:rsidRPr="00EF6FA5" w:rsidRDefault="008D63B5" w:rsidP="00473F0D">
            <w:pPr>
              <w:pStyle w:val="Akapitzlist1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3.Student całkowicie zwolniony z zajęć wychowania fizycznego (CZL) uczestniczy w zajęciach zgodnie z regulaminem studiów. W</w:t>
            </w:r>
            <w:r w:rsidRPr="0058595C">
              <w:rPr>
                <w:sz w:val="20"/>
                <w:szCs w:val="20"/>
              </w:rPr>
              <w:t>ykonuje</w:t>
            </w:r>
            <w:r>
              <w:rPr>
                <w:sz w:val="20"/>
                <w:szCs w:val="20"/>
              </w:rPr>
              <w:t xml:space="preserve"> pracę związaną z kulturą fizyczną, turystyką, rekreacją i sportem oraz</w:t>
            </w:r>
            <w:r w:rsidRPr="00927C55">
              <w:rPr>
                <w:color w:val="FF0000"/>
                <w:sz w:val="20"/>
                <w:szCs w:val="20"/>
              </w:rPr>
              <w:t xml:space="preserve"> </w:t>
            </w:r>
            <w:r w:rsidRPr="00CE18D2">
              <w:rPr>
                <w:sz w:val="20"/>
                <w:szCs w:val="20"/>
              </w:rPr>
              <w:t>odpowiada na zagadnienia z nim związane</w:t>
            </w:r>
            <w:r>
              <w:rPr>
                <w:sz w:val="20"/>
                <w:szCs w:val="20"/>
              </w:rPr>
              <w:t>, uczestniczy w wybranych jednostkach zajęć uzgodnionych z prowadzącym.</w:t>
            </w:r>
          </w:p>
        </w:tc>
      </w:tr>
    </w:tbl>
    <w:p w:rsidR="008D63B5" w:rsidRDefault="008D63B5" w:rsidP="008D63B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8D63B5" w:rsidRDefault="008D63B5" w:rsidP="008D63B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8D63B5" w:rsidRDefault="008D63B5" w:rsidP="008D63B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8D63B5" w:rsidRDefault="008D63B5" w:rsidP="008D63B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8D63B5" w:rsidRDefault="008D63B5" w:rsidP="008D63B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8D63B5" w:rsidRDefault="008D63B5" w:rsidP="008D63B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8D63B5" w:rsidRDefault="008D63B5" w:rsidP="008D63B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8D63B5" w:rsidRDefault="008D63B5" w:rsidP="008D63B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8D63B5" w:rsidRDefault="008D63B5" w:rsidP="008D63B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8D63B5" w:rsidRDefault="008D63B5" w:rsidP="008D63B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8D63B5" w:rsidRPr="00B86DC9" w:rsidRDefault="008D63B5" w:rsidP="0051570C">
      <w:pPr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suppressAutoHyphens w:val="0"/>
        <w:spacing w:before="120" w:after="120"/>
        <w:ind w:left="360"/>
        <w:rPr>
          <w:color w:val="000000"/>
          <w:sz w:val="22"/>
          <w:szCs w:val="22"/>
        </w:rPr>
      </w:pPr>
      <w:r w:rsidRPr="00B86DC9">
        <w:rPr>
          <w:b/>
          <w:bCs/>
          <w:color w:val="000000"/>
          <w:sz w:val="22"/>
          <w:szCs w:val="22"/>
        </w:rPr>
        <w:t>TREŚCI KSZTAŁCENIA</w:t>
      </w: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8400"/>
      </w:tblGrid>
      <w:tr w:rsidR="008D63B5" w:rsidRPr="00B86DC9" w:rsidTr="00473F0D">
        <w:trPr>
          <w:jc w:val="center"/>
        </w:trPr>
        <w:tc>
          <w:tcPr>
            <w:tcW w:w="2214" w:type="dxa"/>
            <w:shd w:val="clear" w:color="auto" w:fill="EEECE1"/>
          </w:tcPr>
          <w:p w:rsidR="008D63B5" w:rsidRPr="00B86DC9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color w:val="000000"/>
                <w:sz w:val="22"/>
                <w:szCs w:val="22"/>
              </w:rPr>
              <w:t>. III</w:t>
            </w:r>
          </w:p>
        </w:tc>
        <w:tc>
          <w:tcPr>
            <w:tcW w:w="8400" w:type="dxa"/>
          </w:tcPr>
          <w:p w:rsidR="008D63B5" w:rsidRPr="00624F49" w:rsidRDefault="008D63B5" w:rsidP="00473F0D">
            <w:pPr>
              <w:pStyle w:val="Bezodstpw"/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b/>
                <w:iCs/>
              </w:rPr>
              <w:t>A.</w:t>
            </w:r>
            <w:r w:rsidRPr="00624F49">
              <w:rPr>
                <w:rFonts w:ascii="Times New Roman" w:hAnsi="Times New Roman" w:cs="Times New Roman"/>
                <w:iCs/>
              </w:rPr>
              <w:t xml:space="preserve"> Każdy student ma możliwość wyboru formy zajęć z wychowania fizycznego ( nie dotyczy zajęć z rehabilitacji ruchowej i zwolnień całkowitych). W październiku każda osoba wykonuje wybrane próby sprawnościowe „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Eurofit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>”.</w:t>
            </w:r>
          </w:p>
          <w:p w:rsidR="008D63B5" w:rsidRPr="00624F49" w:rsidRDefault="008D63B5" w:rsidP="00473F0D">
            <w:pPr>
              <w:pStyle w:val="Bezodstpw"/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b/>
                <w:iCs/>
              </w:rPr>
              <w:t>B.</w:t>
            </w:r>
            <w:r w:rsidRPr="00624F49">
              <w:rPr>
                <w:rFonts w:ascii="Times New Roman" w:hAnsi="Times New Roman" w:cs="Times New Roman"/>
                <w:iCs/>
              </w:rPr>
              <w:t xml:space="preserve"> Zagadnienia dotyczące wszystkich form zajęć z wychowania fizycznego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Bezpieczeństwo na zajęciach- omówienie podstawowych zasad bhp oraz używania przyborów i przyrządów. 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Przepisy i sędziowanie (rehabilitacja i zajęcia z CZL – omówienie teoretyczne)- omówienie w praktyce podstawowych zasad i przepisów sędziowania. </w:t>
            </w:r>
          </w:p>
          <w:p w:rsidR="008D63B5" w:rsidRPr="00624F49" w:rsidRDefault="008D63B5" w:rsidP="00473F0D">
            <w:pPr>
              <w:pStyle w:val="Bezodstpw"/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Formy zajęć z wychowania fizycznego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Ogólnego rozwoju z elementami gier zespołowych (piłka koszykowa, piłka siatkowa, piłka nożna)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b/>
                <w:iCs/>
              </w:rPr>
              <w:t>Piłka koszykowa</w:t>
            </w:r>
            <w:r w:rsidRPr="00624F49">
              <w:rPr>
                <w:rFonts w:ascii="Times New Roman" w:hAnsi="Times New Roman" w:cs="Times New Roman"/>
                <w:iCs/>
              </w:rPr>
              <w:t xml:space="preserve"> (poruszanie się po boisku bez i z piłką, nauka podań i chwytów piłki, nauka kozłowania, nauka rzutów do kosza, nauka rzutu z dwutaktu)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b/>
                <w:iCs/>
              </w:rPr>
              <w:t>Piłka siatkowa</w:t>
            </w:r>
            <w:r w:rsidRPr="00624F49">
              <w:rPr>
                <w:rFonts w:ascii="Times New Roman" w:hAnsi="Times New Roman" w:cs="Times New Roman"/>
                <w:iCs/>
              </w:rPr>
              <w:t xml:space="preserve"> (nauka postawy siatkarskiej i sposoby poruszania się po boisku, nauka odbicia piłki sposobem oburącz górnym i dolnym, nauka zagrywki (tenisowa, dolna) i przyjęcia piłki)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b/>
                <w:iCs/>
              </w:rPr>
              <w:t>Piłka nożna</w:t>
            </w:r>
            <w:r w:rsidRPr="00624F49">
              <w:rPr>
                <w:rFonts w:ascii="Times New Roman" w:hAnsi="Times New Roman" w:cs="Times New Roman"/>
                <w:iCs/>
              </w:rPr>
              <w:t xml:space="preserve"> (nauka poruszania się bez piłki [starty, skoki,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wieloskoki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>, zmiana tempa i kierunku],ćwiczenia oswajające z piłką w tym głównie: prowadzenie i przyjęcie piłki, drybling, wślizg, odbieranie piłki przeciwnikowi, żonglerka, nauka uderzenia piłki wewnętrzną częścią stopy)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Ogólnego rozwoju z elementami </w:t>
            </w:r>
            <w:r w:rsidRPr="00624F49">
              <w:rPr>
                <w:rFonts w:ascii="Times New Roman" w:hAnsi="Times New Roman" w:cs="Times New Roman"/>
                <w:b/>
                <w:iCs/>
              </w:rPr>
              <w:t>aerobiku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624F49">
              <w:rPr>
                <w:rFonts w:ascii="Times New Roman" w:hAnsi="Times New Roman" w:cs="Times New Roman"/>
                <w:iCs/>
                <w:lang w:val="en-US"/>
              </w:rPr>
              <w:t>Technika</w:t>
            </w:r>
            <w:proofErr w:type="spellEnd"/>
            <w:r w:rsidRPr="00624F49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624F49">
              <w:rPr>
                <w:rFonts w:ascii="Times New Roman" w:hAnsi="Times New Roman" w:cs="Times New Roman"/>
                <w:iCs/>
                <w:lang w:val="en-US"/>
              </w:rPr>
              <w:t>podstawowych</w:t>
            </w:r>
            <w:proofErr w:type="spellEnd"/>
            <w:r w:rsidRPr="00624F49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624F49">
              <w:rPr>
                <w:rFonts w:ascii="Times New Roman" w:hAnsi="Times New Roman" w:cs="Times New Roman"/>
                <w:iCs/>
                <w:lang w:val="en-US"/>
              </w:rPr>
              <w:t>kroków</w:t>
            </w:r>
            <w:proofErr w:type="spellEnd"/>
            <w:r w:rsidRPr="00624F49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624F49">
              <w:rPr>
                <w:rFonts w:ascii="Times New Roman" w:hAnsi="Times New Roman" w:cs="Times New Roman"/>
                <w:iCs/>
                <w:lang w:val="en-US"/>
              </w:rPr>
              <w:t>aerobikowych</w:t>
            </w:r>
            <w:proofErr w:type="spellEnd"/>
            <w:r w:rsidRPr="00624F49">
              <w:rPr>
                <w:rFonts w:ascii="Times New Roman" w:hAnsi="Times New Roman" w:cs="Times New Roman"/>
                <w:iCs/>
                <w:lang w:val="en-US"/>
              </w:rPr>
              <w:t xml:space="preserve"> (step touch, step out, heel back, knee up, V-step, A-step, Grape </w:t>
            </w:r>
            <w:proofErr w:type="spellStart"/>
            <w:r w:rsidRPr="00624F49">
              <w:rPr>
                <w:rFonts w:ascii="Times New Roman" w:hAnsi="Times New Roman" w:cs="Times New Roman"/>
                <w:iCs/>
                <w:lang w:val="en-US"/>
              </w:rPr>
              <w:t>Winde</w:t>
            </w:r>
            <w:proofErr w:type="spellEnd"/>
            <w:r w:rsidRPr="00624F49">
              <w:rPr>
                <w:rFonts w:ascii="Times New Roman" w:hAnsi="Times New Roman" w:cs="Times New Roman"/>
                <w:iCs/>
                <w:lang w:val="en-US"/>
              </w:rPr>
              <w:t xml:space="preserve">, Double step touch), </w:t>
            </w:r>
            <w:proofErr w:type="spellStart"/>
            <w:r w:rsidRPr="00624F49">
              <w:rPr>
                <w:rFonts w:ascii="Times New Roman" w:hAnsi="Times New Roman" w:cs="Times New Roman"/>
                <w:iCs/>
                <w:lang w:val="en-US"/>
              </w:rPr>
              <w:t>znaczenie</w:t>
            </w:r>
            <w:proofErr w:type="spellEnd"/>
            <w:r w:rsidRPr="00624F49">
              <w:rPr>
                <w:rFonts w:ascii="Times New Roman" w:hAnsi="Times New Roman" w:cs="Times New Roman"/>
                <w:iCs/>
                <w:lang w:val="en-US"/>
              </w:rPr>
              <w:t xml:space="preserve"> w </w:t>
            </w:r>
            <w:proofErr w:type="spellStart"/>
            <w:r w:rsidRPr="00624F49">
              <w:rPr>
                <w:rFonts w:ascii="Times New Roman" w:hAnsi="Times New Roman" w:cs="Times New Roman"/>
                <w:iCs/>
                <w:lang w:val="en-US"/>
              </w:rPr>
              <w:t>aerobiku</w:t>
            </w:r>
            <w:proofErr w:type="spellEnd"/>
            <w:r w:rsidRPr="00624F49">
              <w:rPr>
                <w:rFonts w:ascii="Times New Roman" w:hAnsi="Times New Roman" w:cs="Times New Roman"/>
                <w:iCs/>
                <w:lang w:val="en-US"/>
              </w:rPr>
              <w:t xml:space="preserve">: Hi impact, Low impact, Hi low, TBS, ABS </w:t>
            </w:r>
            <w:proofErr w:type="spellStart"/>
            <w:r w:rsidRPr="00624F49">
              <w:rPr>
                <w:rFonts w:ascii="Times New Roman" w:hAnsi="Times New Roman" w:cs="Times New Roman"/>
                <w:iCs/>
                <w:lang w:val="en-US"/>
              </w:rPr>
              <w:t>oraz</w:t>
            </w:r>
            <w:proofErr w:type="spellEnd"/>
            <w:r w:rsidRPr="00624F49">
              <w:rPr>
                <w:rFonts w:ascii="Times New Roman" w:hAnsi="Times New Roman" w:cs="Times New Roman"/>
                <w:iCs/>
                <w:lang w:val="en-US"/>
              </w:rPr>
              <w:t xml:space="preserve"> Pilates. </w:t>
            </w:r>
            <w:r w:rsidRPr="00624F49">
              <w:rPr>
                <w:rFonts w:ascii="Times New Roman" w:hAnsi="Times New Roman" w:cs="Times New Roman"/>
                <w:iCs/>
              </w:rPr>
              <w:t>Zajęcia z piłkami (Body Ball) oraz z hantlami.</w:t>
            </w:r>
            <w:r w:rsidRPr="00624F49">
              <w:rPr>
                <w:rFonts w:ascii="Times New Roman" w:hAnsi="Times New Roman" w:cs="Times New Roman"/>
              </w:rPr>
              <w:t xml:space="preserve"> 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Ogólnego rozwoju z elementami </w:t>
            </w:r>
            <w:r w:rsidRPr="00624F49">
              <w:rPr>
                <w:rFonts w:ascii="Times New Roman" w:hAnsi="Times New Roman" w:cs="Times New Roman"/>
                <w:b/>
                <w:iCs/>
              </w:rPr>
              <w:t>tenisa stołowego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Ćwiczenia z piłką i rakietką tenisową (operowanie piłką, podbijanie, odbijanie rotując w miejscu, marszu, truchcie). Nauka odbicia i serwisu piłki z forhendu i bekhendu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Ogólnego rozwoju z elementami </w:t>
            </w:r>
            <w:r w:rsidRPr="00624F49">
              <w:rPr>
                <w:rFonts w:ascii="Times New Roman" w:hAnsi="Times New Roman" w:cs="Times New Roman"/>
                <w:b/>
                <w:iCs/>
              </w:rPr>
              <w:t>pływania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Ćwiczenia oswajające z wodą (równowaga ciała, ćw. oddechowe)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Nauka i technika pływania stylem grzbietowym(praca nóg i ramion na lądzie i wodzie z deską i samodzielnie.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Naukau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 xml:space="preserve"> nawrotu zwykłego. Nauczanie startu z wody.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Rehabilitacja ruchowa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Nauka ćwiczeń na różne schorzenia: wady postawy, urazy kończyn górnych i dolnych, schorzeń układu krążenia, chorób reumatycznych( w okresie przewlekłym), chorób obwodowego układu nerwowego.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Zajęcia teoretyczno-praktyczne dla osób z całkowitym zwolnieniem lekarskim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Znaczenie terminologii dotyczącej turystyki, rekreacji i sportu.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Charakterystyka wybranych dyscyplin sportowych (gry zespołowe i inne znaczenie techniki i taktyki). Zasady organizacji, systemy rozgrywek i udział w imprezach sportowo-rekreacyjnych, znaczenie wychowania fizycznego, turystyki i rekreacji w życiu człowieka. „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Eurofit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>” analiza wysiłku fizycznego (tętno-sposoby i zasady pomiaru). Środki odnowy biologicznej jako integralna część treningu sportowego</w:t>
            </w:r>
          </w:p>
          <w:p w:rsidR="008D63B5" w:rsidRPr="00EF6A9B" w:rsidRDefault="008D63B5" w:rsidP="0051570C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4F49">
              <w:rPr>
                <w:rFonts w:ascii="Times New Roman" w:hAnsi="Times New Roman" w:cs="Times New Roman"/>
                <w:iCs/>
              </w:rPr>
              <w:lastRenderedPageBreak/>
              <w:t>Wiedza z  zakresu aktualnej literatury sportowej (wydarzenia, imprezy sportowe).</w:t>
            </w:r>
            <w:r w:rsidRPr="00EF6A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8D63B5" w:rsidRPr="00B86DC9" w:rsidTr="00473F0D">
        <w:trPr>
          <w:jc w:val="center"/>
        </w:trPr>
        <w:tc>
          <w:tcPr>
            <w:tcW w:w="2214" w:type="dxa"/>
            <w:shd w:val="clear" w:color="auto" w:fill="EEECE1"/>
          </w:tcPr>
          <w:p w:rsidR="008D63B5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Sem</w:t>
            </w:r>
            <w:proofErr w:type="spellEnd"/>
            <w:r>
              <w:rPr>
                <w:color w:val="000000"/>
                <w:sz w:val="22"/>
                <w:szCs w:val="22"/>
              </w:rPr>
              <w:t>. IV</w:t>
            </w:r>
          </w:p>
        </w:tc>
        <w:tc>
          <w:tcPr>
            <w:tcW w:w="8400" w:type="dxa"/>
          </w:tcPr>
          <w:p w:rsidR="008D63B5" w:rsidRPr="00624F49" w:rsidRDefault="008D63B5" w:rsidP="00473F0D">
            <w:pPr>
              <w:pStyle w:val="Bezodstpw"/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b/>
                <w:iCs/>
              </w:rPr>
              <w:t>A.</w:t>
            </w:r>
            <w:r w:rsidRPr="00624F49">
              <w:rPr>
                <w:rFonts w:ascii="Times New Roman" w:hAnsi="Times New Roman" w:cs="Times New Roman"/>
                <w:iCs/>
              </w:rPr>
              <w:t xml:space="preserve"> Każdy student ma możliwość wyboru formy zajęć z wychowania fizycznego ( nie dotyczy zajęć z rehabilitacji ruchowej i zwolnień całkowitych). W maju każda osoba wykonuje wybrane próby z testu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Eurofit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>.</w:t>
            </w:r>
          </w:p>
          <w:p w:rsidR="008D63B5" w:rsidRPr="00624F49" w:rsidRDefault="008D63B5" w:rsidP="00473F0D">
            <w:pPr>
              <w:pStyle w:val="Bezodstpw"/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b/>
                <w:iCs/>
              </w:rPr>
              <w:t>B.</w:t>
            </w:r>
            <w:r w:rsidRPr="00624F49">
              <w:rPr>
                <w:rFonts w:ascii="Times New Roman" w:hAnsi="Times New Roman" w:cs="Times New Roman"/>
                <w:iCs/>
              </w:rPr>
              <w:t xml:space="preserve"> Zagadnienia dotyczące wszystkich form zajęć z wychowania fizycznego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Bezpieczeństwo na zajęciach- omówienie podstawowych zasad bhp oraz używania przyborów i przyrządów. 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Przepisy i sędziowanie (rehabilitacja i zajęcia z CZL – omówienie teoretyczne)- omówienie w praktyce podstawowych zasad i przepisów sędziowania.</w:t>
            </w:r>
          </w:p>
          <w:p w:rsidR="008D63B5" w:rsidRPr="00624F49" w:rsidRDefault="008D63B5" w:rsidP="00473F0D">
            <w:pPr>
              <w:pStyle w:val="Bezodstpw"/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Formy zajęć z wychowania fizycznego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Ogólnego rozwoju z elementami gier zespołowych (piłka koszykowa, piłka siatkowa, piłka nożna)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b/>
                <w:iCs/>
              </w:rPr>
              <w:t>Piłka koszykowa</w:t>
            </w:r>
            <w:r w:rsidRPr="00624F4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elementy techniki (podania, chwyty, kozłowanie i rzuty do kosza, poruszanie się po boisku w obronie,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pivot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 xml:space="preserve"> po zatrzymaniu, rodzaje zasłon, nauka zastawienia i zbiórki z tablicy).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elementy taktyki (gra w przewadze i gra 1:1).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b/>
                <w:iCs/>
              </w:rPr>
              <w:t>Piłka siatkowa</w:t>
            </w:r>
            <w:r w:rsidRPr="00624F4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elementy techniki (doskonalenie poznanych odbić w piłce siatkowej, przyjęcie piłki i odbicie o zachwianej równowadze, wystawienie sposobem oburącz górnym i dolnym w przód, tył, na skrzydło lewe i prawe,  atak (kiwnięcie, plasowanie, zbicie dynamiczne) oraz blok (pojedynczy, podwójny).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elementy taktyki (ustawienie przy odbiorze i zagrywce)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b/>
                <w:iCs/>
              </w:rPr>
              <w:t>Piłka nożna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elementy techniki: prowadzenie i przyjęcie piłki, itp.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nauka uderzenia wewnętrznym, prostym i zewnętrznym podbiciem.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uderzenia sytuacyjne: kolanem, podudziem, udem, piersią, barkiem itp.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elementy taktyki (różne formacje na boisku, stały fragment gry)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Ogólnego rozwoju z elementami </w:t>
            </w:r>
            <w:r w:rsidRPr="00624F49">
              <w:rPr>
                <w:rFonts w:ascii="Times New Roman" w:hAnsi="Times New Roman" w:cs="Times New Roman"/>
                <w:b/>
                <w:iCs/>
              </w:rPr>
              <w:t>aerobiku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Nauczanie podstawowych kroków tanecznych (Hi Dance):cha, cha, mambo, jazz,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Doskonalenie Body Mix, BBC, TBC oraz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Pilates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>, jako podstawowe techniki w aerobiku. Zajęcia z piłkami (Body Ball).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Tworzenie układów choreograficznych z podstawowych kroków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aerobikowych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>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Ogólnego rozwoju z elementami </w:t>
            </w:r>
            <w:r w:rsidRPr="00624F49">
              <w:rPr>
                <w:rFonts w:ascii="Times New Roman" w:hAnsi="Times New Roman" w:cs="Times New Roman"/>
                <w:b/>
                <w:iCs/>
              </w:rPr>
              <w:t>tenisa stołowego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Odbicia z forhendu i bekhendu ze zmianą uderzeń. Nauka odbić top spinowych, blokowanie piłek, gry lobami, gra defensywna. Taktyka gry przy własnym serwisie i odbiorze.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 xml:space="preserve">Ogólnego rozwoju z elementami </w:t>
            </w:r>
            <w:r w:rsidRPr="00624F49">
              <w:rPr>
                <w:rFonts w:ascii="Times New Roman" w:hAnsi="Times New Roman" w:cs="Times New Roman"/>
                <w:b/>
                <w:iCs/>
              </w:rPr>
              <w:t>pływania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Doskonalenie pływania stylem grzbietowym, doskonalenie startów i nawrotów (krytych, odkrytych),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Nauka pływania stylem klasycznym, dowolnym (nauka ruchów ramion na lądzie i w wodzie).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Nauka i doskonalenie startów: z wody, z odbicia od ściany, ze słupka startowego.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Rehabilitacja ruchowa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Doskonalenie ćwiczeń na różne schorzenia: wady postawy, urazy kończyn górnych i dolnych, schorzeń układu krążenia, chorób reumatycznych( w okresie przewlekłym), chorób obwodowego układu nerwowego.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lastRenderedPageBreak/>
              <w:t>Zajęcia teoretyczno-praktyczne dla osób z całkowitym zwolnieniem lekarskim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Znaczenie terminologii dotyczącej turystyki, rekreacji i sportu.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Charakterystyka wybranych dyscyplin sportowych (gry zespołowe i inne znaczenie techniki i taktyki)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Zasady organizacji, systemy rozgrywek i udział w imprezach sportowo-rekreacyjnych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Znaczenie wychowania fizycznego, turystyki i rekreacji w życiu człowieka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„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Eurofit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>” analiza wysiłku fizycznego (tętno-sposoby i zasady pomiaru)</w:t>
            </w:r>
          </w:p>
          <w:p w:rsidR="008D63B5" w:rsidRPr="00624F49" w:rsidRDefault="008D63B5" w:rsidP="0051570C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iCs/>
              </w:rPr>
            </w:pPr>
            <w:r w:rsidRPr="00624F49">
              <w:rPr>
                <w:rFonts w:ascii="Times New Roman" w:hAnsi="Times New Roman" w:cs="Times New Roman"/>
                <w:iCs/>
              </w:rPr>
              <w:t>Środki odnowy biologicznej jako integralna część treningu sportowego</w:t>
            </w:r>
          </w:p>
          <w:p w:rsidR="008D63B5" w:rsidRPr="00EF6A9B" w:rsidRDefault="008D63B5" w:rsidP="0051570C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4F49">
              <w:rPr>
                <w:rFonts w:ascii="Times New Roman" w:hAnsi="Times New Roman" w:cs="Times New Roman"/>
                <w:iCs/>
              </w:rPr>
              <w:t>Wiedza z  zakresu aktualnej literatury sportowej (wydarzenia, imprezy sportowe)</w:t>
            </w:r>
          </w:p>
        </w:tc>
      </w:tr>
    </w:tbl>
    <w:p w:rsidR="008D63B5" w:rsidRDefault="008D63B5" w:rsidP="008D63B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8D63B5" w:rsidRPr="00B86DC9" w:rsidRDefault="008D63B5" w:rsidP="0051570C">
      <w:pPr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suppressAutoHyphens w:val="0"/>
        <w:spacing w:before="120" w:after="120"/>
        <w:ind w:left="284" w:hanging="2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</w:t>
      </w:r>
      <w:r w:rsidRPr="00B86DC9">
        <w:rPr>
          <w:b/>
          <w:bCs/>
          <w:color w:val="000000"/>
          <w:sz w:val="22"/>
          <w:szCs w:val="22"/>
        </w:rPr>
        <w:t>ETODY WERYFIKACJI EFEKTÓW KSZTAŁCENIA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5"/>
        <w:gridCol w:w="1329"/>
        <w:gridCol w:w="864"/>
        <w:gridCol w:w="1119"/>
        <w:gridCol w:w="1559"/>
        <w:gridCol w:w="2410"/>
        <w:gridCol w:w="992"/>
        <w:gridCol w:w="1134"/>
      </w:tblGrid>
      <w:tr w:rsidR="008D63B5" w:rsidTr="00473F0D">
        <w:trPr>
          <w:cantSplit/>
          <w:trHeight w:val="575"/>
        </w:trPr>
        <w:tc>
          <w:tcPr>
            <w:tcW w:w="1225" w:type="dxa"/>
            <w:vMerge w:val="restart"/>
            <w:shd w:val="clear" w:color="auto" w:fill="EEECE1"/>
            <w:vAlign w:val="center"/>
          </w:tcPr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9407" w:type="dxa"/>
            <w:gridSpan w:val="7"/>
            <w:shd w:val="clear" w:color="auto" w:fill="EEECE1"/>
          </w:tcPr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8D63B5" w:rsidTr="00473F0D">
        <w:trPr>
          <w:cantSplit/>
          <w:trHeight w:val="60"/>
        </w:trPr>
        <w:tc>
          <w:tcPr>
            <w:tcW w:w="1225" w:type="dxa"/>
            <w:vMerge/>
            <w:shd w:val="clear" w:color="auto" w:fill="EEECE1"/>
            <w:vAlign w:val="center"/>
          </w:tcPr>
          <w:p w:rsidR="008D63B5" w:rsidRDefault="008D63B5" w:rsidP="00473F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9" w:type="dxa"/>
            <w:vMerge w:val="restart"/>
            <w:shd w:val="clear" w:color="auto" w:fill="EEECE1"/>
            <w:vAlign w:val="center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Sprawdzian</w:t>
            </w:r>
          </w:p>
        </w:tc>
        <w:tc>
          <w:tcPr>
            <w:tcW w:w="864" w:type="dxa"/>
            <w:vMerge w:val="restart"/>
            <w:shd w:val="clear" w:color="auto" w:fill="EEECE1" w:themeFill="background2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63B5" w:rsidRPr="00EF6A9B" w:rsidRDefault="008D63B5" w:rsidP="00473F0D">
            <w:pPr>
              <w:jc w:val="center"/>
              <w:rPr>
                <w:color w:val="000000"/>
              </w:rPr>
            </w:pPr>
          </w:p>
          <w:p w:rsidR="008D63B5" w:rsidRPr="00EF6A9B" w:rsidRDefault="008D63B5" w:rsidP="00473F0D">
            <w:pPr>
              <w:jc w:val="center"/>
              <w:rPr>
                <w:color w:val="000000"/>
              </w:rPr>
            </w:pPr>
          </w:p>
          <w:p w:rsidR="008D63B5" w:rsidRPr="00EF6A9B" w:rsidRDefault="008D63B5" w:rsidP="00473F0D">
            <w:pPr>
              <w:jc w:val="center"/>
              <w:rPr>
                <w:color w:val="000000"/>
              </w:rPr>
            </w:pPr>
            <w:r w:rsidRPr="00EF6A9B">
              <w:rPr>
                <w:color w:val="000000"/>
                <w:sz w:val="22"/>
                <w:szCs w:val="22"/>
              </w:rPr>
              <w:t>Referat</w:t>
            </w:r>
          </w:p>
        </w:tc>
        <w:tc>
          <w:tcPr>
            <w:tcW w:w="1119" w:type="dxa"/>
            <w:vMerge w:val="restart"/>
            <w:shd w:val="clear" w:color="auto" w:fill="EEECE1"/>
          </w:tcPr>
          <w:p w:rsidR="008D63B5" w:rsidRPr="00EF6A9B" w:rsidRDefault="008D63B5" w:rsidP="00473F0D">
            <w:pPr>
              <w:jc w:val="center"/>
              <w:rPr>
                <w:color w:val="000000"/>
              </w:rPr>
            </w:pPr>
          </w:p>
          <w:p w:rsidR="008D63B5" w:rsidRPr="00EF6A9B" w:rsidRDefault="008D63B5" w:rsidP="00473F0D">
            <w:pPr>
              <w:jc w:val="center"/>
              <w:rPr>
                <w:color w:val="000000"/>
              </w:rPr>
            </w:pPr>
          </w:p>
          <w:p w:rsidR="008D63B5" w:rsidRPr="00EF6A9B" w:rsidRDefault="008D63B5" w:rsidP="00473F0D">
            <w:pPr>
              <w:jc w:val="center"/>
              <w:rPr>
                <w:color w:val="000000"/>
              </w:rPr>
            </w:pPr>
          </w:p>
          <w:p w:rsidR="008D63B5" w:rsidRPr="00EF6A9B" w:rsidRDefault="008D63B5" w:rsidP="00473F0D">
            <w:pPr>
              <w:jc w:val="center"/>
              <w:rPr>
                <w:color w:val="000000"/>
              </w:rPr>
            </w:pPr>
            <w:r w:rsidRPr="00EF6A9B">
              <w:rPr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1559" w:type="dxa"/>
            <w:vMerge w:val="restart"/>
            <w:shd w:val="clear" w:color="auto" w:fill="EEECE1"/>
            <w:vAlign w:val="center"/>
          </w:tcPr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Obserwacja na zajęciach praktycznych</w:t>
            </w:r>
          </w:p>
        </w:tc>
        <w:tc>
          <w:tcPr>
            <w:tcW w:w="2410" w:type="dxa"/>
            <w:vMerge w:val="restart"/>
            <w:shd w:val="clear" w:color="auto" w:fill="EEECE1"/>
          </w:tcPr>
          <w:p w:rsidR="008D63B5" w:rsidRPr="00001F14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Obserwacja  studenta podczas rywalizacji sportowej wymagającej współpracy w zespole</w:t>
            </w:r>
          </w:p>
        </w:tc>
        <w:tc>
          <w:tcPr>
            <w:tcW w:w="2126" w:type="dxa"/>
            <w:gridSpan w:val="2"/>
            <w:shd w:val="clear" w:color="auto" w:fill="EEECE1"/>
            <w:vAlign w:val="center"/>
          </w:tcPr>
          <w:p w:rsidR="008D63B5" w:rsidRPr="00001F14" w:rsidRDefault="008D63B5" w:rsidP="00473F0D">
            <w:pPr>
              <w:jc w:val="center"/>
              <w:rPr>
                <w:color w:val="000000"/>
              </w:rPr>
            </w:pPr>
            <w:r w:rsidRPr="00001F14">
              <w:rPr>
                <w:color w:val="000000"/>
                <w:sz w:val="22"/>
                <w:szCs w:val="22"/>
              </w:rPr>
              <w:t xml:space="preserve">Sprawdziany sprawności </w:t>
            </w:r>
          </w:p>
        </w:tc>
      </w:tr>
      <w:tr w:rsidR="008D63B5" w:rsidTr="00473F0D">
        <w:trPr>
          <w:cantSplit/>
          <w:trHeight w:val="289"/>
        </w:trPr>
        <w:tc>
          <w:tcPr>
            <w:tcW w:w="1225" w:type="dxa"/>
            <w:vMerge/>
            <w:shd w:val="clear" w:color="auto" w:fill="EEECE1"/>
            <w:vAlign w:val="center"/>
          </w:tcPr>
          <w:p w:rsidR="008D63B5" w:rsidRDefault="008D63B5" w:rsidP="00473F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shd w:val="clear" w:color="auto" w:fill="EEECE1"/>
            <w:vAlign w:val="center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Merge/>
            <w:shd w:val="clear" w:color="auto" w:fill="EEECE1" w:themeFill="background2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EEECE1"/>
          </w:tcPr>
          <w:p w:rsidR="008D63B5" w:rsidRPr="00EF6A9B" w:rsidRDefault="008D63B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EEECE1"/>
            <w:vAlign w:val="center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EEECE1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:rsidR="008D63B5" w:rsidRPr="00001F14" w:rsidRDefault="008D63B5" w:rsidP="00473F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ogólnej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  <w:p w:rsidR="008D63B5" w:rsidRPr="00001F14" w:rsidRDefault="008D63B5" w:rsidP="00473F0D">
            <w:pPr>
              <w:jc w:val="center"/>
              <w:rPr>
                <w:color w:val="000000"/>
              </w:rPr>
            </w:pPr>
            <w:r w:rsidRPr="00001F14">
              <w:rPr>
                <w:color w:val="000000"/>
                <w:sz w:val="22"/>
                <w:szCs w:val="22"/>
              </w:rPr>
              <w:t>specjalnej.</w:t>
            </w:r>
          </w:p>
        </w:tc>
      </w:tr>
      <w:tr w:rsidR="008D63B5" w:rsidTr="00473F0D">
        <w:trPr>
          <w:trHeight w:val="283"/>
        </w:trPr>
        <w:tc>
          <w:tcPr>
            <w:tcW w:w="1225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2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EF6A9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D63B5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</w:tr>
      <w:tr w:rsidR="008D63B5" w:rsidTr="00473F0D">
        <w:trPr>
          <w:trHeight w:val="283"/>
        </w:trPr>
        <w:tc>
          <w:tcPr>
            <w:tcW w:w="1225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2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EF6A9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D63B5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</w:tr>
      <w:tr w:rsidR="008D63B5" w:rsidTr="00473F0D">
        <w:trPr>
          <w:trHeight w:val="283"/>
        </w:trPr>
        <w:tc>
          <w:tcPr>
            <w:tcW w:w="1225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W3</w:t>
            </w:r>
          </w:p>
        </w:tc>
        <w:tc>
          <w:tcPr>
            <w:tcW w:w="132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EF6A9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9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EF6A9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63B5" w:rsidRPr="00D765E3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</w:tr>
      <w:tr w:rsidR="008D63B5" w:rsidTr="00473F0D">
        <w:trPr>
          <w:trHeight w:val="283"/>
        </w:trPr>
        <w:tc>
          <w:tcPr>
            <w:tcW w:w="1225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2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17728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8D63B5" w:rsidRPr="00D765E3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</w:tr>
      <w:tr w:rsidR="008D63B5" w:rsidTr="00473F0D">
        <w:trPr>
          <w:trHeight w:val="283"/>
        </w:trPr>
        <w:tc>
          <w:tcPr>
            <w:tcW w:w="1225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2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17728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8D63B5" w:rsidRPr="00D765E3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177282">
              <w:rPr>
                <w:color w:val="000000"/>
                <w:sz w:val="20"/>
                <w:szCs w:val="20"/>
              </w:rPr>
              <w:t>x</w:t>
            </w:r>
          </w:p>
        </w:tc>
      </w:tr>
      <w:tr w:rsidR="008D63B5" w:rsidTr="00473F0D">
        <w:trPr>
          <w:trHeight w:val="283"/>
        </w:trPr>
        <w:tc>
          <w:tcPr>
            <w:tcW w:w="1225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2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17728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8D63B5" w:rsidRPr="00D765E3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D765E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17728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177282">
              <w:rPr>
                <w:color w:val="000000"/>
                <w:sz w:val="20"/>
                <w:szCs w:val="20"/>
              </w:rPr>
              <w:t>x</w:t>
            </w:r>
          </w:p>
        </w:tc>
      </w:tr>
      <w:tr w:rsidR="008D63B5" w:rsidTr="00473F0D">
        <w:trPr>
          <w:trHeight w:val="283"/>
        </w:trPr>
        <w:tc>
          <w:tcPr>
            <w:tcW w:w="1225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2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8D63B5" w:rsidRPr="00EF6A9B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EF6A9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8D63B5" w:rsidRPr="00D765E3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D765E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</w:tr>
      <w:tr w:rsidR="008D63B5" w:rsidTr="00473F0D">
        <w:trPr>
          <w:trHeight w:val="283"/>
        </w:trPr>
        <w:tc>
          <w:tcPr>
            <w:tcW w:w="1225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2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8D63B5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3B5" w:rsidRPr="00177282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8D63B5" w:rsidRPr="00D765E3" w:rsidRDefault="008D63B5" w:rsidP="00473F0D">
            <w:pPr>
              <w:jc w:val="center"/>
              <w:rPr>
                <w:color w:val="000000"/>
                <w:sz w:val="20"/>
                <w:szCs w:val="20"/>
              </w:rPr>
            </w:pPr>
            <w:r w:rsidRPr="00D765E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D63B5" w:rsidRDefault="008D63B5" w:rsidP="00473F0D">
            <w:pPr>
              <w:jc w:val="center"/>
              <w:rPr>
                <w:color w:val="000000"/>
              </w:rPr>
            </w:pPr>
          </w:p>
        </w:tc>
      </w:tr>
    </w:tbl>
    <w:p w:rsidR="008D63B5" w:rsidRPr="00B86DC9" w:rsidRDefault="008D63B5" w:rsidP="0051570C">
      <w:pPr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suppressAutoHyphens w:val="0"/>
        <w:spacing w:before="120" w:after="120"/>
        <w:ind w:left="360"/>
        <w:rPr>
          <w:b/>
          <w:bCs/>
          <w:color w:val="000000"/>
          <w:sz w:val="22"/>
          <w:szCs w:val="22"/>
        </w:rPr>
      </w:pPr>
      <w:r w:rsidRPr="00B86DC9">
        <w:rPr>
          <w:b/>
          <w:bCs/>
          <w:color w:val="000000"/>
          <w:sz w:val="22"/>
          <w:szCs w:val="22"/>
        </w:rPr>
        <w:t>LITERATURA</w:t>
      </w:r>
    </w:p>
    <w:tbl>
      <w:tblPr>
        <w:tblW w:w="10410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1"/>
        <w:gridCol w:w="7849"/>
      </w:tblGrid>
      <w:tr w:rsidR="008D63B5" w:rsidRPr="00B86DC9" w:rsidTr="00473F0D">
        <w:trPr>
          <w:trHeight w:val="1954"/>
          <w:jc w:val="center"/>
        </w:trPr>
        <w:tc>
          <w:tcPr>
            <w:tcW w:w="2561" w:type="dxa"/>
            <w:shd w:val="clear" w:color="auto" w:fill="EEECE1"/>
          </w:tcPr>
          <w:p w:rsidR="008D63B5" w:rsidRPr="00B86DC9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8D63B5" w:rsidRPr="00624F49" w:rsidRDefault="008D63B5" w:rsidP="00473F0D">
            <w:pPr>
              <w:pStyle w:val="Bezodstpw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Dybińska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 xml:space="preserve"> E., Wójcicki A., 2010. Wskazówki metodyczne do nauczania pływania. AWF Kraków </w:t>
            </w:r>
          </w:p>
          <w:p w:rsidR="008D63B5" w:rsidRPr="00624F49" w:rsidRDefault="008D63B5" w:rsidP="00473F0D">
            <w:pPr>
              <w:pStyle w:val="Bezodstpw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 w:rsidRPr="00624F49">
              <w:rPr>
                <w:rFonts w:ascii="Times New Roman" w:hAnsi="Times New Roman" w:cs="Times New Roman"/>
                <w:iCs/>
              </w:rPr>
              <w:t xml:space="preserve">Dudziński T., 2004. Nauczanie podstaw techniki i taktyki koszykówki – przewodnik do zajęć z koszykówki ze studentami kierunku nauczycielskiego.  AWF Poznań </w:t>
            </w:r>
          </w:p>
          <w:p w:rsidR="008D63B5" w:rsidRPr="00624F49" w:rsidRDefault="008D63B5" w:rsidP="00473F0D">
            <w:pPr>
              <w:pStyle w:val="Bezodstpw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Kulgawczuk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 xml:space="preserve"> R., 2012. Nauczanie i uczenie się w siatkówkę. Przykładowy zestaw zajęć na cały semestr.,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ZWPiW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 xml:space="preserve"> Plewnia </w:t>
            </w:r>
          </w:p>
          <w:p w:rsidR="008D63B5" w:rsidRPr="00624F49" w:rsidRDefault="008D63B5" w:rsidP="00473F0D">
            <w:pPr>
              <w:pStyle w:val="Bezodstpw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4. </w:t>
            </w:r>
            <w:r w:rsidRPr="00624F49">
              <w:rPr>
                <w:rFonts w:ascii="Times New Roman" w:hAnsi="Times New Roman" w:cs="Times New Roman"/>
                <w:iCs/>
              </w:rPr>
              <w:t xml:space="preserve">Talaga J., 2006. ABC Młodego piłkarza Nauczanie techniki. Wydawnictwo Zysk i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s-ka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 xml:space="preserve">. Poznań </w:t>
            </w:r>
          </w:p>
          <w:p w:rsidR="008D63B5" w:rsidRPr="00624F49" w:rsidRDefault="008D63B5" w:rsidP="00473F0D">
            <w:pPr>
              <w:pStyle w:val="Bezodstpw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5.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Grykan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 xml:space="preserve"> J., 2007. Integralny tenis stołowy. Kraków </w:t>
            </w:r>
          </w:p>
          <w:p w:rsidR="008D63B5" w:rsidRPr="003C239A" w:rsidRDefault="008D63B5" w:rsidP="00473F0D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6.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Arteaga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 xml:space="preserve"> Gomez R.,  2009. Aerobik i step. Ćwiczenia dla każdego. Trening na każdy dzień.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Buchmann</w:t>
            </w:r>
            <w:proofErr w:type="spellEnd"/>
            <w:r w:rsidRPr="00EF6A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8D63B5" w:rsidRPr="00B86DC9" w:rsidTr="00473F0D">
        <w:trPr>
          <w:jc w:val="center"/>
        </w:trPr>
        <w:tc>
          <w:tcPr>
            <w:tcW w:w="2561" w:type="dxa"/>
            <w:shd w:val="clear" w:color="auto" w:fill="EEECE1"/>
          </w:tcPr>
          <w:p w:rsidR="008D63B5" w:rsidRPr="00B86DC9" w:rsidRDefault="008D63B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8D63B5" w:rsidRDefault="008D63B5" w:rsidP="00473F0D">
            <w:pPr>
              <w:pStyle w:val="Bezodstpw"/>
              <w:ind w:left="-1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Giessing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 xml:space="preserve"> J., 2011. Trening siłowy. HIT- fitness- trening o wysokiej intensywności., RM </w:t>
            </w:r>
          </w:p>
          <w:p w:rsidR="008D63B5" w:rsidRDefault="008D63B5" w:rsidP="00473F0D">
            <w:pPr>
              <w:pStyle w:val="Bezodstpw"/>
              <w:ind w:left="-1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 w:rsidRPr="00624F49">
              <w:rPr>
                <w:rFonts w:ascii="Times New Roman" w:hAnsi="Times New Roman" w:cs="Times New Roman"/>
                <w:iCs/>
              </w:rPr>
              <w:t xml:space="preserve">Frączek K., 2010. Piłka siatkowa. Technika. Metodyka nauczania. Przykłady ćwiczeń. Zeszyt 48., PWSZ krosno </w:t>
            </w:r>
          </w:p>
          <w:p w:rsidR="008D63B5" w:rsidRPr="00624F49" w:rsidRDefault="008D63B5" w:rsidP="00473F0D">
            <w:pPr>
              <w:pStyle w:val="Bezodstpw"/>
              <w:ind w:left="-1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Ljach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 xml:space="preserve"> W., 2007. Koszykówka – podręczniki dla studentów AWF. Część I </w:t>
            </w:r>
            <w:proofErr w:type="spellStart"/>
            <w:r w:rsidRPr="00624F49">
              <w:rPr>
                <w:rFonts w:ascii="Times New Roman" w:hAnsi="Times New Roman" w:cs="Times New Roman"/>
                <w:iCs/>
              </w:rPr>
              <w:t>i</w:t>
            </w:r>
            <w:proofErr w:type="spellEnd"/>
            <w:r w:rsidRPr="00624F49">
              <w:rPr>
                <w:rFonts w:ascii="Times New Roman" w:hAnsi="Times New Roman" w:cs="Times New Roman"/>
                <w:iCs/>
              </w:rPr>
              <w:t xml:space="preserve"> II.  AWF.  Kraków</w:t>
            </w:r>
            <w:r w:rsidRPr="00904A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8D63B5" w:rsidRDefault="008D63B5" w:rsidP="008D63B5">
      <w:pPr>
        <w:tabs>
          <w:tab w:val="left" w:pos="284"/>
        </w:tabs>
        <w:spacing w:before="120" w:after="120"/>
        <w:rPr>
          <w:b/>
          <w:bCs/>
          <w:sz w:val="22"/>
          <w:szCs w:val="22"/>
        </w:rPr>
      </w:pPr>
    </w:p>
    <w:p w:rsidR="008D63B5" w:rsidRPr="00C473D5" w:rsidRDefault="008D63B5" w:rsidP="0051570C">
      <w:pPr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suppressAutoHyphens w:val="0"/>
        <w:spacing w:before="120" w:after="120"/>
        <w:ind w:left="284" w:hanging="284"/>
        <w:rPr>
          <w:b/>
          <w:bCs/>
          <w:sz w:val="22"/>
          <w:szCs w:val="22"/>
        </w:rPr>
      </w:pPr>
      <w:r w:rsidRPr="00C473D5">
        <w:rPr>
          <w:b/>
          <w:bCs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8D63B5" w:rsidRPr="00B86DC9" w:rsidTr="00473F0D">
        <w:trPr>
          <w:trHeight w:val="769"/>
          <w:jc w:val="center"/>
        </w:trPr>
        <w:tc>
          <w:tcPr>
            <w:tcW w:w="7177" w:type="dxa"/>
            <w:shd w:val="clear" w:color="auto" w:fill="EEECE1"/>
            <w:vAlign w:val="center"/>
          </w:tcPr>
          <w:p w:rsidR="008D63B5" w:rsidRPr="002851F8" w:rsidRDefault="008D63B5" w:rsidP="00473F0D">
            <w:pPr>
              <w:jc w:val="center"/>
            </w:pPr>
            <w:r w:rsidRPr="002851F8">
              <w:rPr>
                <w:sz w:val="22"/>
                <w:szCs w:val="22"/>
              </w:rPr>
              <w:lastRenderedPageBreak/>
              <w:t>Aktywność studenta</w:t>
            </w:r>
          </w:p>
        </w:tc>
        <w:tc>
          <w:tcPr>
            <w:tcW w:w="2462" w:type="dxa"/>
            <w:shd w:val="clear" w:color="auto" w:fill="EEECE1"/>
            <w:vAlign w:val="center"/>
          </w:tcPr>
          <w:p w:rsidR="008D63B5" w:rsidRPr="002851F8" w:rsidRDefault="008D63B5" w:rsidP="00473F0D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7177" w:type="dxa"/>
          </w:tcPr>
          <w:p w:rsidR="008D63B5" w:rsidRPr="002851F8" w:rsidRDefault="008D63B5" w:rsidP="00473F0D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8D63B5" w:rsidRPr="002851F8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7177" w:type="dxa"/>
          </w:tcPr>
          <w:p w:rsidR="008D63B5" w:rsidRPr="002851F8" w:rsidRDefault="008D63B5" w:rsidP="00473F0D">
            <w:r w:rsidRPr="002851F8"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8D63B5" w:rsidRPr="002851F8" w:rsidRDefault="008D63B5" w:rsidP="00473F0D">
            <w:pPr>
              <w:jc w:val="center"/>
            </w:pPr>
            <w:r w:rsidRPr="002851F8">
              <w:rPr>
                <w:sz w:val="22"/>
                <w:szCs w:val="22"/>
              </w:rPr>
              <w:t>5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7177" w:type="dxa"/>
          </w:tcPr>
          <w:p w:rsidR="008D63B5" w:rsidRPr="002851F8" w:rsidRDefault="008D63B5" w:rsidP="00473F0D">
            <w:r w:rsidRPr="002851F8">
              <w:rPr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8D63B5" w:rsidRPr="002851F8" w:rsidRDefault="008D63B5" w:rsidP="00473F0D">
            <w:pPr>
              <w:jc w:val="center"/>
            </w:pPr>
            <w:r w:rsidRPr="002851F8">
              <w:rPr>
                <w:sz w:val="22"/>
                <w:szCs w:val="22"/>
              </w:rPr>
              <w:t>5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7177" w:type="dxa"/>
          </w:tcPr>
          <w:p w:rsidR="008D63B5" w:rsidRPr="002851F8" w:rsidRDefault="008D63B5" w:rsidP="00473F0D">
            <w:r>
              <w:rPr>
                <w:sz w:val="22"/>
                <w:szCs w:val="22"/>
              </w:rPr>
              <w:t>Inne (przygotowanie do testu</w:t>
            </w:r>
            <w:r w:rsidRPr="002851F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zaliczeń, przygotowanie referatu, projektu</w:t>
            </w:r>
            <w:r w:rsidRPr="002851F8">
              <w:rPr>
                <w:sz w:val="22"/>
                <w:szCs w:val="22"/>
              </w:rPr>
              <w:t xml:space="preserve"> itd.)</w:t>
            </w:r>
          </w:p>
        </w:tc>
        <w:tc>
          <w:tcPr>
            <w:tcW w:w="2462" w:type="dxa"/>
          </w:tcPr>
          <w:p w:rsidR="008D63B5" w:rsidRPr="002851F8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D63B5" w:rsidRPr="00B86DC9" w:rsidTr="00473F0D">
        <w:trPr>
          <w:trHeight w:val="340"/>
          <w:jc w:val="center"/>
        </w:trPr>
        <w:tc>
          <w:tcPr>
            <w:tcW w:w="7177" w:type="dxa"/>
            <w:shd w:val="clear" w:color="auto" w:fill="EEECE1"/>
          </w:tcPr>
          <w:p w:rsidR="008D63B5" w:rsidRPr="002851F8" w:rsidRDefault="008D63B5" w:rsidP="00473F0D">
            <w:r w:rsidRPr="002851F8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EEECE1"/>
          </w:tcPr>
          <w:p w:rsidR="008D63B5" w:rsidRPr="002851F8" w:rsidRDefault="008D63B5" w:rsidP="00473F0D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8D63B5" w:rsidRPr="00B86DC9" w:rsidTr="00473F0D">
        <w:trPr>
          <w:trHeight w:val="397"/>
          <w:jc w:val="center"/>
        </w:trPr>
        <w:tc>
          <w:tcPr>
            <w:tcW w:w="7177" w:type="dxa"/>
            <w:shd w:val="clear" w:color="auto" w:fill="EEECE1"/>
            <w:vAlign w:val="center"/>
          </w:tcPr>
          <w:p w:rsidR="008D63B5" w:rsidRPr="002851F8" w:rsidRDefault="008D63B5" w:rsidP="00473F0D">
            <w:pPr>
              <w:jc w:val="right"/>
              <w:rPr>
                <w:b/>
                <w:bCs/>
              </w:rPr>
            </w:pPr>
            <w:r w:rsidRPr="002851F8">
              <w:rPr>
                <w:b/>
                <w:bCs/>
                <w:sz w:val="22"/>
                <w:szCs w:val="22"/>
              </w:rPr>
              <w:t>Liczba punktów ECTS proponowana przez NA</w:t>
            </w:r>
          </w:p>
        </w:tc>
        <w:tc>
          <w:tcPr>
            <w:tcW w:w="2462" w:type="dxa"/>
            <w:shd w:val="clear" w:color="auto" w:fill="EEECE1"/>
            <w:vAlign w:val="center"/>
          </w:tcPr>
          <w:p w:rsidR="008D63B5" w:rsidRPr="002851F8" w:rsidRDefault="008D63B5" w:rsidP="00473F0D">
            <w:pPr>
              <w:jc w:val="center"/>
              <w:rPr>
                <w:b/>
                <w:bCs/>
              </w:rPr>
            </w:pPr>
          </w:p>
        </w:tc>
      </w:tr>
    </w:tbl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F9478B" w:rsidRPr="00F05BEC" w:rsidTr="00473F0D">
        <w:trPr>
          <w:trHeight w:val="454"/>
          <w:jc w:val="center"/>
        </w:trPr>
        <w:tc>
          <w:tcPr>
            <w:tcW w:w="2410" w:type="dxa"/>
            <w:vAlign w:val="center"/>
          </w:tcPr>
          <w:p w:rsidR="00F9478B" w:rsidRPr="00F05BEC" w:rsidRDefault="00F9478B" w:rsidP="00473F0D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F9478B" w:rsidRPr="00F05BEC" w:rsidRDefault="00F9478B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F9478B" w:rsidRPr="00F05BEC" w:rsidRDefault="00F9478B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F9478B" w:rsidRPr="00F05BEC" w:rsidRDefault="00F9478B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A 4.1</w:t>
            </w:r>
          </w:p>
        </w:tc>
      </w:tr>
    </w:tbl>
    <w:p w:rsidR="00F9478B" w:rsidRPr="00F05BEC" w:rsidRDefault="00F9478B" w:rsidP="00F9478B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F9478B" w:rsidRPr="00B86DC9" w:rsidRDefault="00F9478B" w:rsidP="0051570C">
      <w:pPr>
        <w:numPr>
          <w:ilvl w:val="0"/>
          <w:numId w:val="28"/>
        </w:numPr>
        <w:tabs>
          <w:tab w:val="clear" w:pos="1440"/>
          <w:tab w:val="num" w:pos="142"/>
          <w:tab w:val="left" w:pos="284"/>
        </w:tabs>
        <w:suppressAutoHyphens w:val="0"/>
        <w:spacing w:before="120"/>
        <w:ind w:left="426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F9478B" w:rsidRPr="00B86DC9" w:rsidRDefault="00F9478B" w:rsidP="0051570C">
      <w:pPr>
        <w:pStyle w:val="Akapitzlist1"/>
        <w:numPr>
          <w:ilvl w:val="1"/>
          <w:numId w:val="28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</w:tcPr>
          <w:p w:rsidR="00F9478B" w:rsidRPr="00D00D5E" w:rsidRDefault="00F9478B" w:rsidP="00473F0D">
            <w:r w:rsidRPr="00D00D5E">
              <w:t>HISTORIA ARCHITEKTURY I URBANISTYKI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</w:tcPr>
          <w:p w:rsidR="00F9478B" w:rsidRPr="00D00D5E" w:rsidRDefault="00F9478B" w:rsidP="00473F0D">
            <w:r>
              <w:t>geodezja i kartografia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</w:tcPr>
          <w:p w:rsidR="00F9478B" w:rsidRPr="00D00D5E" w:rsidRDefault="00F9478B" w:rsidP="00473F0D">
            <w:r w:rsidRPr="00D00D5E">
              <w:t>I stopnia (inż.)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</w:tcPr>
          <w:p w:rsidR="00F9478B" w:rsidRPr="00D00D5E" w:rsidRDefault="00F9478B" w:rsidP="00473F0D">
            <w:proofErr w:type="spellStart"/>
            <w:r w:rsidRPr="00D00D5E">
              <w:t>ogólnoakademicki</w:t>
            </w:r>
            <w:proofErr w:type="spellEnd"/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</w:tcPr>
          <w:p w:rsidR="00F9478B" w:rsidRPr="00D00D5E" w:rsidRDefault="00F9478B" w:rsidP="00473F0D">
            <w:r w:rsidRPr="00D00D5E">
              <w:t>niestacjonarne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</w:tcPr>
          <w:p w:rsidR="00F9478B" w:rsidRPr="00D00D5E" w:rsidRDefault="00F9478B" w:rsidP="00473F0D"/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</w:tcPr>
          <w:p w:rsidR="00F9478B" w:rsidRPr="00D00D5E" w:rsidRDefault="00F9478B" w:rsidP="00473F0D">
            <w:r w:rsidRPr="00D00D5E">
              <w:t>Wydział Budownictwa, Architektury i Inżynierii Środowiska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</w:tcPr>
          <w:p w:rsidR="00F9478B" w:rsidRPr="00D00D5E" w:rsidRDefault="00F9478B" w:rsidP="00473F0D"/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</w:tcPr>
          <w:p w:rsidR="00F9478B" w:rsidRPr="00D00D5E" w:rsidRDefault="00F9478B" w:rsidP="00473F0D">
            <w:r w:rsidRPr="00D00D5E">
              <w:t xml:space="preserve">Rysunek techniczny 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</w:tcPr>
          <w:p w:rsidR="00F9478B" w:rsidRDefault="00F9478B" w:rsidP="00473F0D">
            <w:r w:rsidRPr="00D00D5E">
              <w:t>Umiejętność „czytania” dokumentacji architektonicznej</w:t>
            </w:r>
          </w:p>
        </w:tc>
      </w:tr>
    </w:tbl>
    <w:p w:rsidR="00F9478B" w:rsidRPr="00B86DC9" w:rsidRDefault="00F9478B" w:rsidP="0051570C">
      <w:pPr>
        <w:pStyle w:val="Akapitzlist1"/>
        <w:numPr>
          <w:ilvl w:val="1"/>
          <w:numId w:val="28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F9478B" w:rsidRPr="00B86DC9" w:rsidTr="00473F0D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F9478B" w:rsidRPr="00B86DC9" w:rsidTr="00473F0D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888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80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</w:tbl>
    <w:p w:rsidR="00F9478B" w:rsidRPr="00B86DC9" w:rsidRDefault="00F9478B" w:rsidP="0051570C">
      <w:pPr>
        <w:numPr>
          <w:ilvl w:val="0"/>
          <w:numId w:val="2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615"/>
        <w:gridCol w:w="1585"/>
        <w:gridCol w:w="1596"/>
      </w:tblGrid>
      <w:tr w:rsidR="00F9478B" w:rsidRPr="00B86DC9" w:rsidTr="00473F0D">
        <w:trPr>
          <w:jc w:val="center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61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F9478B" w:rsidRPr="008454B4" w:rsidRDefault="00F9478B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F9478B" w:rsidRPr="00B86DC9" w:rsidTr="00473F0D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F9478B" w:rsidRPr="008454B4" w:rsidRDefault="00F9478B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861" w:type="dxa"/>
          </w:tcPr>
          <w:p w:rsidR="00F9478B" w:rsidRDefault="00F9478B" w:rsidP="00473F0D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615" w:type="dxa"/>
          </w:tcPr>
          <w:p w:rsidR="00F9478B" w:rsidRDefault="00F9478B" w:rsidP="00473F0D">
            <w:pPr>
              <w:jc w:val="both"/>
            </w:pPr>
            <w:r>
              <w:rPr>
                <w:sz w:val="22"/>
                <w:szCs w:val="22"/>
              </w:rPr>
              <w:t>ma podstawową wiedzę w zakresie urbanistyki i architektury</w:t>
            </w:r>
          </w:p>
        </w:tc>
        <w:tc>
          <w:tcPr>
            <w:tcW w:w="1585" w:type="dxa"/>
          </w:tcPr>
          <w:p w:rsidR="00F9478B" w:rsidRPr="00E3752F" w:rsidRDefault="00F9478B" w:rsidP="00473F0D">
            <w:pPr>
              <w:jc w:val="center"/>
            </w:pPr>
            <w:r w:rsidRPr="00E3752F">
              <w:rPr>
                <w:sz w:val="22"/>
                <w:szCs w:val="22"/>
              </w:rPr>
              <w:t>K_W10</w:t>
            </w:r>
          </w:p>
        </w:tc>
        <w:tc>
          <w:tcPr>
            <w:tcW w:w="1596" w:type="dxa"/>
          </w:tcPr>
          <w:p w:rsidR="00F9478B" w:rsidRPr="00E3752F" w:rsidRDefault="00F9478B" w:rsidP="00473F0D">
            <w:pPr>
              <w:jc w:val="center"/>
            </w:pPr>
            <w:r w:rsidRPr="00E3752F">
              <w:rPr>
                <w:sz w:val="22"/>
                <w:szCs w:val="22"/>
              </w:rPr>
              <w:t>P6S_WG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861" w:type="dxa"/>
          </w:tcPr>
          <w:p w:rsidR="00F9478B" w:rsidRDefault="00F9478B" w:rsidP="00473F0D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615" w:type="dxa"/>
          </w:tcPr>
          <w:p w:rsidR="00F9478B" w:rsidRDefault="00F9478B" w:rsidP="00473F0D">
            <w:pPr>
              <w:jc w:val="both"/>
            </w:pPr>
            <w:r>
              <w:rPr>
                <w:sz w:val="22"/>
                <w:szCs w:val="22"/>
              </w:rPr>
              <w:t>Umie rozróżniać style architektoniczne, różnice stylowe jak i indywidualne</w:t>
            </w:r>
          </w:p>
        </w:tc>
        <w:tc>
          <w:tcPr>
            <w:tcW w:w="1585" w:type="dxa"/>
          </w:tcPr>
          <w:p w:rsidR="00F9478B" w:rsidRPr="00E3752F" w:rsidRDefault="00F9478B" w:rsidP="00473F0D">
            <w:pPr>
              <w:jc w:val="center"/>
            </w:pPr>
            <w:r w:rsidRPr="00E3752F"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F9478B" w:rsidRPr="00E3752F" w:rsidRDefault="00F9478B" w:rsidP="00473F0D">
            <w:pPr>
              <w:jc w:val="center"/>
            </w:pPr>
            <w:r w:rsidRPr="00E3752F">
              <w:rPr>
                <w:sz w:val="22"/>
                <w:szCs w:val="22"/>
              </w:rPr>
              <w:t>P6S_WU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861" w:type="dxa"/>
          </w:tcPr>
          <w:p w:rsidR="00F9478B" w:rsidRDefault="00F9478B" w:rsidP="00473F0D">
            <w:pPr>
              <w:jc w:val="both"/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5615" w:type="dxa"/>
          </w:tcPr>
          <w:p w:rsidR="00F9478B" w:rsidRDefault="00F9478B" w:rsidP="00473F0D">
            <w:r>
              <w:rPr>
                <w:sz w:val="22"/>
                <w:szCs w:val="22"/>
              </w:rPr>
              <w:t>Potrafi werbalizować własne rozumienie elementów teorii architektury</w:t>
            </w:r>
          </w:p>
        </w:tc>
        <w:tc>
          <w:tcPr>
            <w:tcW w:w="1585" w:type="dxa"/>
          </w:tcPr>
          <w:p w:rsidR="00F9478B" w:rsidRPr="00E3752F" w:rsidRDefault="00F9478B" w:rsidP="00473F0D">
            <w:pPr>
              <w:jc w:val="center"/>
            </w:pPr>
            <w:r w:rsidRPr="00E3752F"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F9478B" w:rsidRPr="00E3752F" w:rsidRDefault="00F9478B" w:rsidP="00473F0D">
            <w:pPr>
              <w:jc w:val="center"/>
            </w:pPr>
            <w:r w:rsidRPr="00E3752F">
              <w:rPr>
                <w:sz w:val="22"/>
                <w:szCs w:val="22"/>
              </w:rPr>
              <w:t>P6S_KK</w:t>
            </w:r>
          </w:p>
        </w:tc>
      </w:tr>
    </w:tbl>
    <w:p w:rsidR="00F9478B" w:rsidRPr="00B86DC9" w:rsidRDefault="00F9478B" w:rsidP="0051570C">
      <w:pPr>
        <w:numPr>
          <w:ilvl w:val="0"/>
          <w:numId w:val="2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F9478B" w:rsidRPr="00B86DC9" w:rsidTr="00473F0D">
        <w:trPr>
          <w:jc w:val="center"/>
        </w:trPr>
        <w:tc>
          <w:tcPr>
            <w:tcW w:w="9638" w:type="dxa"/>
          </w:tcPr>
          <w:p w:rsidR="00F9478B" w:rsidRPr="00B86DC9" w:rsidRDefault="00F9478B" w:rsidP="00473F0D">
            <w:pPr>
              <w:jc w:val="both"/>
            </w:pPr>
            <w:r>
              <w:rPr>
                <w:sz w:val="22"/>
                <w:szCs w:val="22"/>
              </w:rPr>
              <w:t>wykład multimedialny, pokaz, dyskusja,</w:t>
            </w:r>
          </w:p>
        </w:tc>
      </w:tr>
    </w:tbl>
    <w:p w:rsidR="00F9478B" w:rsidRDefault="00F9478B" w:rsidP="00F9478B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F9478B" w:rsidRPr="00B86DC9" w:rsidRDefault="00F9478B" w:rsidP="0051570C">
      <w:pPr>
        <w:numPr>
          <w:ilvl w:val="0"/>
          <w:numId w:val="2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F9478B" w:rsidRPr="00B86DC9" w:rsidTr="00473F0D">
        <w:trPr>
          <w:jc w:val="center"/>
        </w:trPr>
        <w:tc>
          <w:tcPr>
            <w:tcW w:w="9638" w:type="dxa"/>
          </w:tcPr>
          <w:p w:rsidR="00F9478B" w:rsidRPr="00B86DC9" w:rsidRDefault="00F9478B" w:rsidP="00473F0D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Wykłady – zaliczenie pisemne</w:t>
            </w:r>
          </w:p>
        </w:tc>
      </w:tr>
    </w:tbl>
    <w:p w:rsidR="00F9478B" w:rsidRPr="00B86DC9" w:rsidRDefault="00F9478B" w:rsidP="0051570C">
      <w:pPr>
        <w:numPr>
          <w:ilvl w:val="0"/>
          <w:numId w:val="2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078"/>
      </w:tblGrid>
      <w:tr w:rsidR="00F9478B" w:rsidRPr="00B86DC9" w:rsidTr="00473F0D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F9478B" w:rsidRPr="00B86DC9" w:rsidRDefault="00F9478B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8078" w:type="dxa"/>
          </w:tcPr>
          <w:p w:rsidR="00F9478B" w:rsidRPr="00B86DC9" w:rsidRDefault="00F9478B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Podstawowe problemy projektowania architektonicznego. Ewolucja architektury, jako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integralnego elementu zjawiska kultury. Propedeutyka rozwoju myśli architektonicznej na przestrzeni wieków. Propedeutyka historii architektury. Podstawowe problemy architektury współczesnej. Wybrane sylwetki architektów. Społeczne oddziaływanie architektury. Znaczenie elementów mebli miejskich w przestrzeni zurbanizowanej. Analiza przykładowych projektów architektonicznych.</w:t>
            </w:r>
          </w:p>
        </w:tc>
      </w:tr>
    </w:tbl>
    <w:p w:rsidR="00F9478B" w:rsidRPr="00D64AD5" w:rsidRDefault="00F9478B" w:rsidP="0051570C">
      <w:pPr>
        <w:numPr>
          <w:ilvl w:val="0"/>
          <w:numId w:val="2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F9478B" w:rsidRPr="00B86DC9" w:rsidTr="00473F0D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F9478B" w:rsidRPr="00B86DC9" w:rsidTr="00473F0D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1380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1380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1380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851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</w:tr>
    </w:tbl>
    <w:p w:rsidR="00F9478B" w:rsidRPr="00B86DC9" w:rsidRDefault="00F9478B" w:rsidP="0051570C">
      <w:pPr>
        <w:numPr>
          <w:ilvl w:val="0"/>
          <w:numId w:val="2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F9478B" w:rsidRPr="00B86DC9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F9478B" w:rsidRPr="00B86DC9" w:rsidRDefault="00F9478B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F9478B" w:rsidRDefault="00F9478B" w:rsidP="0051570C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ind w:left="357" w:hanging="357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Samss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D., 1997.  Historia architektury. Arkady, Warszawa</w:t>
            </w:r>
          </w:p>
          <w:p w:rsidR="00F9478B" w:rsidRDefault="00F9478B" w:rsidP="0051570C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ind w:left="357" w:hanging="357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Koch W.; 1996. Style w architekturze. Świat Książki, Warszawa</w:t>
            </w:r>
          </w:p>
          <w:p w:rsidR="00F9478B" w:rsidRDefault="00F9478B" w:rsidP="0051570C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ind w:left="357" w:hanging="357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Bogusz W., 2005.  Zarys historii architektury. Dokumentacja budowlana,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WSiP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, Warszawa</w:t>
            </w:r>
          </w:p>
          <w:p w:rsidR="00F9478B" w:rsidRDefault="00F9478B" w:rsidP="0051570C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ind w:left="357" w:hanging="357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Buchner M., Buchner A., </w:t>
            </w:r>
            <w:proofErr w:type="spellStart"/>
            <w:r>
              <w:rPr>
                <w:iCs/>
                <w:color w:val="000000"/>
                <w:sz w:val="22"/>
                <w:szCs w:val="22"/>
                <w:lang w:val="en-US"/>
              </w:rPr>
              <w:t>Laube</w:t>
            </w:r>
            <w:proofErr w:type="spellEnd"/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J. 1991.  </w:t>
            </w:r>
            <w:r>
              <w:rPr>
                <w:iCs/>
                <w:color w:val="000000"/>
                <w:sz w:val="22"/>
                <w:szCs w:val="22"/>
              </w:rPr>
              <w:t xml:space="preserve">Zarys projektowania i historii architektury.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WSiP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, Warszawa</w:t>
            </w:r>
          </w:p>
          <w:p w:rsidR="00F9478B" w:rsidRDefault="00F9478B" w:rsidP="0051570C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ind w:left="357" w:hanging="357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Markiewicz P., 1996. Vademecum projektanta. Prezentacja nowoczesnych technik budowlanych, Wyd. „Archi-Plus” Kraków</w:t>
            </w:r>
          </w:p>
        </w:tc>
      </w:tr>
      <w:tr w:rsidR="00F9478B" w:rsidRPr="00B86DC9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F9478B" w:rsidRPr="00B86DC9" w:rsidRDefault="00F9478B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F9478B" w:rsidRDefault="00F9478B" w:rsidP="0051570C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ind w:left="357" w:hanging="357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Żórawski J.; 1973, O budowie formy architektonicznej, Arkady, Warszawa</w:t>
            </w:r>
          </w:p>
          <w:p w:rsidR="00F9478B" w:rsidRDefault="00F9478B" w:rsidP="0051570C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ind w:left="357" w:hanging="357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Kandinsky W.; 1986, Punkt i linia a płaszczyzna. PIW, Warszawa</w:t>
            </w:r>
          </w:p>
          <w:p w:rsidR="00F9478B" w:rsidRDefault="00F9478B" w:rsidP="0051570C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ind w:left="357" w:hanging="357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Norberg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- Schulz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., 2000, Bycie przestrzeń i architektura, Warszawa</w:t>
            </w:r>
          </w:p>
          <w:p w:rsidR="00F9478B" w:rsidRDefault="00F9478B" w:rsidP="0051570C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ind w:left="357" w:hanging="357"/>
              <w:rPr>
                <w:iCs/>
                <w:color w:val="000000"/>
                <w:u w:val="single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Rasmussen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S. E., 1999, Odczuwanie architektury, Wyd. Murator</w:t>
            </w:r>
          </w:p>
        </w:tc>
      </w:tr>
    </w:tbl>
    <w:p w:rsidR="00F9478B" w:rsidRPr="00B86DC9" w:rsidRDefault="00F9478B" w:rsidP="0051570C">
      <w:pPr>
        <w:numPr>
          <w:ilvl w:val="0"/>
          <w:numId w:val="2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F9478B" w:rsidRPr="00B86DC9" w:rsidTr="00473F0D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7177" w:type="dxa"/>
          </w:tcPr>
          <w:p w:rsidR="00F9478B" w:rsidRPr="002851F8" w:rsidRDefault="00F9478B" w:rsidP="00473F0D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F9478B" w:rsidRPr="002851F8" w:rsidRDefault="00F9478B" w:rsidP="00473F0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F9478B" w:rsidRPr="00B86DC9" w:rsidTr="00473F0D">
        <w:trPr>
          <w:trHeight w:val="271"/>
          <w:jc w:val="center"/>
        </w:trPr>
        <w:tc>
          <w:tcPr>
            <w:tcW w:w="7177" w:type="dxa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</w:p>
        </w:tc>
      </w:tr>
      <w:tr w:rsidR="00F9478B" w:rsidRPr="00B86DC9" w:rsidTr="00473F0D">
        <w:trPr>
          <w:trHeight w:val="177"/>
          <w:jc w:val="center"/>
        </w:trPr>
        <w:tc>
          <w:tcPr>
            <w:tcW w:w="7177" w:type="dxa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9478B" w:rsidRPr="00B86DC9" w:rsidTr="00473F0D">
        <w:trPr>
          <w:trHeight w:val="137"/>
          <w:jc w:val="center"/>
        </w:trPr>
        <w:tc>
          <w:tcPr>
            <w:tcW w:w="7177" w:type="dxa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7177" w:type="dxa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F9478B" w:rsidRPr="00B86DC9" w:rsidTr="00473F0D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F9478B" w:rsidRPr="00B16527" w:rsidRDefault="00F9478B" w:rsidP="00473F0D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p w:rsidR="008D63B5" w:rsidRDefault="008D63B5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F9478B" w:rsidRPr="00F05BEC" w:rsidTr="00473F0D">
        <w:trPr>
          <w:trHeight w:val="454"/>
          <w:jc w:val="center"/>
        </w:trPr>
        <w:tc>
          <w:tcPr>
            <w:tcW w:w="2410" w:type="dxa"/>
            <w:vAlign w:val="center"/>
          </w:tcPr>
          <w:p w:rsidR="00F9478B" w:rsidRPr="00F05BEC" w:rsidRDefault="00F9478B" w:rsidP="00473F0D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F9478B" w:rsidRPr="00F05BEC" w:rsidRDefault="00F9478B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F9478B" w:rsidRPr="00F05BEC" w:rsidRDefault="00F9478B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F9478B" w:rsidRPr="00F05BEC" w:rsidRDefault="00F9478B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A 4.2</w:t>
            </w:r>
          </w:p>
        </w:tc>
      </w:tr>
    </w:tbl>
    <w:p w:rsidR="00F9478B" w:rsidRPr="00F05BEC" w:rsidRDefault="00F9478B" w:rsidP="00F9478B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F9478B" w:rsidRPr="00B86DC9" w:rsidRDefault="00F9478B" w:rsidP="0051570C">
      <w:pPr>
        <w:numPr>
          <w:ilvl w:val="0"/>
          <w:numId w:val="31"/>
        </w:numPr>
        <w:tabs>
          <w:tab w:val="clear" w:pos="1440"/>
          <w:tab w:val="left" w:pos="284"/>
        </w:tabs>
        <w:suppressAutoHyphens w:val="0"/>
        <w:spacing w:before="120"/>
        <w:ind w:left="426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F9478B" w:rsidRPr="00B86DC9" w:rsidRDefault="00F9478B" w:rsidP="0051570C">
      <w:pPr>
        <w:pStyle w:val="Akapitzlist1"/>
        <w:numPr>
          <w:ilvl w:val="1"/>
          <w:numId w:val="3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</w:tcPr>
          <w:p w:rsidR="00F9478B" w:rsidRPr="001C61D7" w:rsidRDefault="00F9478B" w:rsidP="00473F0D">
            <w:r w:rsidRPr="001C61D7">
              <w:t>HISTORIA SZTUKI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</w:tcPr>
          <w:p w:rsidR="00F9478B" w:rsidRPr="001C61D7" w:rsidRDefault="00F9478B" w:rsidP="00473F0D">
            <w:r>
              <w:t>geodezja i kartografia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</w:tcPr>
          <w:p w:rsidR="00F9478B" w:rsidRPr="001C61D7" w:rsidRDefault="00F9478B" w:rsidP="00473F0D">
            <w:r w:rsidRPr="001C61D7">
              <w:t>I stopnia ( inż.)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</w:tcPr>
          <w:p w:rsidR="00F9478B" w:rsidRPr="001C61D7" w:rsidRDefault="00F9478B" w:rsidP="00473F0D">
            <w:proofErr w:type="spellStart"/>
            <w:r w:rsidRPr="001C61D7">
              <w:t>ogólnoakademicki</w:t>
            </w:r>
            <w:proofErr w:type="spellEnd"/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</w:tcPr>
          <w:p w:rsidR="00F9478B" w:rsidRPr="001C61D7" w:rsidRDefault="00F9478B" w:rsidP="00473F0D">
            <w:r w:rsidRPr="001C61D7">
              <w:t>niestacjonarne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</w:tcPr>
          <w:p w:rsidR="00F9478B" w:rsidRPr="001C61D7" w:rsidRDefault="00F9478B" w:rsidP="00473F0D"/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</w:tcPr>
          <w:p w:rsidR="00F9478B" w:rsidRPr="001C61D7" w:rsidRDefault="00F9478B" w:rsidP="00473F0D">
            <w:r w:rsidRPr="001C61D7">
              <w:t>Wydział Budownictwa, Architektury i Inżynierii Środowiska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</w:tcPr>
          <w:p w:rsidR="00F9478B" w:rsidRPr="001C61D7" w:rsidRDefault="00F9478B" w:rsidP="00473F0D"/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</w:tcPr>
          <w:p w:rsidR="00F9478B" w:rsidRPr="001C61D7" w:rsidRDefault="00F9478B" w:rsidP="00473F0D">
            <w:r w:rsidRPr="001C61D7">
              <w:t>Bez wymagań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</w:tcPr>
          <w:p w:rsidR="00F9478B" w:rsidRDefault="00F9478B" w:rsidP="00473F0D">
            <w:r w:rsidRPr="001C61D7">
              <w:t>Bez wymagań</w:t>
            </w:r>
          </w:p>
        </w:tc>
      </w:tr>
    </w:tbl>
    <w:p w:rsidR="00F9478B" w:rsidRPr="00B86DC9" w:rsidRDefault="00F9478B" w:rsidP="0051570C">
      <w:pPr>
        <w:pStyle w:val="Akapitzlist1"/>
        <w:numPr>
          <w:ilvl w:val="1"/>
          <w:numId w:val="3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F9478B" w:rsidRPr="00B86DC9" w:rsidTr="00473F0D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F9478B" w:rsidRPr="00B86DC9" w:rsidTr="00473F0D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888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80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</w:tbl>
    <w:p w:rsidR="00F9478B" w:rsidRPr="00B86DC9" w:rsidRDefault="00F9478B" w:rsidP="0051570C">
      <w:pPr>
        <w:numPr>
          <w:ilvl w:val="0"/>
          <w:numId w:val="31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615"/>
        <w:gridCol w:w="1585"/>
        <w:gridCol w:w="1596"/>
      </w:tblGrid>
      <w:tr w:rsidR="00F9478B" w:rsidRPr="00B86DC9" w:rsidTr="00473F0D">
        <w:trPr>
          <w:jc w:val="center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61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F9478B" w:rsidRPr="008454B4" w:rsidRDefault="00F9478B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F9478B" w:rsidRPr="00B86DC9" w:rsidTr="00473F0D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F9478B" w:rsidRPr="008454B4" w:rsidRDefault="00F9478B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861" w:type="dxa"/>
          </w:tcPr>
          <w:p w:rsidR="00F9478B" w:rsidRDefault="00F9478B" w:rsidP="00473F0D">
            <w:pPr>
              <w:pStyle w:val="Standard"/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W1</w:t>
            </w:r>
          </w:p>
        </w:tc>
        <w:tc>
          <w:tcPr>
            <w:tcW w:w="5615" w:type="dxa"/>
          </w:tcPr>
          <w:p w:rsidR="00F9478B" w:rsidRDefault="00F9478B" w:rsidP="00473F0D">
            <w:pPr>
              <w:pStyle w:val="Standard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zna kluczowe pojęcia związane ze sztuką europejską od prehistorii i współczesność oraz podstawowe cechy stylów i kierunków w sztuce; zna reprezentatywne przykłady obiektów zabytkowych różnych epok; dostrzega powiązania między środowiskiem (naturą) i sztuką</w:t>
            </w:r>
          </w:p>
        </w:tc>
        <w:tc>
          <w:tcPr>
            <w:tcW w:w="1585" w:type="dxa"/>
          </w:tcPr>
          <w:p w:rsidR="00F9478B" w:rsidRPr="00407C0B" w:rsidRDefault="00F9478B" w:rsidP="00473F0D">
            <w:pPr>
              <w:jc w:val="center"/>
            </w:pPr>
            <w:r w:rsidRPr="00407C0B">
              <w:rPr>
                <w:sz w:val="22"/>
                <w:szCs w:val="22"/>
              </w:rPr>
              <w:t>K_W14</w:t>
            </w:r>
          </w:p>
        </w:tc>
        <w:tc>
          <w:tcPr>
            <w:tcW w:w="1596" w:type="dxa"/>
          </w:tcPr>
          <w:p w:rsidR="00F9478B" w:rsidRPr="00407C0B" w:rsidRDefault="00F9478B" w:rsidP="00473F0D">
            <w:pPr>
              <w:jc w:val="center"/>
            </w:pPr>
            <w:r w:rsidRPr="00407C0B">
              <w:rPr>
                <w:sz w:val="22"/>
                <w:szCs w:val="22"/>
              </w:rPr>
              <w:t>P6S_WK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861" w:type="dxa"/>
          </w:tcPr>
          <w:p w:rsidR="00F9478B" w:rsidRDefault="00F9478B" w:rsidP="00473F0D">
            <w:pPr>
              <w:pStyle w:val="Standard"/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U1</w:t>
            </w:r>
          </w:p>
        </w:tc>
        <w:tc>
          <w:tcPr>
            <w:tcW w:w="5615" w:type="dxa"/>
          </w:tcPr>
          <w:p w:rsidR="00F9478B" w:rsidRDefault="00F9478B" w:rsidP="00473F0D">
            <w:pPr>
              <w:pStyle w:val="Standard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dokonać prostej analizy i oceny dzieła sztuki wykorzystując podstawową terminologię, sporządzić analizę i opis obiektu np. obrazu, rzeźby, obiektu architektonicznego</w:t>
            </w:r>
          </w:p>
        </w:tc>
        <w:tc>
          <w:tcPr>
            <w:tcW w:w="1585" w:type="dxa"/>
          </w:tcPr>
          <w:p w:rsidR="00F9478B" w:rsidRPr="00407C0B" w:rsidRDefault="00F9478B" w:rsidP="00473F0D">
            <w:pPr>
              <w:jc w:val="center"/>
            </w:pPr>
            <w:r w:rsidRPr="00407C0B"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F9478B" w:rsidRPr="00407C0B" w:rsidRDefault="00F9478B" w:rsidP="00473F0D">
            <w:pPr>
              <w:jc w:val="center"/>
            </w:pPr>
            <w:r w:rsidRPr="00407C0B">
              <w:rPr>
                <w:sz w:val="22"/>
                <w:szCs w:val="22"/>
              </w:rPr>
              <w:t>P6S_WU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861" w:type="dxa"/>
          </w:tcPr>
          <w:p w:rsidR="00F9478B" w:rsidRDefault="00F9478B" w:rsidP="00473F0D">
            <w:pPr>
              <w:pStyle w:val="Standard"/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U2</w:t>
            </w:r>
          </w:p>
        </w:tc>
        <w:tc>
          <w:tcPr>
            <w:tcW w:w="5615" w:type="dxa"/>
          </w:tcPr>
          <w:p w:rsidR="00F9478B" w:rsidRDefault="00F9478B" w:rsidP="00473F0D">
            <w:pPr>
              <w:pStyle w:val="Standard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Umie rozpoznać i rozróżniać reprezentatywne obiekty zabytkowe na podstawie cech stylistycznych,</w:t>
            </w:r>
          </w:p>
        </w:tc>
        <w:tc>
          <w:tcPr>
            <w:tcW w:w="1585" w:type="dxa"/>
          </w:tcPr>
          <w:p w:rsidR="00F9478B" w:rsidRPr="00407C0B" w:rsidRDefault="00F9478B" w:rsidP="00473F0D">
            <w:pPr>
              <w:jc w:val="center"/>
            </w:pPr>
            <w:r w:rsidRPr="00407C0B"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F9478B" w:rsidRPr="00407C0B" w:rsidRDefault="00F9478B" w:rsidP="00473F0D">
            <w:pPr>
              <w:jc w:val="center"/>
            </w:pPr>
            <w:r w:rsidRPr="00407C0B">
              <w:rPr>
                <w:sz w:val="22"/>
                <w:szCs w:val="22"/>
              </w:rPr>
              <w:t>P6S_WU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861" w:type="dxa"/>
          </w:tcPr>
          <w:p w:rsidR="00F9478B" w:rsidRDefault="00F9478B" w:rsidP="00473F0D">
            <w:pPr>
              <w:pStyle w:val="Standard"/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K1</w:t>
            </w:r>
          </w:p>
        </w:tc>
        <w:tc>
          <w:tcPr>
            <w:tcW w:w="5615" w:type="dxa"/>
          </w:tcPr>
          <w:p w:rsidR="00F9478B" w:rsidRDefault="00F9478B" w:rsidP="00473F0D">
            <w:pPr>
              <w:pStyle w:val="Standard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jest otwarty na uczestniczenie w szeroko rozumianym życiu kulturalnym jako świadomy odbiorca</w:t>
            </w:r>
            <w:r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585" w:type="dxa"/>
          </w:tcPr>
          <w:p w:rsidR="00F9478B" w:rsidRPr="00407C0B" w:rsidRDefault="00F9478B" w:rsidP="00473F0D">
            <w:pPr>
              <w:jc w:val="center"/>
            </w:pPr>
            <w:r w:rsidRPr="00407C0B">
              <w:rPr>
                <w:sz w:val="22"/>
                <w:szCs w:val="22"/>
              </w:rPr>
              <w:t>K_K03</w:t>
            </w:r>
          </w:p>
        </w:tc>
        <w:tc>
          <w:tcPr>
            <w:tcW w:w="1596" w:type="dxa"/>
          </w:tcPr>
          <w:p w:rsidR="00F9478B" w:rsidRPr="00407C0B" w:rsidRDefault="00F9478B" w:rsidP="00473F0D">
            <w:pPr>
              <w:ind w:right="-1"/>
              <w:jc w:val="center"/>
            </w:pPr>
            <w:r w:rsidRPr="00407C0B">
              <w:rPr>
                <w:sz w:val="22"/>
                <w:szCs w:val="22"/>
              </w:rPr>
              <w:t>P6S_KO</w:t>
            </w:r>
          </w:p>
        </w:tc>
      </w:tr>
    </w:tbl>
    <w:p w:rsidR="00F9478B" w:rsidRPr="00B86DC9" w:rsidRDefault="00F9478B" w:rsidP="0051570C">
      <w:pPr>
        <w:numPr>
          <w:ilvl w:val="0"/>
          <w:numId w:val="31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F9478B" w:rsidRPr="00B86DC9" w:rsidTr="00473F0D">
        <w:trPr>
          <w:jc w:val="center"/>
        </w:trPr>
        <w:tc>
          <w:tcPr>
            <w:tcW w:w="9638" w:type="dxa"/>
          </w:tcPr>
          <w:p w:rsidR="00F9478B" w:rsidRPr="00B86DC9" w:rsidRDefault="00F9478B" w:rsidP="00473F0D">
            <w:pPr>
              <w:jc w:val="both"/>
            </w:pPr>
            <w:r>
              <w:rPr>
                <w:sz w:val="22"/>
                <w:szCs w:val="22"/>
              </w:rPr>
              <w:t>Wykład multimedialny, dyskusja</w:t>
            </w:r>
          </w:p>
        </w:tc>
      </w:tr>
    </w:tbl>
    <w:p w:rsidR="00F9478B" w:rsidRDefault="00F9478B" w:rsidP="00F9478B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F9478B" w:rsidRPr="00B86DC9" w:rsidRDefault="00F9478B" w:rsidP="0051570C">
      <w:pPr>
        <w:numPr>
          <w:ilvl w:val="0"/>
          <w:numId w:val="31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F9478B" w:rsidRPr="00B86DC9" w:rsidTr="00473F0D">
        <w:trPr>
          <w:jc w:val="center"/>
        </w:trPr>
        <w:tc>
          <w:tcPr>
            <w:tcW w:w="9638" w:type="dxa"/>
          </w:tcPr>
          <w:p w:rsidR="00F9478B" w:rsidRPr="00B86DC9" w:rsidRDefault="00F9478B" w:rsidP="00473F0D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test stanowiący podstawę zaliczenia na ocenę lub praca semestralna – recenzja obejrzanej wystawy z elementami analizy dzieła sztuki</w:t>
            </w:r>
          </w:p>
        </w:tc>
      </w:tr>
    </w:tbl>
    <w:p w:rsidR="00F9478B" w:rsidRPr="00B86DC9" w:rsidRDefault="00F9478B" w:rsidP="0051570C">
      <w:pPr>
        <w:numPr>
          <w:ilvl w:val="0"/>
          <w:numId w:val="31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078"/>
      </w:tblGrid>
      <w:tr w:rsidR="00F9478B" w:rsidRPr="00B86DC9" w:rsidTr="00473F0D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F9478B" w:rsidRPr="00B86DC9" w:rsidRDefault="00F9478B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8078" w:type="dxa"/>
          </w:tcPr>
          <w:p w:rsidR="00F9478B" w:rsidRPr="00B86DC9" w:rsidRDefault="00F9478B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Podstawowa terminologia  w opisie i analizie malarstwa i rzeźby różnych epok. Pojęcie kanonu w sztuce różnych epok. Podstawowe cechy sztuki antycznej. Sztuka średniowieczna – romanizm i gotyk - główne różnice i podobieństwa. Malarstwo i rzeźba obu okresów – różnice stylistyczne, podstawowy podział na style i środowiska. Zauroczenie średniowieczem w XIX wieku. Renesans i barok – przeciwieństwo, czy ewolucja. Rokoko i klasycyzm – między frywolnością i patosem. Klasycystyczne „odczytanie antyku”. Wiek XIX – czasy –izmów. Dyskusja o różnorodności malarstwa akademickiego i rewolucji w malarstwie od impresjonizmu po secesję. Przegląd najważniejszych kierunków. Sztuka XX wieku – najważniejsze zjawiska w sztuce I połowy XX wieku (nurty, kierunki, poszukiwania. II połowa XX wieku – „po wielkiej wojnie”, różne gatunki ekspresji malarskiej, malarstwo abstrakcyjne i jego odmiany, „kierunki bez dzieła sztuki” – konceptualizm etc., spór o malarstwo figuratywne. Krótki zarys dziejów współczesnej sztuki polskiej.</w:t>
            </w:r>
          </w:p>
        </w:tc>
      </w:tr>
    </w:tbl>
    <w:p w:rsidR="00F9478B" w:rsidRPr="00D64AD5" w:rsidRDefault="00F9478B" w:rsidP="0051570C">
      <w:pPr>
        <w:numPr>
          <w:ilvl w:val="0"/>
          <w:numId w:val="31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F9478B" w:rsidRPr="00B86DC9" w:rsidTr="00473F0D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F9478B" w:rsidRPr="00B86DC9" w:rsidTr="00473F0D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Wypowiedź pisemna np. recenzja wystawy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1380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1380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1380" w:type="dxa"/>
          </w:tcPr>
          <w:p w:rsidR="00F9478B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1380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851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F9478B" w:rsidRPr="00B86DC9" w:rsidRDefault="00F9478B" w:rsidP="0051570C">
      <w:pPr>
        <w:numPr>
          <w:ilvl w:val="0"/>
          <w:numId w:val="31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F9478B" w:rsidRPr="00B86DC9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F9478B" w:rsidRPr="00B86DC9" w:rsidRDefault="00F9478B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F9478B" w:rsidRDefault="00F9478B" w:rsidP="0051570C">
            <w:pPr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Redakcja zbiorowa, 1993-2002. Sztuka świata t. I-XII, Arkady</w:t>
            </w:r>
          </w:p>
          <w:p w:rsidR="00F9478B" w:rsidRDefault="00F9478B" w:rsidP="0051570C">
            <w:pPr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spacing w:line="276" w:lineRule="auto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Gombrich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E., 1997.  O sztuce. Arkady</w:t>
            </w:r>
          </w:p>
          <w:p w:rsidR="00F9478B" w:rsidRDefault="00F9478B" w:rsidP="0051570C">
            <w:pPr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Kębłowski J. 1985. Dzieje sztuki polskiej. Arkady</w:t>
            </w:r>
          </w:p>
        </w:tc>
      </w:tr>
      <w:tr w:rsidR="00F9478B" w:rsidRPr="00B86DC9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F9478B" w:rsidRPr="00B86DC9" w:rsidRDefault="00F9478B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F9478B" w:rsidRDefault="00F9478B" w:rsidP="0051570C">
            <w:pPr>
              <w:numPr>
                <w:ilvl w:val="0"/>
                <w:numId w:val="30"/>
              </w:numPr>
              <w:suppressAutoHyphens w:val="0"/>
              <w:ind w:left="654" w:hanging="294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Eco U. , 2005. Historia piękna. </w:t>
            </w:r>
            <w:proofErr w:type="spellStart"/>
            <w:r>
              <w:rPr>
                <w:iCs/>
                <w:sz w:val="22"/>
                <w:szCs w:val="22"/>
              </w:rPr>
              <w:t>Rebis</w:t>
            </w:r>
            <w:proofErr w:type="spellEnd"/>
          </w:p>
          <w:p w:rsidR="00F9478B" w:rsidRDefault="00F9478B" w:rsidP="0051570C">
            <w:pPr>
              <w:numPr>
                <w:ilvl w:val="0"/>
                <w:numId w:val="30"/>
              </w:numPr>
              <w:suppressAutoHyphens w:val="0"/>
              <w:ind w:left="654" w:hanging="294"/>
              <w:rPr>
                <w:iCs/>
              </w:rPr>
            </w:pPr>
            <w:r>
              <w:rPr>
                <w:iCs/>
                <w:sz w:val="22"/>
                <w:szCs w:val="22"/>
              </w:rPr>
              <w:t>Rottenberg A., 2005.  Sztuka w Polsce 1945-2005. Stentor</w:t>
            </w:r>
          </w:p>
        </w:tc>
      </w:tr>
    </w:tbl>
    <w:p w:rsidR="00F9478B" w:rsidRPr="00B86DC9" w:rsidRDefault="00F9478B" w:rsidP="0051570C">
      <w:pPr>
        <w:numPr>
          <w:ilvl w:val="0"/>
          <w:numId w:val="31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958"/>
        <w:gridCol w:w="2809"/>
        <w:gridCol w:w="655"/>
        <w:gridCol w:w="1807"/>
      </w:tblGrid>
      <w:tr w:rsidR="00F9478B" w:rsidRPr="00B86DC9" w:rsidTr="00473F0D">
        <w:trPr>
          <w:trHeight w:val="769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7177" w:type="dxa"/>
            <w:gridSpan w:val="3"/>
          </w:tcPr>
          <w:p w:rsidR="00F9478B" w:rsidRPr="002851F8" w:rsidRDefault="00F9478B" w:rsidP="00473F0D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  <w:gridSpan w:val="2"/>
          </w:tcPr>
          <w:p w:rsidR="00F9478B" w:rsidRPr="002851F8" w:rsidRDefault="00F9478B" w:rsidP="00473F0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F9478B" w:rsidRPr="00B86DC9" w:rsidTr="00473F0D">
        <w:trPr>
          <w:trHeight w:val="271"/>
          <w:jc w:val="center"/>
        </w:trPr>
        <w:tc>
          <w:tcPr>
            <w:tcW w:w="7177" w:type="dxa"/>
            <w:gridSpan w:val="3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  <w:gridSpan w:val="2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</w:p>
        </w:tc>
      </w:tr>
      <w:tr w:rsidR="00F9478B" w:rsidRPr="00B86DC9" w:rsidTr="00473F0D">
        <w:trPr>
          <w:trHeight w:val="177"/>
          <w:jc w:val="center"/>
        </w:trPr>
        <w:tc>
          <w:tcPr>
            <w:tcW w:w="7177" w:type="dxa"/>
            <w:gridSpan w:val="3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  <w:gridSpan w:val="2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9478B" w:rsidRPr="00B86DC9" w:rsidTr="00473F0D">
        <w:trPr>
          <w:trHeight w:val="137"/>
          <w:jc w:val="center"/>
        </w:trPr>
        <w:tc>
          <w:tcPr>
            <w:tcW w:w="7177" w:type="dxa"/>
            <w:gridSpan w:val="3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  <w:gridSpan w:val="2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7177" w:type="dxa"/>
            <w:gridSpan w:val="3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  <w:gridSpan w:val="2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F9478B" w:rsidRPr="00B86DC9" w:rsidTr="00473F0D">
        <w:trPr>
          <w:trHeight w:val="397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  <w:vAlign w:val="center"/>
          </w:tcPr>
          <w:p w:rsidR="00F9478B" w:rsidRPr="00B16527" w:rsidRDefault="00F9478B" w:rsidP="00473F0D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9478B" w:rsidRPr="00F05BEC" w:rsidTr="00473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410" w:type="dxa"/>
            <w:vAlign w:val="center"/>
          </w:tcPr>
          <w:p w:rsidR="00F9478B" w:rsidRPr="00F05BEC" w:rsidRDefault="00F9478B" w:rsidP="00473F0D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F9478B" w:rsidRPr="00F05BEC" w:rsidRDefault="00F9478B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gridSpan w:val="2"/>
            <w:vAlign w:val="center"/>
          </w:tcPr>
          <w:p w:rsidR="00F9478B" w:rsidRPr="00F05BEC" w:rsidRDefault="00F9478B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F9478B" w:rsidRPr="00F05BEC" w:rsidRDefault="00F9478B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A 4.3</w:t>
            </w:r>
          </w:p>
        </w:tc>
      </w:tr>
    </w:tbl>
    <w:p w:rsidR="00F9478B" w:rsidRPr="00F05BEC" w:rsidRDefault="00F9478B" w:rsidP="00F9478B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F9478B" w:rsidRPr="00B86DC9" w:rsidRDefault="00F9478B" w:rsidP="0051570C">
      <w:pPr>
        <w:numPr>
          <w:ilvl w:val="0"/>
          <w:numId w:val="34"/>
        </w:numPr>
        <w:tabs>
          <w:tab w:val="clear" w:pos="1440"/>
          <w:tab w:val="num" w:pos="-1701"/>
          <w:tab w:val="left" w:pos="284"/>
        </w:tabs>
        <w:suppressAutoHyphens w:val="0"/>
        <w:spacing w:before="120"/>
        <w:ind w:left="426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F9478B" w:rsidRPr="00B86DC9" w:rsidRDefault="00F9478B" w:rsidP="0051570C">
      <w:pPr>
        <w:pStyle w:val="Akapitzlist1"/>
        <w:numPr>
          <w:ilvl w:val="1"/>
          <w:numId w:val="34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</w:tcPr>
          <w:p w:rsidR="00F9478B" w:rsidRPr="004E0B07" w:rsidRDefault="00F9478B" w:rsidP="00473F0D">
            <w:r w:rsidRPr="004E0B07">
              <w:t>WSPÓŁCZESNE STOSUNKI MIĘDZYNARODOWE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</w:tcPr>
          <w:p w:rsidR="00F9478B" w:rsidRPr="004E0B07" w:rsidRDefault="00F9478B" w:rsidP="00473F0D">
            <w:r>
              <w:t>geodezja i kartografia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</w:tcPr>
          <w:p w:rsidR="00F9478B" w:rsidRPr="004E0B07" w:rsidRDefault="00F9478B" w:rsidP="00473F0D">
            <w:r w:rsidRPr="004E0B07">
              <w:t>I stopnia (inż.)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</w:tcPr>
          <w:p w:rsidR="00F9478B" w:rsidRPr="004E0B07" w:rsidRDefault="00F9478B" w:rsidP="00473F0D">
            <w:proofErr w:type="spellStart"/>
            <w:r w:rsidRPr="004E0B07">
              <w:t>ogólnoakademicki</w:t>
            </w:r>
            <w:proofErr w:type="spellEnd"/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</w:tcPr>
          <w:p w:rsidR="00F9478B" w:rsidRPr="004E0B07" w:rsidRDefault="00F9478B" w:rsidP="00473F0D">
            <w:r w:rsidRPr="004E0B07">
              <w:t>niestacjonarne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</w:tcPr>
          <w:p w:rsidR="00F9478B" w:rsidRPr="004E0B07" w:rsidRDefault="00F9478B" w:rsidP="00473F0D"/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</w:tcPr>
          <w:p w:rsidR="00F9478B" w:rsidRPr="004E0B07" w:rsidRDefault="00F9478B" w:rsidP="00473F0D">
            <w:r w:rsidRPr="004E0B07">
              <w:t>Wydział Budownictwa, Architektury i Inżynierii Środowiska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</w:tcPr>
          <w:p w:rsidR="00F9478B" w:rsidRPr="004E0B07" w:rsidRDefault="00F9478B" w:rsidP="00473F0D"/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</w:tcPr>
          <w:p w:rsidR="00F9478B" w:rsidRPr="004E0B07" w:rsidRDefault="00F9478B" w:rsidP="00473F0D">
            <w:r w:rsidRPr="004E0B07">
              <w:t>brak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</w:tcPr>
          <w:p w:rsidR="00F9478B" w:rsidRDefault="00F9478B" w:rsidP="00473F0D">
            <w:r w:rsidRPr="004E0B07">
              <w:t>brak</w:t>
            </w:r>
          </w:p>
        </w:tc>
      </w:tr>
    </w:tbl>
    <w:p w:rsidR="00F9478B" w:rsidRPr="00B86DC9" w:rsidRDefault="00F9478B" w:rsidP="0051570C">
      <w:pPr>
        <w:pStyle w:val="Akapitzlist1"/>
        <w:numPr>
          <w:ilvl w:val="1"/>
          <w:numId w:val="34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F9478B" w:rsidRPr="00B86DC9" w:rsidTr="00473F0D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F9478B" w:rsidRPr="00B86DC9" w:rsidTr="00473F0D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F9478B" w:rsidRPr="00B86DC9" w:rsidRDefault="00F9478B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888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80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F9478B" w:rsidRPr="00B86DC9" w:rsidRDefault="00F9478B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</w:tbl>
    <w:p w:rsidR="00F9478B" w:rsidRPr="00B86DC9" w:rsidRDefault="00F9478B" w:rsidP="0051570C">
      <w:pPr>
        <w:numPr>
          <w:ilvl w:val="0"/>
          <w:numId w:val="34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615"/>
        <w:gridCol w:w="1585"/>
        <w:gridCol w:w="1596"/>
      </w:tblGrid>
      <w:tr w:rsidR="00F9478B" w:rsidRPr="00B86DC9" w:rsidTr="00473F0D">
        <w:trPr>
          <w:jc w:val="center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61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F9478B" w:rsidRPr="008454B4" w:rsidRDefault="00F9478B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F9478B" w:rsidRPr="00B86DC9" w:rsidTr="00473F0D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F9478B" w:rsidRPr="008454B4" w:rsidRDefault="00F9478B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861" w:type="dxa"/>
          </w:tcPr>
          <w:p w:rsidR="00F9478B" w:rsidRDefault="00F9478B" w:rsidP="00473F0D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615" w:type="dxa"/>
          </w:tcPr>
          <w:p w:rsidR="00F9478B" w:rsidRDefault="00F9478B" w:rsidP="00473F0D">
            <w:pPr>
              <w:jc w:val="both"/>
            </w:pPr>
            <w:r>
              <w:rPr>
                <w:sz w:val="22"/>
                <w:szCs w:val="22"/>
              </w:rPr>
              <w:t>ma poszerzoną i pogłębioną wiedzę w odniesieniu do współczesnych stosunków międzynarodowych w wymiarze politycznym, gospodarczym i społecznym</w:t>
            </w:r>
          </w:p>
        </w:tc>
        <w:tc>
          <w:tcPr>
            <w:tcW w:w="1585" w:type="dxa"/>
          </w:tcPr>
          <w:p w:rsidR="00F9478B" w:rsidRPr="00491713" w:rsidRDefault="00F9478B" w:rsidP="00473F0D">
            <w:pPr>
              <w:jc w:val="center"/>
            </w:pPr>
            <w:r w:rsidRPr="00491713">
              <w:rPr>
                <w:sz w:val="22"/>
                <w:szCs w:val="22"/>
              </w:rPr>
              <w:t>K_W14</w:t>
            </w:r>
          </w:p>
        </w:tc>
        <w:tc>
          <w:tcPr>
            <w:tcW w:w="1596" w:type="dxa"/>
          </w:tcPr>
          <w:p w:rsidR="00F9478B" w:rsidRPr="00491713" w:rsidRDefault="00F9478B" w:rsidP="00473F0D">
            <w:pPr>
              <w:jc w:val="center"/>
            </w:pPr>
            <w:r w:rsidRPr="00491713">
              <w:rPr>
                <w:sz w:val="22"/>
                <w:szCs w:val="22"/>
              </w:rPr>
              <w:t>P6S_WK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861" w:type="dxa"/>
          </w:tcPr>
          <w:p w:rsidR="00F9478B" w:rsidRDefault="00F9478B" w:rsidP="00473F0D">
            <w:pPr>
              <w:jc w:val="both"/>
            </w:pPr>
            <w:r>
              <w:rPr>
                <w:sz w:val="22"/>
                <w:szCs w:val="22"/>
              </w:rPr>
              <w:t>W2</w:t>
            </w:r>
          </w:p>
        </w:tc>
        <w:tc>
          <w:tcPr>
            <w:tcW w:w="5615" w:type="dxa"/>
          </w:tcPr>
          <w:p w:rsidR="00F9478B" w:rsidRDefault="00F9478B" w:rsidP="00473F0D">
            <w:r>
              <w:rPr>
                <w:sz w:val="22"/>
                <w:szCs w:val="22"/>
              </w:rPr>
              <w:t>ma pogłębioną wiedzę na temat mechanizmów podejmowania decyzji w sferze międzynarodowej</w:t>
            </w:r>
          </w:p>
        </w:tc>
        <w:tc>
          <w:tcPr>
            <w:tcW w:w="1585" w:type="dxa"/>
          </w:tcPr>
          <w:p w:rsidR="00F9478B" w:rsidRPr="00491713" w:rsidRDefault="00F9478B" w:rsidP="00473F0D">
            <w:pPr>
              <w:jc w:val="center"/>
            </w:pPr>
            <w:r w:rsidRPr="00491713">
              <w:rPr>
                <w:sz w:val="22"/>
                <w:szCs w:val="22"/>
              </w:rPr>
              <w:t>K_W14</w:t>
            </w:r>
          </w:p>
        </w:tc>
        <w:tc>
          <w:tcPr>
            <w:tcW w:w="1596" w:type="dxa"/>
          </w:tcPr>
          <w:p w:rsidR="00F9478B" w:rsidRPr="00491713" w:rsidRDefault="00F9478B" w:rsidP="00473F0D">
            <w:pPr>
              <w:jc w:val="center"/>
            </w:pPr>
            <w:r w:rsidRPr="00491713">
              <w:rPr>
                <w:sz w:val="22"/>
                <w:szCs w:val="22"/>
              </w:rPr>
              <w:t>P6S_WK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F9478B" w:rsidRPr="00B86DC9" w:rsidRDefault="00F9478B" w:rsidP="00473F0D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861" w:type="dxa"/>
          </w:tcPr>
          <w:p w:rsidR="00F9478B" w:rsidRDefault="00F9478B" w:rsidP="00473F0D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615" w:type="dxa"/>
          </w:tcPr>
          <w:p w:rsidR="00F9478B" w:rsidRDefault="00F9478B" w:rsidP="00473F0D">
            <w:pPr>
              <w:autoSpaceDE w:val="0"/>
              <w:autoSpaceDN w:val="0"/>
              <w:adjustRightInd w:val="0"/>
              <w:ind w:left="-99"/>
              <w:rPr>
                <w:rFonts w:eastAsia="MyriadPro-Regular"/>
                <w:color w:val="1A171B"/>
              </w:rPr>
            </w:pPr>
            <w:r>
              <w:rPr>
                <w:sz w:val="22"/>
                <w:szCs w:val="22"/>
              </w:rPr>
              <w:t>potrafi przygotować i przedstawić prezentację na temat wybranego problemu badawczego oraz prowadzić dyskusję dotyczącą przedstawionych w prezentacji wyników i wniosków</w:t>
            </w:r>
          </w:p>
        </w:tc>
        <w:tc>
          <w:tcPr>
            <w:tcW w:w="1585" w:type="dxa"/>
          </w:tcPr>
          <w:p w:rsidR="00F9478B" w:rsidRPr="00491713" w:rsidRDefault="00F9478B" w:rsidP="00473F0D">
            <w:pPr>
              <w:jc w:val="center"/>
            </w:pPr>
            <w:r w:rsidRPr="00491713"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F9478B" w:rsidRPr="00491713" w:rsidRDefault="00F9478B" w:rsidP="00473F0D">
            <w:pPr>
              <w:jc w:val="center"/>
            </w:pPr>
            <w:r w:rsidRPr="00491713">
              <w:rPr>
                <w:sz w:val="22"/>
                <w:szCs w:val="22"/>
              </w:rPr>
              <w:t>P6S_WU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F9478B" w:rsidRPr="00491713" w:rsidRDefault="00F9478B" w:rsidP="00473F0D">
            <w:pPr>
              <w:jc w:val="center"/>
            </w:pPr>
            <w:r w:rsidRPr="00491713">
              <w:rPr>
                <w:sz w:val="22"/>
                <w:szCs w:val="22"/>
              </w:rPr>
              <w:t>KOMPETENCJE SPOŁECZNE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861" w:type="dxa"/>
          </w:tcPr>
          <w:p w:rsidR="00F9478B" w:rsidRDefault="00F9478B" w:rsidP="00473F0D">
            <w:pPr>
              <w:jc w:val="both"/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5615" w:type="dxa"/>
          </w:tcPr>
          <w:p w:rsidR="00F9478B" w:rsidRDefault="00F9478B" w:rsidP="00473F0D">
            <w:r>
              <w:rPr>
                <w:sz w:val="22"/>
                <w:szCs w:val="22"/>
              </w:rPr>
              <w:t xml:space="preserve">jest zdolny do abstrakcyjnego rozumienia problemów z zakresu nauk społecznych w aspekcie </w:t>
            </w:r>
            <w:proofErr w:type="spellStart"/>
            <w:r>
              <w:rPr>
                <w:sz w:val="22"/>
                <w:szCs w:val="22"/>
              </w:rPr>
              <w:t>internacjonologicznym</w:t>
            </w:r>
            <w:proofErr w:type="spellEnd"/>
          </w:p>
        </w:tc>
        <w:tc>
          <w:tcPr>
            <w:tcW w:w="1585" w:type="dxa"/>
          </w:tcPr>
          <w:p w:rsidR="00F9478B" w:rsidRPr="00491713" w:rsidRDefault="00F9478B" w:rsidP="00473F0D">
            <w:pPr>
              <w:jc w:val="center"/>
            </w:pPr>
            <w:r w:rsidRPr="00491713"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F9478B" w:rsidRPr="00491713" w:rsidRDefault="00F9478B" w:rsidP="00473F0D">
            <w:pPr>
              <w:ind w:right="-1"/>
              <w:jc w:val="center"/>
            </w:pPr>
            <w:r w:rsidRPr="00491713">
              <w:rPr>
                <w:sz w:val="22"/>
                <w:szCs w:val="22"/>
              </w:rPr>
              <w:t>P6S_KK</w:t>
            </w:r>
          </w:p>
        </w:tc>
      </w:tr>
    </w:tbl>
    <w:p w:rsidR="00F9478B" w:rsidRPr="00B86DC9" w:rsidRDefault="00F9478B" w:rsidP="0051570C">
      <w:pPr>
        <w:numPr>
          <w:ilvl w:val="0"/>
          <w:numId w:val="34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F9478B" w:rsidRPr="00B86DC9" w:rsidTr="00473F0D">
        <w:trPr>
          <w:jc w:val="center"/>
        </w:trPr>
        <w:tc>
          <w:tcPr>
            <w:tcW w:w="9638" w:type="dxa"/>
          </w:tcPr>
          <w:p w:rsidR="00F9478B" w:rsidRPr="00B86DC9" w:rsidRDefault="00F9478B" w:rsidP="00473F0D">
            <w:pPr>
              <w:jc w:val="both"/>
            </w:pPr>
            <w:r>
              <w:rPr>
                <w:sz w:val="22"/>
                <w:szCs w:val="22"/>
              </w:rPr>
              <w:t>Wykład z użyciem środków multimedialnych</w:t>
            </w:r>
          </w:p>
        </w:tc>
      </w:tr>
    </w:tbl>
    <w:p w:rsidR="00F9478B" w:rsidRDefault="00F9478B" w:rsidP="00F9478B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F9478B" w:rsidRPr="00B86DC9" w:rsidRDefault="00F9478B" w:rsidP="0051570C">
      <w:pPr>
        <w:numPr>
          <w:ilvl w:val="0"/>
          <w:numId w:val="34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F9478B" w:rsidRPr="00B86DC9" w:rsidTr="00473F0D">
        <w:trPr>
          <w:jc w:val="center"/>
        </w:trPr>
        <w:tc>
          <w:tcPr>
            <w:tcW w:w="9638" w:type="dxa"/>
          </w:tcPr>
          <w:p w:rsidR="00F9478B" w:rsidRPr="00B86DC9" w:rsidRDefault="00F9478B" w:rsidP="00473F0D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kolokwium</w:t>
            </w:r>
          </w:p>
        </w:tc>
      </w:tr>
    </w:tbl>
    <w:p w:rsidR="00F9478B" w:rsidRPr="00B86DC9" w:rsidRDefault="00F9478B" w:rsidP="0051570C">
      <w:pPr>
        <w:numPr>
          <w:ilvl w:val="0"/>
          <w:numId w:val="34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078"/>
      </w:tblGrid>
      <w:tr w:rsidR="00F9478B" w:rsidRPr="00B86DC9" w:rsidTr="00473F0D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F9478B" w:rsidRPr="00B86DC9" w:rsidRDefault="00F9478B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8078" w:type="dxa"/>
          </w:tcPr>
          <w:p w:rsidR="00F9478B" w:rsidRPr="00B86DC9" w:rsidRDefault="00F9478B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Przedmiot i zakres międzynarodowych stosunków politycznych, gospodarczych i społecznych; struktura współczesnego świata; zależności pomiędzy światową polityką a gospodarką; uczestnicy stosunków międzynarodowych; Unia Europejska jako model relacji międzynarodowych; współczesne wymiary globalizacji; wymiary międzynarodowych zagrożeń po zakończeniu zimnej wojny; polityczne, konsekwencje nierównego podziały światowego bogactwa; globalizm i regionalizm w stosunkach międzynarodowych; procesy decyzyjne w polityce zagranicznej; pozycja międzynarodowa Polski</w:t>
            </w:r>
          </w:p>
        </w:tc>
      </w:tr>
    </w:tbl>
    <w:p w:rsidR="00F9478B" w:rsidRPr="00D64AD5" w:rsidRDefault="00F9478B" w:rsidP="0051570C">
      <w:pPr>
        <w:numPr>
          <w:ilvl w:val="0"/>
          <w:numId w:val="34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F9478B" w:rsidRPr="00B86DC9" w:rsidTr="00473F0D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F9478B" w:rsidRPr="00B86DC9" w:rsidTr="00473F0D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F9478B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F9478B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F9478B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F9478B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Esej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F9478B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Prezentacja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F9478B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Dyskusja</w:t>
            </w: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1380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1380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F9478B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1380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</w:tr>
      <w:tr w:rsidR="00F9478B" w:rsidRPr="00B86DC9" w:rsidTr="00473F0D">
        <w:trPr>
          <w:trHeight w:val="283"/>
          <w:jc w:val="center"/>
        </w:trPr>
        <w:tc>
          <w:tcPr>
            <w:tcW w:w="1380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851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F9478B" w:rsidRPr="002851F8" w:rsidRDefault="00F9478B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F9478B" w:rsidRPr="00B86DC9" w:rsidRDefault="00F9478B" w:rsidP="0051570C">
      <w:pPr>
        <w:numPr>
          <w:ilvl w:val="0"/>
          <w:numId w:val="34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F9478B" w:rsidRPr="00B86DC9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F9478B" w:rsidRPr="00B86DC9" w:rsidRDefault="00F9478B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F9478B" w:rsidRDefault="00F9478B" w:rsidP="0051570C">
            <w:pPr>
              <w:numPr>
                <w:ilvl w:val="3"/>
                <w:numId w:val="3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513"/>
            </w:pPr>
            <w:r>
              <w:rPr>
                <w:sz w:val="22"/>
                <w:szCs w:val="22"/>
              </w:rPr>
              <w:t xml:space="preserve">Ostaszewski P., 2008. Międzynarodowe stosunki polityczne, zarys wykładów. Warszawa </w:t>
            </w:r>
          </w:p>
          <w:p w:rsidR="00F9478B" w:rsidRDefault="00F9478B" w:rsidP="0051570C">
            <w:pPr>
              <w:numPr>
                <w:ilvl w:val="3"/>
                <w:numId w:val="3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Szymborski W., 2012. Międzynarodowe stosunki polityczne. Bydgoszcz </w:t>
            </w:r>
          </w:p>
          <w:p w:rsidR="00F9478B" w:rsidRDefault="00F9478B" w:rsidP="0051570C">
            <w:pPr>
              <w:numPr>
                <w:ilvl w:val="3"/>
                <w:numId w:val="32"/>
              </w:numPr>
              <w:suppressAutoHyphens w:val="0"/>
              <w:ind w:left="513"/>
              <w:jc w:val="both"/>
            </w:pPr>
            <w:r>
              <w:rPr>
                <w:color w:val="000000"/>
                <w:sz w:val="22"/>
                <w:szCs w:val="22"/>
              </w:rPr>
              <w:t>Szymborski W., 2012. Integracja europejska. Wybrane problemy, Bydgoszcz</w:t>
            </w:r>
          </w:p>
        </w:tc>
      </w:tr>
      <w:tr w:rsidR="00F9478B" w:rsidRPr="00B86DC9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F9478B" w:rsidRPr="00B86DC9" w:rsidRDefault="00F9478B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F9478B" w:rsidRDefault="00F9478B" w:rsidP="0051570C">
            <w:pPr>
              <w:numPr>
                <w:ilvl w:val="0"/>
                <w:numId w:val="33"/>
              </w:numPr>
              <w:suppressAutoHyphens w:val="0"/>
              <w:ind w:left="5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Łoś-Nowak T., 2006. Stosunki międzynarodowe. Teorie – systemy – uczestnicy, Wrocław 20</w:t>
            </w:r>
          </w:p>
          <w:p w:rsidR="00F9478B" w:rsidRDefault="00F9478B" w:rsidP="0051570C">
            <w:pPr>
              <w:numPr>
                <w:ilvl w:val="0"/>
                <w:numId w:val="33"/>
              </w:numPr>
              <w:suppressAutoHyphens w:val="0"/>
              <w:ind w:left="513"/>
            </w:pPr>
            <w:r>
              <w:rPr>
                <w:sz w:val="22"/>
                <w:szCs w:val="22"/>
              </w:rPr>
              <w:t>Łoś-Nowak T., Florczak A.  (red.), 2010. Stosunki międzynarodowe (encyklopedia politologii). Warszawa</w:t>
            </w:r>
          </w:p>
        </w:tc>
      </w:tr>
    </w:tbl>
    <w:p w:rsidR="00F9478B" w:rsidRPr="00B86DC9" w:rsidRDefault="00F9478B" w:rsidP="0051570C">
      <w:pPr>
        <w:numPr>
          <w:ilvl w:val="0"/>
          <w:numId w:val="34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F9478B" w:rsidRPr="00B86DC9" w:rsidTr="00473F0D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F9478B" w:rsidRPr="002851F8" w:rsidRDefault="00F9478B" w:rsidP="00473F0D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7177" w:type="dxa"/>
          </w:tcPr>
          <w:p w:rsidR="00F9478B" w:rsidRPr="002851F8" w:rsidRDefault="00F9478B" w:rsidP="00473F0D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F9478B" w:rsidRPr="002851F8" w:rsidRDefault="00F9478B" w:rsidP="00473F0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F9478B" w:rsidRPr="00B86DC9" w:rsidTr="00473F0D">
        <w:trPr>
          <w:trHeight w:val="271"/>
          <w:jc w:val="center"/>
        </w:trPr>
        <w:tc>
          <w:tcPr>
            <w:tcW w:w="7177" w:type="dxa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</w:p>
        </w:tc>
      </w:tr>
      <w:tr w:rsidR="00F9478B" w:rsidRPr="00B86DC9" w:rsidTr="00473F0D">
        <w:trPr>
          <w:trHeight w:val="177"/>
          <w:jc w:val="center"/>
        </w:trPr>
        <w:tc>
          <w:tcPr>
            <w:tcW w:w="7177" w:type="dxa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9478B" w:rsidRPr="00B86DC9" w:rsidTr="00473F0D">
        <w:trPr>
          <w:trHeight w:val="137"/>
          <w:jc w:val="center"/>
        </w:trPr>
        <w:tc>
          <w:tcPr>
            <w:tcW w:w="7177" w:type="dxa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7177" w:type="dxa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F9478B" w:rsidRPr="00B86DC9" w:rsidTr="00473F0D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F9478B" w:rsidRPr="00B16527" w:rsidRDefault="00F9478B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F9478B" w:rsidRPr="00B86DC9" w:rsidTr="00473F0D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F9478B" w:rsidRPr="00B16527" w:rsidRDefault="00F9478B" w:rsidP="00473F0D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F9478B" w:rsidRPr="00B16527" w:rsidRDefault="00F9478B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D032B9" w:rsidRDefault="00D032B9"/>
    <w:p w:rsidR="00F9478B" w:rsidRDefault="00F9478B"/>
    <w:p w:rsidR="00F9478B" w:rsidRDefault="00F9478B"/>
    <w:p w:rsidR="00F9478B" w:rsidRDefault="00F9478B"/>
    <w:p w:rsidR="00F9478B" w:rsidRDefault="00F9478B"/>
    <w:p w:rsidR="00F9478B" w:rsidRDefault="00F9478B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DB3142" w:rsidRPr="00F05BEC" w:rsidTr="00473F0D">
        <w:trPr>
          <w:trHeight w:val="454"/>
          <w:jc w:val="center"/>
        </w:trPr>
        <w:tc>
          <w:tcPr>
            <w:tcW w:w="2410" w:type="dxa"/>
            <w:vAlign w:val="center"/>
          </w:tcPr>
          <w:p w:rsidR="00DB3142" w:rsidRPr="00F05BEC" w:rsidRDefault="00DB3142" w:rsidP="00473F0D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DB3142" w:rsidRPr="00F05BEC" w:rsidRDefault="00DB3142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DB3142" w:rsidRPr="00F05BEC" w:rsidRDefault="00DB3142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DB3142" w:rsidRPr="00F05BEC" w:rsidRDefault="00DB3142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A 4.4</w:t>
            </w:r>
          </w:p>
        </w:tc>
      </w:tr>
    </w:tbl>
    <w:p w:rsidR="00DB3142" w:rsidRPr="00F05BEC" w:rsidRDefault="00DB3142" w:rsidP="00DB3142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DB3142" w:rsidRPr="00B86DC9" w:rsidRDefault="00DB3142" w:rsidP="0051570C">
      <w:pPr>
        <w:numPr>
          <w:ilvl w:val="0"/>
          <w:numId w:val="37"/>
        </w:numPr>
        <w:tabs>
          <w:tab w:val="clear" w:pos="1440"/>
          <w:tab w:val="num" w:pos="0"/>
          <w:tab w:val="left" w:pos="284"/>
        </w:tabs>
        <w:suppressAutoHyphens w:val="0"/>
        <w:spacing w:before="120"/>
        <w:ind w:left="426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DB3142" w:rsidRPr="00B86DC9" w:rsidRDefault="00DB3142" w:rsidP="0051570C">
      <w:pPr>
        <w:pStyle w:val="Akapitzlist1"/>
        <w:numPr>
          <w:ilvl w:val="1"/>
          <w:numId w:val="37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</w:tcPr>
          <w:p w:rsidR="00DB3142" w:rsidRPr="00A658B0" w:rsidRDefault="00DB3142" w:rsidP="00473F0D">
            <w:r w:rsidRPr="00A658B0">
              <w:t>CZŁOWIEK A ŚRODOWISKO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</w:tcPr>
          <w:p w:rsidR="00DB3142" w:rsidRPr="00A658B0" w:rsidRDefault="00DB3142" w:rsidP="00473F0D">
            <w:r>
              <w:t>geodezja i kartografia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</w:tcPr>
          <w:p w:rsidR="00DB3142" w:rsidRPr="00A658B0" w:rsidRDefault="00DB3142" w:rsidP="00473F0D">
            <w:r w:rsidRPr="00A658B0">
              <w:t>I stopnia (inż.)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</w:tcPr>
          <w:p w:rsidR="00DB3142" w:rsidRPr="00A658B0" w:rsidRDefault="00DB3142" w:rsidP="00473F0D">
            <w:proofErr w:type="spellStart"/>
            <w:r w:rsidRPr="00A658B0">
              <w:t>ogólnoakademicki</w:t>
            </w:r>
            <w:proofErr w:type="spellEnd"/>
            <w:r w:rsidRPr="00A658B0">
              <w:t xml:space="preserve"> 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</w:tcPr>
          <w:p w:rsidR="00DB3142" w:rsidRPr="00A658B0" w:rsidRDefault="00DB3142" w:rsidP="00473F0D">
            <w:r w:rsidRPr="00A658B0">
              <w:t xml:space="preserve">niestacjonarne 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</w:tcPr>
          <w:p w:rsidR="00DB3142" w:rsidRPr="00A658B0" w:rsidRDefault="00DB3142" w:rsidP="00473F0D"/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</w:tcPr>
          <w:p w:rsidR="00DB3142" w:rsidRPr="00A658B0" w:rsidRDefault="00DB3142" w:rsidP="00473F0D">
            <w:r w:rsidRPr="00A658B0">
              <w:t>Wydział Budownictwa. Architektury i Inżynierii Środowiska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</w:tcPr>
          <w:p w:rsidR="00DB3142" w:rsidRPr="00A658B0" w:rsidRDefault="00DB3142" w:rsidP="00473F0D"/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</w:tcPr>
          <w:p w:rsidR="00DB3142" w:rsidRPr="00A658B0" w:rsidRDefault="00DB3142" w:rsidP="00473F0D">
            <w:r w:rsidRPr="00A658B0">
              <w:t>brak wymagań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</w:tcPr>
          <w:p w:rsidR="00DB3142" w:rsidRDefault="00DB3142" w:rsidP="00473F0D">
            <w:r w:rsidRPr="00A658B0">
              <w:t>brak wymagań</w:t>
            </w:r>
          </w:p>
        </w:tc>
      </w:tr>
    </w:tbl>
    <w:p w:rsidR="00DB3142" w:rsidRPr="00B86DC9" w:rsidRDefault="00DB3142" w:rsidP="0051570C">
      <w:pPr>
        <w:pStyle w:val="Akapitzlist1"/>
        <w:numPr>
          <w:ilvl w:val="1"/>
          <w:numId w:val="37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DB3142" w:rsidRPr="00B86DC9" w:rsidTr="00473F0D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DB3142" w:rsidRPr="00B86DC9" w:rsidTr="00473F0D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888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80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</w:tbl>
    <w:p w:rsidR="00DB3142" w:rsidRPr="00B86DC9" w:rsidRDefault="00DB3142" w:rsidP="0051570C">
      <w:pPr>
        <w:numPr>
          <w:ilvl w:val="0"/>
          <w:numId w:val="37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615"/>
        <w:gridCol w:w="1585"/>
        <w:gridCol w:w="1596"/>
      </w:tblGrid>
      <w:tr w:rsidR="00DB3142" w:rsidRPr="00B86DC9" w:rsidTr="00473F0D">
        <w:trPr>
          <w:jc w:val="center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61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DB3142" w:rsidRPr="008454B4" w:rsidRDefault="00DB3142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DB3142" w:rsidRPr="00B86DC9" w:rsidTr="00473F0D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DB3142" w:rsidRPr="008454B4" w:rsidRDefault="00DB3142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861" w:type="dxa"/>
          </w:tcPr>
          <w:p w:rsidR="00DB3142" w:rsidRDefault="00DB3142" w:rsidP="00473F0D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615" w:type="dxa"/>
          </w:tcPr>
          <w:p w:rsidR="00DB3142" w:rsidRDefault="00DB3142" w:rsidP="00473F0D">
            <w:pPr>
              <w:jc w:val="both"/>
            </w:pPr>
            <w:r>
              <w:rPr>
                <w:sz w:val="22"/>
                <w:szCs w:val="22"/>
              </w:rPr>
              <w:t>ma elementarną wiedzę z zakresu podstaw ekologii; zapoznany jest z ekologią jako dziedziną wiedzy przyrodniczej, jej związkami z innymi dziedzinami wiedzy, celem i zakresem ekologii, historią rozwoju ekologii oraz  podziałami ekologii na dyscypliny</w:t>
            </w:r>
          </w:p>
        </w:tc>
        <w:tc>
          <w:tcPr>
            <w:tcW w:w="1585" w:type="dxa"/>
          </w:tcPr>
          <w:p w:rsidR="00DB3142" w:rsidRPr="00AC6423" w:rsidRDefault="00DB3142" w:rsidP="00473F0D">
            <w:pPr>
              <w:jc w:val="center"/>
            </w:pPr>
            <w:r w:rsidRPr="00AC6423">
              <w:rPr>
                <w:sz w:val="22"/>
                <w:szCs w:val="22"/>
              </w:rPr>
              <w:t>K_W14</w:t>
            </w:r>
          </w:p>
        </w:tc>
        <w:tc>
          <w:tcPr>
            <w:tcW w:w="1596" w:type="dxa"/>
          </w:tcPr>
          <w:p w:rsidR="00DB3142" w:rsidRPr="00AC6423" w:rsidRDefault="00DB3142" w:rsidP="00473F0D">
            <w:pPr>
              <w:jc w:val="center"/>
            </w:pPr>
            <w:r w:rsidRPr="00AC6423">
              <w:rPr>
                <w:sz w:val="22"/>
                <w:szCs w:val="22"/>
              </w:rPr>
              <w:t>P6S_WK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DB3142" w:rsidRPr="00B86DC9" w:rsidRDefault="00DB3142" w:rsidP="00473F0D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861" w:type="dxa"/>
          </w:tcPr>
          <w:p w:rsidR="00DB3142" w:rsidRDefault="00DB3142" w:rsidP="00473F0D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615" w:type="dxa"/>
          </w:tcPr>
          <w:p w:rsidR="00DB3142" w:rsidRDefault="00DB3142" w:rsidP="00473F0D">
            <w:pPr>
              <w:jc w:val="both"/>
            </w:pPr>
            <w:r>
              <w:rPr>
                <w:sz w:val="22"/>
                <w:szCs w:val="22"/>
              </w:rPr>
              <w:t>rozumie procesy biologiczno-ekologiczne występujące w środowisku</w:t>
            </w:r>
          </w:p>
        </w:tc>
        <w:tc>
          <w:tcPr>
            <w:tcW w:w="1585" w:type="dxa"/>
          </w:tcPr>
          <w:p w:rsidR="00DB3142" w:rsidRPr="00AC6423" w:rsidRDefault="00DB3142" w:rsidP="00473F0D">
            <w:pPr>
              <w:jc w:val="center"/>
            </w:pPr>
            <w:r w:rsidRPr="00AC6423"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DB3142" w:rsidRPr="00AC6423" w:rsidRDefault="00DB3142" w:rsidP="00473F0D">
            <w:pPr>
              <w:jc w:val="center"/>
            </w:pPr>
            <w:r w:rsidRPr="00AC6423">
              <w:rPr>
                <w:sz w:val="22"/>
                <w:szCs w:val="22"/>
              </w:rPr>
              <w:t>P6S_WU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861" w:type="dxa"/>
          </w:tcPr>
          <w:p w:rsidR="00DB3142" w:rsidRDefault="00DB3142" w:rsidP="00473F0D">
            <w:pPr>
              <w:jc w:val="both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5615" w:type="dxa"/>
          </w:tcPr>
          <w:p w:rsidR="00DB3142" w:rsidRDefault="00DB3142" w:rsidP="00473F0D">
            <w:pPr>
              <w:jc w:val="both"/>
            </w:pPr>
            <w:r>
              <w:rPr>
                <w:sz w:val="22"/>
                <w:szCs w:val="22"/>
              </w:rPr>
              <w:t>nabywa umiejętność praktycznego dokonywania oceny zagadnień związanych z problematyką ekologii na płaszczyźnie człowiek-środowisko</w:t>
            </w:r>
          </w:p>
        </w:tc>
        <w:tc>
          <w:tcPr>
            <w:tcW w:w="1585" w:type="dxa"/>
          </w:tcPr>
          <w:p w:rsidR="00DB3142" w:rsidRPr="00AC6423" w:rsidRDefault="00DB3142" w:rsidP="00473F0D">
            <w:pPr>
              <w:jc w:val="center"/>
            </w:pPr>
            <w:r w:rsidRPr="00AC6423"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DB3142" w:rsidRPr="00AC6423" w:rsidRDefault="00DB3142" w:rsidP="00473F0D">
            <w:pPr>
              <w:jc w:val="center"/>
            </w:pPr>
            <w:r w:rsidRPr="00AC6423">
              <w:rPr>
                <w:sz w:val="22"/>
                <w:szCs w:val="22"/>
              </w:rPr>
              <w:t>P6S_WU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DB3142" w:rsidRPr="00B86DC9" w:rsidRDefault="00DB3142" w:rsidP="00473F0D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861" w:type="dxa"/>
          </w:tcPr>
          <w:p w:rsidR="00DB3142" w:rsidRDefault="00DB3142" w:rsidP="00473F0D">
            <w:pPr>
              <w:jc w:val="both"/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5615" w:type="dxa"/>
          </w:tcPr>
          <w:p w:rsidR="00DB3142" w:rsidRDefault="00DB3142" w:rsidP="00473F0D">
            <w:r>
              <w:rPr>
                <w:sz w:val="22"/>
                <w:szCs w:val="22"/>
              </w:rPr>
              <w:t>kształtowania zasad ekologicznego myślenia w kontekście zmian zachodzących na kuli ziemskiej</w:t>
            </w:r>
          </w:p>
        </w:tc>
        <w:tc>
          <w:tcPr>
            <w:tcW w:w="1585" w:type="dxa"/>
          </w:tcPr>
          <w:p w:rsidR="00DB3142" w:rsidRPr="00AC6423" w:rsidRDefault="00DB3142" w:rsidP="00473F0D">
            <w:pPr>
              <w:jc w:val="center"/>
            </w:pPr>
            <w:r w:rsidRPr="00AC6423"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DB3142" w:rsidRPr="00AC6423" w:rsidRDefault="00DB3142" w:rsidP="00473F0D">
            <w:pPr>
              <w:ind w:right="-1"/>
              <w:jc w:val="center"/>
            </w:pPr>
            <w:r w:rsidRPr="00AC6423">
              <w:rPr>
                <w:sz w:val="22"/>
                <w:szCs w:val="22"/>
              </w:rPr>
              <w:t>P6S_KK</w:t>
            </w:r>
          </w:p>
        </w:tc>
      </w:tr>
    </w:tbl>
    <w:p w:rsidR="00DB3142" w:rsidRPr="00B86DC9" w:rsidRDefault="00DB3142" w:rsidP="0051570C">
      <w:pPr>
        <w:numPr>
          <w:ilvl w:val="0"/>
          <w:numId w:val="37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DB3142" w:rsidRPr="00B86DC9" w:rsidTr="00473F0D">
        <w:trPr>
          <w:jc w:val="center"/>
        </w:trPr>
        <w:tc>
          <w:tcPr>
            <w:tcW w:w="9638" w:type="dxa"/>
          </w:tcPr>
          <w:p w:rsidR="00DB3142" w:rsidRPr="00B86DC9" w:rsidRDefault="00DB3142" w:rsidP="00473F0D">
            <w:pPr>
              <w:jc w:val="both"/>
            </w:pPr>
            <w:r>
              <w:rPr>
                <w:sz w:val="22"/>
                <w:szCs w:val="22"/>
              </w:rPr>
              <w:t>wykład multimedialny i tradycyjny, dyskusja, prelekcja</w:t>
            </w:r>
          </w:p>
        </w:tc>
      </w:tr>
    </w:tbl>
    <w:p w:rsidR="00DB3142" w:rsidRDefault="00DB3142" w:rsidP="00DB3142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DB3142" w:rsidRPr="00B86DC9" w:rsidRDefault="00DB3142" w:rsidP="0051570C">
      <w:pPr>
        <w:numPr>
          <w:ilvl w:val="0"/>
          <w:numId w:val="37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DB3142" w:rsidRPr="00B86DC9" w:rsidTr="00473F0D">
        <w:trPr>
          <w:jc w:val="center"/>
        </w:trPr>
        <w:tc>
          <w:tcPr>
            <w:tcW w:w="9638" w:type="dxa"/>
          </w:tcPr>
          <w:p w:rsidR="00DB3142" w:rsidRPr="00B86DC9" w:rsidRDefault="00DB3142" w:rsidP="00473F0D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wykład – zaliczenie pisemne</w:t>
            </w:r>
          </w:p>
        </w:tc>
      </w:tr>
    </w:tbl>
    <w:p w:rsidR="00DB3142" w:rsidRPr="00B86DC9" w:rsidRDefault="00DB3142" w:rsidP="0051570C">
      <w:pPr>
        <w:numPr>
          <w:ilvl w:val="0"/>
          <w:numId w:val="37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078"/>
      </w:tblGrid>
      <w:tr w:rsidR="00DB3142" w:rsidRPr="00B86DC9" w:rsidTr="00473F0D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DB3142" w:rsidRPr="00B86DC9" w:rsidRDefault="00DB314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8078" w:type="dxa"/>
          </w:tcPr>
          <w:p w:rsidR="00DB3142" w:rsidRPr="00B86DC9" w:rsidRDefault="00DB314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221BB7">
              <w:rPr>
                <w:sz w:val="22"/>
                <w:szCs w:val="22"/>
              </w:rPr>
              <w:t xml:space="preserve">Życie i jego atrybuty. Środowisko — istota pojęcia. Ekologia jako nauka o relacjach organizmów z środowiskiem. Struktura i funkcjonowanie przyrody — pojęcie ekosystemu, prawidłowości występujące w ekosystemie. Bioróżnorodność, źródła zmienności organizmów. Znaczenie globalnej różnorodności gatunkowej i zagrożenia dla niej. Ekologia krajobrazu — krajobraz jako strukturalno-funkcjonalna jednostka ekologiczna; różnicowanie się krajobrazów. Usługi </w:t>
            </w:r>
            <w:proofErr w:type="spellStart"/>
            <w:r w:rsidRPr="00221BB7">
              <w:rPr>
                <w:sz w:val="22"/>
                <w:szCs w:val="22"/>
              </w:rPr>
              <w:t>ekosystemowe</w:t>
            </w:r>
            <w:proofErr w:type="spellEnd"/>
            <w:r w:rsidRPr="00221BB7">
              <w:rPr>
                <w:sz w:val="22"/>
                <w:szCs w:val="22"/>
              </w:rPr>
              <w:t xml:space="preserve"> i ich znaczenie. Woda jako zasób o znaczeniu strategicznym. Przekształcenia antropogeniczne — unifikacja, eutrofizacja, </w:t>
            </w:r>
            <w:proofErr w:type="spellStart"/>
            <w:r w:rsidRPr="00221BB7">
              <w:rPr>
                <w:sz w:val="22"/>
                <w:szCs w:val="22"/>
              </w:rPr>
              <w:t>oligotrofizacja</w:t>
            </w:r>
            <w:proofErr w:type="spellEnd"/>
            <w:r w:rsidRPr="00221BB7">
              <w:rPr>
                <w:sz w:val="22"/>
                <w:szCs w:val="22"/>
              </w:rPr>
              <w:t>, pustynnienie, zasolenie, synantropizacja i urbanizacja. Przeciwdziałanie powodowanym przez człowieka skutkom przekształceń środowiska.</w:t>
            </w:r>
          </w:p>
        </w:tc>
      </w:tr>
    </w:tbl>
    <w:p w:rsidR="00DB3142" w:rsidRPr="00D64AD5" w:rsidRDefault="00DB3142" w:rsidP="0051570C">
      <w:pPr>
        <w:numPr>
          <w:ilvl w:val="0"/>
          <w:numId w:val="37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1310"/>
        <w:gridCol w:w="1310"/>
        <w:gridCol w:w="1376"/>
        <w:gridCol w:w="1274"/>
        <w:gridCol w:w="1463"/>
        <w:gridCol w:w="1548"/>
      </w:tblGrid>
      <w:tr w:rsidR="00DB3142" w:rsidRPr="00B86DC9" w:rsidTr="00473F0D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DB3142" w:rsidRPr="00B86DC9" w:rsidTr="00473F0D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Opracowanie prezentacji multimedialnej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1380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1380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1380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1380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DB3142" w:rsidRPr="00B86DC9" w:rsidRDefault="00DB3142" w:rsidP="0051570C">
      <w:pPr>
        <w:numPr>
          <w:ilvl w:val="0"/>
          <w:numId w:val="37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DB3142" w:rsidRPr="00B86DC9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DB3142" w:rsidRPr="00B86DC9" w:rsidRDefault="00DB314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DB3142" w:rsidRDefault="00DB3142" w:rsidP="0051570C">
            <w:pPr>
              <w:numPr>
                <w:ilvl w:val="3"/>
                <w:numId w:val="35"/>
              </w:numPr>
              <w:tabs>
                <w:tab w:val="num" w:pos="317"/>
              </w:tabs>
              <w:suppressAutoHyphens w:val="0"/>
              <w:ind w:left="317" w:hanging="283"/>
              <w:rPr>
                <w:iCs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Solomon E. P., Berg L.R., Martin D.W.,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Villee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C.A., 2000. </w:t>
            </w:r>
            <w:r>
              <w:rPr>
                <w:iCs/>
                <w:sz w:val="22"/>
                <w:szCs w:val="22"/>
              </w:rPr>
              <w:t>Biologia. MULTICO Oficyna Wydawnicza, Warszawa.</w:t>
            </w:r>
          </w:p>
          <w:p w:rsidR="00DB3142" w:rsidRDefault="00DB3142" w:rsidP="0051570C">
            <w:pPr>
              <w:numPr>
                <w:ilvl w:val="3"/>
                <w:numId w:val="35"/>
              </w:numPr>
              <w:tabs>
                <w:tab w:val="num" w:pos="317"/>
              </w:tabs>
              <w:suppressAutoHyphens w:val="0"/>
              <w:ind w:left="317" w:hanging="283"/>
              <w:rPr>
                <w:iCs/>
              </w:rPr>
            </w:pPr>
            <w:r>
              <w:rPr>
                <w:iCs/>
                <w:sz w:val="22"/>
                <w:szCs w:val="22"/>
              </w:rPr>
              <w:t>Weiner J., 2002. Życie i ewolucja biosfery. Wyd. II., Wydawnictwo Naukowe PWN, Warszawa.</w:t>
            </w:r>
          </w:p>
          <w:p w:rsidR="00DB3142" w:rsidRDefault="00DB3142" w:rsidP="0051570C">
            <w:pPr>
              <w:numPr>
                <w:ilvl w:val="3"/>
                <w:numId w:val="35"/>
              </w:numPr>
              <w:tabs>
                <w:tab w:val="num" w:pos="317"/>
              </w:tabs>
              <w:suppressAutoHyphens w:val="0"/>
              <w:ind w:left="317" w:hanging="283"/>
            </w:pPr>
            <w:r>
              <w:rPr>
                <w:sz w:val="22"/>
                <w:szCs w:val="22"/>
              </w:rPr>
              <w:t>Wiąckowski S., 1998. Ekologia ogólna. Oficyna Wyd. Branta, Bydgoszcz, p. 462.</w:t>
            </w:r>
          </w:p>
          <w:p w:rsidR="00DB3142" w:rsidRDefault="00DB3142" w:rsidP="0051570C">
            <w:pPr>
              <w:numPr>
                <w:ilvl w:val="3"/>
                <w:numId w:val="35"/>
              </w:numPr>
              <w:tabs>
                <w:tab w:val="num" w:pos="317"/>
              </w:tabs>
              <w:suppressAutoHyphens w:val="0"/>
              <w:ind w:left="317" w:hanging="283"/>
              <w:rPr>
                <w:iCs/>
              </w:rPr>
            </w:pPr>
            <w:r>
              <w:rPr>
                <w:sz w:val="22"/>
                <w:szCs w:val="22"/>
                <w:lang w:val="en-US"/>
              </w:rPr>
              <w:t xml:space="preserve">Mackenzie A., Ball A.S., </w:t>
            </w:r>
            <w:proofErr w:type="spellStart"/>
            <w:r>
              <w:rPr>
                <w:sz w:val="22"/>
                <w:szCs w:val="22"/>
                <w:lang w:val="en-US"/>
              </w:rPr>
              <w:t>Virdee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S.R., 2000. </w:t>
            </w:r>
            <w:r>
              <w:rPr>
                <w:sz w:val="22"/>
                <w:szCs w:val="22"/>
              </w:rPr>
              <w:t>Ekologia ogólna [w serii „Krótkie wykłady”], Wyd. Nauk. PWN, Warszawa, p. 396.</w:t>
            </w:r>
          </w:p>
        </w:tc>
      </w:tr>
      <w:tr w:rsidR="00DB3142" w:rsidRPr="00B86DC9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DB3142" w:rsidRPr="00B86DC9" w:rsidRDefault="00DB314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DB3142" w:rsidRPr="00221BB7" w:rsidRDefault="00DB3142" w:rsidP="0051570C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suppressAutoHyphens w:val="0"/>
              <w:ind w:left="317" w:hanging="283"/>
              <w:rPr>
                <w:iCs/>
              </w:rPr>
            </w:pPr>
            <w:r>
              <w:rPr>
                <w:iCs/>
                <w:sz w:val="22"/>
                <w:szCs w:val="22"/>
              </w:rPr>
              <w:t>Banaszak J., Wiśniewski H., 1999. Podstawy ekologii. Wyd. Ucz WSP w Bydgoszczy, Bydgoszcz.</w:t>
            </w:r>
          </w:p>
        </w:tc>
      </w:tr>
    </w:tbl>
    <w:p w:rsidR="00DB3142" w:rsidRPr="00B86DC9" w:rsidRDefault="00DB3142" w:rsidP="0051570C">
      <w:pPr>
        <w:numPr>
          <w:ilvl w:val="0"/>
          <w:numId w:val="37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DB3142" w:rsidRPr="00B86DC9" w:rsidTr="00473F0D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7177" w:type="dxa"/>
          </w:tcPr>
          <w:p w:rsidR="00DB3142" w:rsidRPr="002851F8" w:rsidRDefault="00DB3142" w:rsidP="00473F0D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DB3142" w:rsidRPr="002851F8" w:rsidRDefault="00DB3142" w:rsidP="00473F0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DB3142" w:rsidRPr="00B86DC9" w:rsidTr="00473F0D">
        <w:trPr>
          <w:trHeight w:val="271"/>
          <w:jc w:val="center"/>
        </w:trPr>
        <w:tc>
          <w:tcPr>
            <w:tcW w:w="7177" w:type="dxa"/>
          </w:tcPr>
          <w:p w:rsidR="00DB3142" w:rsidRPr="00B16527" w:rsidRDefault="00DB3142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DB3142" w:rsidRPr="00B16527" w:rsidRDefault="00DB3142" w:rsidP="00473F0D">
            <w:pPr>
              <w:jc w:val="center"/>
              <w:rPr>
                <w:color w:val="000000" w:themeColor="text1"/>
              </w:rPr>
            </w:pPr>
          </w:p>
        </w:tc>
      </w:tr>
      <w:tr w:rsidR="00DB3142" w:rsidRPr="00B86DC9" w:rsidTr="00473F0D">
        <w:trPr>
          <w:trHeight w:val="177"/>
          <w:jc w:val="center"/>
        </w:trPr>
        <w:tc>
          <w:tcPr>
            <w:tcW w:w="7177" w:type="dxa"/>
          </w:tcPr>
          <w:p w:rsidR="00DB3142" w:rsidRPr="00B16527" w:rsidRDefault="00DB3142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DB3142" w:rsidRPr="00B16527" w:rsidRDefault="00DB3142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DB3142" w:rsidRPr="00B86DC9" w:rsidTr="00473F0D">
        <w:trPr>
          <w:trHeight w:val="137"/>
          <w:jc w:val="center"/>
        </w:trPr>
        <w:tc>
          <w:tcPr>
            <w:tcW w:w="7177" w:type="dxa"/>
          </w:tcPr>
          <w:p w:rsidR="00DB3142" w:rsidRPr="00B16527" w:rsidRDefault="00DB3142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DB3142" w:rsidRPr="00B16527" w:rsidRDefault="00DB3142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7177" w:type="dxa"/>
          </w:tcPr>
          <w:p w:rsidR="00DB3142" w:rsidRPr="00B16527" w:rsidRDefault="00DB3142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DB3142" w:rsidRPr="00B16527" w:rsidRDefault="00DB3142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DB3142" w:rsidRPr="00B16527" w:rsidRDefault="00DB3142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B3142" w:rsidRPr="00B16527" w:rsidRDefault="00DB3142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DB3142" w:rsidRPr="00B86DC9" w:rsidTr="00473F0D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DB3142" w:rsidRPr="00B16527" w:rsidRDefault="00DB3142" w:rsidP="00473F0D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DB3142" w:rsidRPr="00B16527" w:rsidRDefault="00DB3142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F9478B" w:rsidRDefault="00F9478B"/>
    <w:p w:rsidR="00D032B9" w:rsidRDefault="00D032B9"/>
    <w:p w:rsidR="00D032B9" w:rsidRDefault="00D032B9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DB3142" w:rsidRPr="00F05BEC" w:rsidTr="00473F0D">
        <w:trPr>
          <w:trHeight w:val="454"/>
          <w:jc w:val="center"/>
        </w:trPr>
        <w:tc>
          <w:tcPr>
            <w:tcW w:w="2410" w:type="dxa"/>
            <w:vAlign w:val="center"/>
          </w:tcPr>
          <w:p w:rsidR="00DB3142" w:rsidRPr="00F05BEC" w:rsidRDefault="00DB3142" w:rsidP="00473F0D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DB3142" w:rsidRPr="00F05BEC" w:rsidRDefault="00DB3142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DB3142" w:rsidRPr="00F05BEC" w:rsidRDefault="00DB3142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DB3142" w:rsidRPr="00F05BEC" w:rsidRDefault="00DB3142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A 4.5</w:t>
            </w:r>
          </w:p>
        </w:tc>
      </w:tr>
    </w:tbl>
    <w:p w:rsidR="00DB3142" w:rsidRPr="00F05BEC" w:rsidRDefault="00DB3142" w:rsidP="00DB3142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DB3142" w:rsidRPr="00B86DC9" w:rsidRDefault="00DB3142" w:rsidP="0051570C">
      <w:pPr>
        <w:numPr>
          <w:ilvl w:val="0"/>
          <w:numId w:val="40"/>
        </w:numPr>
        <w:tabs>
          <w:tab w:val="clear" w:pos="1440"/>
          <w:tab w:val="left" w:pos="284"/>
          <w:tab w:val="num" w:pos="567"/>
        </w:tabs>
        <w:suppressAutoHyphens w:val="0"/>
        <w:spacing w:before="120"/>
        <w:ind w:left="426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DB3142" w:rsidRPr="00B86DC9" w:rsidRDefault="00DB3142" w:rsidP="0051570C">
      <w:pPr>
        <w:pStyle w:val="Akapitzlist1"/>
        <w:numPr>
          <w:ilvl w:val="1"/>
          <w:numId w:val="4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DB3142" w:rsidRPr="00A4614A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4614A">
              <w:rPr>
                <w:iCs/>
                <w:color w:val="000000"/>
                <w:sz w:val="22"/>
                <w:szCs w:val="22"/>
              </w:rPr>
              <w:t>PODSTAWY EKONOMII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inż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')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</w:t>
            </w:r>
            <w:r w:rsidRPr="00B86DC9">
              <w:rPr>
                <w:iCs/>
                <w:color w:val="000000"/>
                <w:sz w:val="22"/>
                <w:szCs w:val="22"/>
              </w:rPr>
              <w:t>In</w:t>
            </w:r>
            <w:r>
              <w:rPr>
                <w:iCs/>
                <w:color w:val="000000"/>
                <w:sz w:val="22"/>
                <w:szCs w:val="22"/>
              </w:rPr>
              <w:t>żynierii Środowiska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inż. Elżbieta Piotrowska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DB3142" w:rsidRPr="00B86DC9" w:rsidRDefault="00DB3142" w:rsidP="00473F0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:rsidR="00DB3142" w:rsidRPr="00B86DC9" w:rsidRDefault="00DB3142" w:rsidP="0051570C">
      <w:pPr>
        <w:pStyle w:val="Akapitzlist1"/>
        <w:numPr>
          <w:ilvl w:val="1"/>
          <w:numId w:val="4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DB3142" w:rsidRPr="00B86DC9" w:rsidTr="00473F0D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DB3142" w:rsidRPr="00B86DC9" w:rsidTr="00473F0D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DB3142" w:rsidRPr="00B86DC9" w:rsidRDefault="00DB3142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888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80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DB3142" w:rsidRPr="00B86DC9" w:rsidRDefault="00DB3142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</w:tbl>
    <w:p w:rsidR="00DB3142" w:rsidRPr="00B86DC9" w:rsidRDefault="00DB3142" w:rsidP="0051570C">
      <w:pPr>
        <w:numPr>
          <w:ilvl w:val="0"/>
          <w:numId w:val="4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615"/>
        <w:gridCol w:w="1585"/>
        <w:gridCol w:w="1596"/>
      </w:tblGrid>
      <w:tr w:rsidR="00DB3142" w:rsidRPr="00B86DC9" w:rsidTr="00473F0D">
        <w:trPr>
          <w:jc w:val="center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61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DB3142" w:rsidRPr="00B86DC9" w:rsidRDefault="00DB3142" w:rsidP="00473F0D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DB3142" w:rsidRPr="008454B4" w:rsidRDefault="00DB3142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DB3142" w:rsidRPr="00B86DC9" w:rsidTr="00473F0D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DB3142" w:rsidRPr="008454B4" w:rsidRDefault="00DB3142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861" w:type="dxa"/>
          </w:tcPr>
          <w:p w:rsidR="00DB3142" w:rsidRPr="00B86DC9" w:rsidRDefault="00DB3142" w:rsidP="00473F0D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615" w:type="dxa"/>
          </w:tcPr>
          <w:p w:rsidR="00DB3142" w:rsidRPr="00621EF6" w:rsidRDefault="00DB3142" w:rsidP="00473F0D">
            <w:pPr>
              <w:jc w:val="both"/>
            </w:pPr>
            <w:r w:rsidRPr="00621EF6">
              <w:rPr>
                <w:sz w:val="22"/>
                <w:szCs w:val="22"/>
              </w:rPr>
              <w:t>zna podstawowe pojęcia z zakresu ekonomii, ma podstawową wiedzę w zakresie prowadzenia działalności gospodarczej, zasad tworzenia form indywidualnej przedsiębiorczości</w:t>
            </w:r>
          </w:p>
        </w:tc>
        <w:tc>
          <w:tcPr>
            <w:tcW w:w="1585" w:type="dxa"/>
          </w:tcPr>
          <w:p w:rsidR="00DB3142" w:rsidRPr="00B86DC9" w:rsidRDefault="00DB3142" w:rsidP="00473F0D">
            <w:pPr>
              <w:jc w:val="center"/>
            </w:pPr>
            <w:r>
              <w:rPr>
                <w:sz w:val="22"/>
                <w:szCs w:val="22"/>
              </w:rPr>
              <w:t>K_W14</w:t>
            </w:r>
          </w:p>
        </w:tc>
        <w:tc>
          <w:tcPr>
            <w:tcW w:w="1596" w:type="dxa"/>
          </w:tcPr>
          <w:p w:rsidR="00DB3142" w:rsidRPr="008454B4" w:rsidRDefault="00DB3142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P6S_W</w:t>
            </w:r>
            <w:r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DB3142" w:rsidRPr="00B86DC9" w:rsidRDefault="00DB3142" w:rsidP="00473F0D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861" w:type="dxa"/>
          </w:tcPr>
          <w:p w:rsidR="00DB3142" w:rsidRPr="00B86DC9" w:rsidRDefault="00DB3142" w:rsidP="00473F0D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615" w:type="dxa"/>
          </w:tcPr>
          <w:p w:rsidR="00DB3142" w:rsidRPr="00621EF6" w:rsidRDefault="00DB3142" w:rsidP="00473F0D">
            <w:pPr>
              <w:jc w:val="both"/>
            </w:pPr>
            <w:r w:rsidRPr="00621EF6">
              <w:rPr>
                <w:sz w:val="22"/>
                <w:szCs w:val="22"/>
              </w:rPr>
              <w:t>potrafi dostrzegać aspekty pozatechniczne, w tym, ekonomiczne przy formułowaniu i rozwiązywaniu prac obejmujących geodezyjne zadania pomiarowo-obliczeniowe,</w:t>
            </w:r>
          </w:p>
        </w:tc>
        <w:tc>
          <w:tcPr>
            <w:tcW w:w="1585" w:type="dxa"/>
          </w:tcPr>
          <w:p w:rsidR="00DB3142" w:rsidRPr="00B86DC9" w:rsidRDefault="00DB3142" w:rsidP="00473F0D">
            <w:pPr>
              <w:jc w:val="center"/>
            </w:pPr>
            <w:r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DB3142" w:rsidRPr="00B86DC9" w:rsidRDefault="00DB3142" w:rsidP="00473F0D">
            <w:pPr>
              <w:jc w:val="center"/>
            </w:pPr>
            <w:r w:rsidRPr="00187CA6">
              <w:rPr>
                <w:color w:val="000000"/>
                <w:sz w:val="22"/>
                <w:szCs w:val="22"/>
              </w:rPr>
              <w:t>P6S_W</w:t>
            </w:r>
            <w:r>
              <w:rPr>
                <w:color w:val="000000"/>
                <w:sz w:val="22"/>
                <w:szCs w:val="22"/>
              </w:rPr>
              <w:t>U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DB3142" w:rsidRPr="00B86DC9" w:rsidRDefault="00DB3142" w:rsidP="00473F0D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861" w:type="dxa"/>
          </w:tcPr>
          <w:p w:rsidR="00DB3142" w:rsidRPr="00B86DC9" w:rsidRDefault="00DB3142" w:rsidP="00473F0D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615" w:type="dxa"/>
          </w:tcPr>
          <w:p w:rsidR="00DB3142" w:rsidRPr="00621EF6" w:rsidRDefault="00DB3142" w:rsidP="00473F0D">
            <w:pPr>
              <w:ind w:right="-1"/>
            </w:pPr>
            <w:r w:rsidRPr="00621EF6">
              <w:rPr>
                <w:sz w:val="22"/>
                <w:szCs w:val="22"/>
              </w:rPr>
              <w:t>ma świadomość konieczności ustawicznego kształcenia się z uwagi na ocenę dynamicznych zmian zachodzących w gospodarce</w:t>
            </w:r>
          </w:p>
        </w:tc>
        <w:tc>
          <w:tcPr>
            <w:tcW w:w="1585" w:type="dxa"/>
          </w:tcPr>
          <w:p w:rsidR="00DB3142" w:rsidRPr="00B86DC9" w:rsidRDefault="00DB3142" w:rsidP="00473F0D">
            <w:pPr>
              <w:jc w:val="center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DB3142" w:rsidRPr="005E0FA7" w:rsidRDefault="00DB3142" w:rsidP="00473F0D">
            <w:pPr>
              <w:ind w:right="-1"/>
              <w:jc w:val="center"/>
            </w:pPr>
            <w:r w:rsidRPr="005E0FA7">
              <w:rPr>
                <w:sz w:val="22"/>
                <w:szCs w:val="22"/>
              </w:rPr>
              <w:t>P6S_KK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861" w:type="dxa"/>
          </w:tcPr>
          <w:p w:rsidR="00DB3142" w:rsidRPr="00B86DC9" w:rsidRDefault="00DB3142" w:rsidP="00473F0D">
            <w:pPr>
              <w:jc w:val="both"/>
            </w:pPr>
            <w:r w:rsidRPr="00B86DC9">
              <w:rPr>
                <w:sz w:val="22"/>
                <w:szCs w:val="22"/>
              </w:rPr>
              <w:t>K2</w:t>
            </w:r>
          </w:p>
        </w:tc>
        <w:tc>
          <w:tcPr>
            <w:tcW w:w="5615" w:type="dxa"/>
          </w:tcPr>
          <w:p w:rsidR="00DB3142" w:rsidRPr="00621EF6" w:rsidRDefault="00DB3142" w:rsidP="00473F0D">
            <w:pPr>
              <w:jc w:val="both"/>
            </w:pPr>
            <w:r w:rsidRPr="00621EF6">
              <w:rPr>
                <w:sz w:val="22"/>
                <w:szCs w:val="22"/>
              </w:rPr>
              <w:t>potrafi uczestniczyć w przygotowaniu projektów społecznych, gospodarczych i obywatelskich, uwzględniając aspekty ekonomiczne</w:t>
            </w:r>
          </w:p>
        </w:tc>
        <w:tc>
          <w:tcPr>
            <w:tcW w:w="1585" w:type="dxa"/>
          </w:tcPr>
          <w:p w:rsidR="00DB3142" w:rsidRPr="00B86DC9" w:rsidRDefault="00DB3142" w:rsidP="00473F0D">
            <w:pPr>
              <w:jc w:val="center"/>
            </w:pPr>
            <w:r>
              <w:rPr>
                <w:sz w:val="22"/>
                <w:szCs w:val="22"/>
              </w:rPr>
              <w:t>K_K03</w:t>
            </w:r>
          </w:p>
        </w:tc>
        <w:tc>
          <w:tcPr>
            <w:tcW w:w="1596" w:type="dxa"/>
          </w:tcPr>
          <w:p w:rsidR="00DB3142" w:rsidRPr="00B86DC9" w:rsidRDefault="00DB3142" w:rsidP="00473F0D">
            <w:pPr>
              <w:jc w:val="center"/>
            </w:pPr>
            <w:r>
              <w:rPr>
                <w:color w:val="000000"/>
                <w:sz w:val="22"/>
                <w:szCs w:val="22"/>
              </w:rPr>
              <w:t>P6S_</w:t>
            </w:r>
            <w:r w:rsidRPr="00187CA6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O</w:t>
            </w:r>
          </w:p>
        </w:tc>
      </w:tr>
    </w:tbl>
    <w:p w:rsidR="00DB3142" w:rsidRPr="00B86DC9" w:rsidRDefault="00DB3142" w:rsidP="0051570C">
      <w:pPr>
        <w:numPr>
          <w:ilvl w:val="0"/>
          <w:numId w:val="4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DB3142" w:rsidRPr="00B86DC9" w:rsidTr="00473F0D">
        <w:trPr>
          <w:jc w:val="center"/>
        </w:trPr>
        <w:tc>
          <w:tcPr>
            <w:tcW w:w="9638" w:type="dxa"/>
          </w:tcPr>
          <w:p w:rsidR="00DB3142" w:rsidRPr="00B86DC9" w:rsidRDefault="00DB3142" w:rsidP="00473F0D">
            <w:pPr>
              <w:jc w:val="both"/>
            </w:pPr>
            <w:r w:rsidRPr="00B86DC9">
              <w:rPr>
                <w:sz w:val="22"/>
                <w:szCs w:val="22"/>
              </w:rPr>
              <w:t>wykład multimedialn</w:t>
            </w:r>
            <w:r>
              <w:rPr>
                <w:sz w:val="22"/>
                <w:szCs w:val="22"/>
              </w:rPr>
              <w:t>y</w:t>
            </w:r>
          </w:p>
        </w:tc>
      </w:tr>
    </w:tbl>
    <w:p w:rsidR="00DB3142" w:rsidRDefault="00DB3142" w:rsidP="00DB3142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DB3142" w:rsidRPr="00B86DC9" w:rsidRDefault="00DB3142" w:rsidP="0051570C">
      <w:pPr>
        <w:numPr>
          <w:ilvl w:val="0"/>
          <w:numId w:val="4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DB3142" w:rsidRPr="00B86DC9" w:rsidTr="00473F0D">
        <w:trPr>
          <w:jc w:val="center"/>
        </w:trPr>
        <w:tc>
          <w:tcPr>
            <w:tcW w:w="9638" w:type="dxa"/>
          </w:tcPr>
          <w:p w:rsidR="00DB3142" w:rsidRPr="00B86DC9" w:rsidRDefault="00DB3142" w:rsidP="00473F0D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zaliczenie pisemne</w:t>
            </w:r>
          </w:p>
        </w:tc>
      </w:tr>
    </w:tbl>
    <w:p w:rsidR="00DB3142" w:rsidRPr="00B86DC9" w:rsidRDefault="00DB3142" w:rsidP="0051570C">
      <w:pPr>
        <w:numPr>
          <w:ilvl w:val="0"/>
          <w:numId w:val="4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078"/>
      </w:tblGrid>
      <w:tr w:rsidR="00DB3142" w:rsidRPr="00B86DC9" w:rsidTr="00473F0D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DB3142" w:rsidRPr="00B86DC9" w:rsidRDefault="00DB314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8078" w:type="dxa"/>
          </w:tcPr>
          <w:p w:rsidR="00DB3142" w:rsidRPr="00B86DC9" w:rsidRDefault="00DB314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Podstawowe definicje i koncepcje teoretyczne. Typy gospodarek w różnych krajach. Rynek gospodarczy i jego instytucje. Uczestnicy gospodarki: państwo, przedsiębiorstwo, gospodarstwo domowe. </w:t>
            </w:r>
            <w:r>
              <w:rPr>
                <w:bCs/>
                <w:sz w:val="22"/>
                <w:szCs w:val="22"/>
              </w:rPr>
              <w:t xml:space="preserve">Tworzenie Produktu Krajowego Brutto w gospodarce rynkowej. </w:t>
            </w:r>
            <w:r>
              <w:rPr>
                <w:sz w:val="22"/>
                <w:szCs w:val="22"/>
              </w:rPr>
              <w:t xml:space="preserve">Proces tworzenia wartości dodanej w gospodarce narodowej. Podstawowe kategorie produktu i dochodu narodowego. Ruch okrężny pieniądza w gospodarce narodowej. Teoria mnożnika inwestycyjnego. Podział dochodu narodowego. </w:t>
            </w:r>
            <w:r>
              <w:rPr>
                <w:bCs/>
                <w:sz w:val="22"/>
                <w:szCs w:val="22"/>
              </w:rPr>
              <w:t xml:space="preserve">Równowaga ogólna na rynku towarowo – pieniężnym. Polityka monetarna w Polsce. Bank centralny i jego funkcje w gospodarce rynkowej. Rynek walutowy. </w:t>
            </w:r>
            <w:r>
              <w:rPr>
                <w:sz w:val="22"/>
                <w:szCs w:val="22"/>
              </w:rPr>
              <w:t xml:space="preserve">Istota budżetu państwa. Rola budżetu państwa w gospodarce rynkowej. Deficyt budżetowy i jego finansowanie. Dług publiczny. Budżety lokalne. </w:t>
            </w:r>
            <w:r>
              <w:rPr>
                <w:bCs/>
                <w:sz w:val="22"/>
                <w:szCs w:val="22"/>
              </w:rPr>
              <w:t xml:space="preserve">Polityka pieniężna państwa. </w:t>
            </w:r>
            <w:r>
              <w:rPr>
                <w:sz w:val="22"/>
                <w:szCs w:val="22"/>
              </w:rPr>
              <w:t>Pieniądz i jego funkcje; Ilość pieniądza w obiegu; Instrumenty ekonomiczne polityki pieniężnej; Bank Centralny i jego funkcje w gospodarce rynkowej; Stopy procentowe jako skuteczne narzędzie polityki pieniężnej.</w:t>
            </w:r>
            <w:r>
              <w:rPr>
                <w:bCs/>
                <w:sz w:val="22"/>
                <w:szCs w:val="22"/>
              </w:rPr>
              <w:t xml:space="preserve"> Teoria cyklu koniunkturalnego w gospodarce. </w:t>
            </w:r>
            <w:r>
              <w:rPr>
                <w:sz w:val="22"/>
                <w:szCs w:val="22"/>
              </w:rPr>
              <w:t>Istota cyklicznego rozwoju gospodarki. Fazy cyklu koniunkturalnego. Przyczyny cyklicznego rozwoju gospodarki. Przyczyny łagodzenia faz dekoniunktury w gospodarce.</w:t>
            </w:r>
          </w:p>
        </w:tc>
      </w:tr>
    </w:tbl>
    <w:p w:rsidR="00DB3142" w:rsidRPr="00D64AD5" w:rsidRDefault="00DB3142" w:rsidP="0051570C">
      <w:pPr>
        <w:numPr>
          <w:ilvl w:val="0"/>
          <w:numId w:val="4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DB3142" w:rsidRPr="00B86DC9" w:rsidTr="00473F0D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DB3142" w:rsidRPr="00B86DC9" w:rsidTr="00473F0D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1380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1380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1380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851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</w:tr>
      <w:tr w:rsidR="00DB3142" w:rsidRPr="00B86DC9" w:rsidTr="00473F0D">
        <w:trPr>
          <w:trHeight w:val="283"/>
          <w:jc w:val="center"/>
        </w:trPr>
        <w:tc>
          <w:tcPr>
            <w:tcW w:w="1380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DB3142" w:rsidRPr="002851F8" w:rsidRDefault="00DB3142" w:rsidP="00473F0D">
            <w:pPr>
              <w:jc w:val="center"/>
              <w:rPr>
                <w:color w:val="000000"/>
              </w:rPr>
            </w:pPr>
          </w:p>
        </w:tc>
      </w:tr>
    </w:tbl>
    <w:p w:rsidR="00DB3142" w:rsidRPr="00B86DC9" w:rsidRDefault="00DB3142" w:rsidP="0051570C">
      <w:pPr>
        <w:numPr>
          <w:ilvl w:val="0"/>
          <w:numId w:val="4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DB3142" w:rsidRPr="00B86DC9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DB3142" w:rsidRPr="00B86DC9" w:rsidRDefault="00DB314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DB3142" w:rsidRDefault="00DB3142" w:rsidP="0051570C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317" w:hanging="283"/>
              <w:jc w:val="both"/>
            </w:pPr>
            <w:proofErr w:type="spellStart"/>
            <w:r w:rsidRPr="00FE1D54">
              <w:rPr>
                <w:sz w:val="22"/>
                <w:szCs w:val="22"/>
                <w:lang w:val="en-US"/>
              </w:rPr>
              <w:t>Begg</w:t>
            </w:r>
            <w:proofErr w:type="spellEnd"/>
            <w:r w:rsidRPr="00FE1D54">
              <w:rPr>
                <w:sz w:val="22"/>
                <w:szCs w:val="22"/>
                <w:lang w:val="en-US"/>
              </w:rPr>
              <w:t xml:space="preserve"> D., Fischer S., </w:t>
            </w:r>
            <w:proofErr w:type="spellStart"/>
            <w:r w:rsidRPr="00FE1D54">
              <w:rPr>
                <w:sz w:val="22"/>
                <w:szCs w:val="22"/>
                <w:lang w:val="en-US"/>
              </w:rPr>
              <w:t>Dornbusch</w:t>
            </w:r>
            <w:proofErr w:type="spellEnd"/>
            <w:r w:rsidRPr="00FE1D54">
              <w:rPr>
                <w:sz w:val="22"/>
                <w:szCs w:val="22"/>
                <w:lang w:val="en-US"/>
              </w:rPr>
              <w:t xml:space="preserve"> R., 2003. </w:t>
            </w:r>
            <w:r w:rsidRPr="00FE1D54">
              <w:rPr>
                <w:iCs/>
                <w:sz w:val="22"/>
                <w:szCs w:val="22"/>
              </w:rPr>
              <w:t xml:space="preserve">Ekonomia. </w:t>
            </w:r>
            <w:r>
              <w:rPr>
                <w:iCs/>
                <w:sz w:val="22"/>
                <w:szCs w:val="22"/>
              </w:rPr>
              <w:t xml:space="preserve">Makroekonomia, </w:t>
            </w:r>
            <w:r>
              <w:rPr>
                <w:sz w:val="22"/>
                <w:szCs w:val="22"/>
              </w:rPr>
              <w:t xml:space="preserve">Warszawa PWE, </w:t>
            </w:r>
          </w:p>
          <w:p w:rsidR="00DB3142" w:rsidRDefault="00DB3142" w:rsidP="0051570C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317" w:hanging="283"/>
              <w:jc w:val="both"/>
            </w:pPr>
            <w:proofErr w:type="spellStart"/>
            <w:r>
              <w:rPr>
                <w:sz w:val="22"/>
                <w:szCs w:val="22"/>
              </w:rPr>
              <w:t>Beksiak</w:t>
            </w:r>
            <w:proofErr w:type="spellEnd"/>
            <w:r>
              <w:rPr>
                <w:sz w:val="22"/>
                <w:szCs w:val="22"/>
              </w:rPr>
              <w:t xml:space="preserve"> J., 2007. Ekonomia. Kurs podstawowy, Warszawa: Wydawnictwo C.H. Beck, </w:t>
            </w:r>
          </w:p>
          <w:p w:rsidR="00DB3142" w:rsidRDefault="00DB3142" w:rsidP="0051570C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317" w:hanging="283"/>
              <w:jc w:val="both"/>
            </w:pPr>
            <w:r>
              <w:rPr>
                <w:sz w:val="22"/>
                <w:szCs w:val="22"/>
              </w:rPr>
              <w:t>Milewski R. Kwiatkowski E. (red.) 2008. Podstawy ekonomii,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Warszawa, PWN, </w:t>
            </w:r>
          </w:p>
          <w:p w:rsidR="00DB3142" w:rsidRPr="00FE3110" w:rsidRDefault="00DB3142" w:rsidP="0051570C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317" w:hanging="283"/>
              <w:jc w:val="both"/>
            </w:pPr>
            <w:r>
              <w:rPr>
                <w:sz w:val="22"/>
                <w:szCs w:val="22"/>
              </w:rPr>
              <w:t xml:space="preserve">Nasiłowski M., 2004. </w:t>
            </w:r>
            <w:r>
              <w:rPr>
                <w:iCs/>
                <w:sz w:val="22"/>
                <w:szCs w:val="22"/>
              </w:rPr>
              <w:t xml:space="preserve">System rynkowy, </w:t>
            </w:r>
            <w:r>
              <w:rPr>
                <w:sz w:val="22"/>
                <w:szCs w:val="22"/>
              </w:rPr>
              <w:t xml:space="preserve">Warszawa, Wyd. </w:t>
            </w:r>
            <w:proofErr w:type="spellStart"/>
            <w:r>
              <w:rPr>
                <w:sz w:val="22"/>
                <w:szCs w:val="22"/>
              </w:rPr>
              <w:t>Key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Text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DB3142" w:rsidRDefault="00DB3142" w:rsidP="0051570C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317" w:hanging="283"/>
              <w:jc w:val="both"/>
            </w:pPr>
            <w:r>
              <w:rPr>
                <w:sz w:val="22"/>
                <w:szCs w:val="22"/>
              </w:rPr>
              <w:t xml:space="preserve">Whitehead G., 2001. </w:t>
            </w:r>
            <w:r>
              <w:rPr>
                <w:iCs/>
                <w:sz w:val="22"/>
                <w:szCs w:val="22"/>
              </w:rPr>
              <w:t xml:space="preserve">Ekonomia, </w:t>
            </w:r>
            <w:r>
              <w:rPr>
                <w:sz w:val="22"/>
                <w:szCs w:val="22"/>
              </w:rPr>
              <w:t xml:space="preserve">Poznań,  Zysk i </w:t>
            </w:r>
            <w:proofErr w:type="spellStart"/>
            <w:r>
              <w:rPr>
                <w:sz w:val="22"/>
                <w:szCs w:val="22"/>
              </w:rPr>
              <w:t>S-ka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</w:tr>
      <w:tr w:rsidR="00DB3142" w:rsidRPr="00B86DC9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DB3142" w:rsidRPr="00B86DC9" w:rsidRDefault="00DB3142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DB3142" w:rsidRPr="002B5804" w:rsidRDefault="00DB3142" w:rsidP="0051570C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ind w:left="230" w:hanging="230"/>
              <w:jc w:val="both"/>
              <w:rPr>
                <w:bCs/>
              </w:rPr>
            </w:pPr>
            <w:r w:rsidRPr="002B5804">
              <w:rPr>
                <w:sz w:val="22"/>
                <w:szCs w:val="22"/>
              </w:rPr>
              <w:t>Czarny B., Rapacki R., 2001.</w:t>
            </w:r>
            <w:r>
              <w:rPr>
                <w:iCs/>
                <w:sz w:val="22"/>
                <w:szCs w:val="22"/>
              </w:rPr>
              <w:t xml:space="preserve"> P</w:t>
            </w:r>
            <w:r w:rsidRPr="002B5804">
              <w:rPr>
                <w:iCs/>
                <w:sz w:val="22"/>
                <w:szCs w:val="22"/>
              </w:rPr>
              <w:t xml:space="preserve">odstawy ekonomii, </w:t>
            </w:r>
            <w:r w:rsidRPr="002B5804">
              <w:rPr>
                <w:sz w:val="22"/>
                <w:szCs w:val="22"/>
              </w:rPr>
              <w:t xml:space="preserve">Warszawa, PWE, </w:t>
            </w:r>
          </w:p>
          <w:p w:rsidR="00DB3142" w:rsidRPr="002B5804" w:rsidRDefault="00DB3142" w:rsidP="0051570C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ind w:left="230" w:hanging="230"/>
              <w:jc w:val="both"/>
              <w:rPr>
                <w:bCs/>
              </w:rPr>
            </w:pPr>
            <w:r w:rsidRPr="002B5804">
              <w:rPr>
                <w:sz w:val="22"/>
                <w:szCs w:val="22"/>
              </w:rPr>
              <w:t>Morawski W., 2001</w:t>
            </w:r>
            <w:r>
              <w:rPr>
                <w:sz w:val="22"/>
                <w:szCs w:val="22"/>
              </w:rPr>
              <w:t xml:space="preserve">. </w:t>
            </w:r>
            <w:r w:rsidRPr="002B5804">
              <w:rPr>
                <w:sz w:val="22"/>
                <w:szCs w:val="22"/>
              </w:rPr>
              <w:t xml:space="preserve">Socjologia ekonomiczna, Warszawa, PWN, </w:t>
            </w:r>
          </w:p>
          <w:p w:rsidR="00DB3142" w:rsidRPr="002B5804" w:rsidRDefault="00DB3142" w:rsidP="0051570C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ind w:left="230" w:hanging="230"/>
              <w:jc w:val="both"/>
              <w:rPr>
                <w:bCs/>
              </w:rPr>
            </w:pPr>
            <w:r w:rsidRPr="002B5804">
              <w:rPr>
                <w:sz w:val="22"/>
                <w:szCs w:val="22"/>
              </w:rPr>
              <w:t xml:space="preserve">Pluciński Eugeniusz M., </w:t>
            </w:r>
            <w:r>
              <w:rPr>
                <w:sz w:val="22"/>
                <w:szCs w:val="22"/>
              </w:rPr>
              <w:t xml:space="preserve">2004. </w:t>
            </w:r>
            <w:r w:rsidRPr="002B5804">
              <w:rPr>
                <w:iCs/>
                <w:sz w:val="22"/>
                <w:szCs w:val="22"/>
              </w:rPr>
              <w:t xml:space="preserve">Ekonomia gospodarki otwartej, </w:t>
            </w:r>
            <w:r>
              <w:rPr>
                <w:sz w:val="22"/>
                <w:szCs w:val="22"/>
              </w:rPr>
              <w:t>Wyd. ELIPSA, Warszawa</w:t>
            </w:r>
          </w:p>
          <w:p w:rsidR="00DB3142" w:rsidRPr="002B5804" w:rsidRDefault="00DB3142" w:rsidP="0051570C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ind w:left="230" w:hanging="230"/>
              <w:jc w:val="both"/>
              <w:rPr>
                <w:bCs/>
              </w:rPr>
            </w:pPr>
            <w:proofErr w:type="spellStart"/>
            <w:r w:rsidRPr="002B5804">
              <w:rPr>
                <w:sz w:val="22"/>
                <w:szCs w:val="22"/>
              </w:rPr>
              <w:t>Stiglitz</w:t>
            </w:r>
            <w:proofErr w:type="spellEnd"/>
            <w:r w:rsidRPr="002B5804">
              <w:rPr>
                <w:sz w:val="22"/>
                <w:szCs w:val="22"/>
              </w:rPr>
              <w:t xml:space="preserve"> Joseph E., 2004</w:t>
            </w:r>
            <w:r>
              <w:rPr>
                <w:sz w:val="22"/>
                <w:szCs w:val="22"/>
              </w:rPr>
              <w:t xml:space="preserve">. </w:t>
            </w:r>
            <w:r w:rsidRPr="002B5804">
              <w:rPr>
                <w:iCs/>
                <w:sz w:val="22"/>
                <w:szCs w:val="22"/>
              </w:rPr>
              <w:t xml:space="preserve">Ekonomia sektora publicznego, </w:t>
            </w:r>
            <w:r w:rsidRPr="002B5804">
              <w:rPr>
                <w:sz w:val="22"/>
                <w:szCs w:val="22"/>
              </w:rPr>
              <w:t>Warszawa, PWN</w:t>
            </w:r>
          </w:p>
        </w:tc>
      </w:tr>
    </w:tbl>
    <w:p w:rsidR="00DB3142" w:rsidRPr="00B86DC9" w:rsidRDefault="00DB3142" w:rsidP="0051570C">
      <w:pPr>
        <w:numPr>
          <w:ilvl w:val="0"/>
          <w:numId w:val="4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DB3142" w:rsidRPr="00B86DC9" w:rsidTr="00473F0D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DB3142" w:rsidRPr="002851F8" w:rsidRDefault="00DB3142" w:rsidP="00473F0D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7177" w:type="dxa"/>
          </w:tcPr>
          <w:p w:rsidR="00DB3142" w:rsidRPr="002851F8" w:rsidRDefault="00DB3142" w:rsidP="00473F0D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DB3142" w:rsidRPr="002851F8" w:rsidRDefault="00DB3142" w:rsidP="00473F0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DB3142" w:rsidRPr="00B86DC9" w:rsidTr="00473F0D">
        <w:trPr>
          <w:trHeight w:val="271"/>
          <w:jc w:val="center"/>
        </w:trPr>
        <w:tc>
          <w:tcPr>
            <w:tcW w:w="7177" w:type="dxa"/>
          </w:tcPr>
          <w:p w:rsidR="00DB3142" w:rsidRPr="00B16527" w:rsidRDefault="00DB3142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DB3142" w:rsidRPr="00B16527" w:rsidRDefault="00DB3142" w:rsidP="00473F0D">
            <w:pPr>
              <w:jc w:val="center"/>
              <w:rPr>
                <w:color w:val="000000" w:themeColor="text1"/>
              </w:rPr>
            </w:pPr>
          </w:p>
        </w:tc>
      </w:tr>
      <w:tr w:rsidR="00DB3142" w:rsidRPr="00B86DC9" w:rsidTr="00473F0D">
        <w:trPr>
          <w:trHeight w:val="177"/>
          <w:jc w:val="center"/>
        </w:trPr>
        <w:tc>
          <w:tcPr>
            <w:tcW w:w="7177" w:type="dxa"/>
          </w:tcPr>
          <w:p w:rsidR="00DB3142" w:rsidRPr="00B16527" w:rsidRDefault="00DB3142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DB3142" w:rsidRPr="00B16527" w:rsidRDefault="00DB3142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DB3142" w:rsidRPr="00B86DC9" w:rsidTr="00473F0D">
        <w:trPr>
          <w:trHeight w:val="137"/>
          <w:jc w:val="center"/>
        </w:trPr>
        <w:tc>
          <w:tcPr>
            <w:tcW w:w="7177" w:type="dxa"/>
          </w:tcPr>
          <w:p w:rsidR="00DB3142" w:rsidRPr="00B16527" w:rsidRDefault="00DB3142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lastRenderedPageBreak/>
              <w:t>Studiowanie literatury</w:t>
            </w:r>
          </w:p>
        </w:tc>
        <w:tc>
          <w:tcPr>
            <w:tcW w:w="2462" w:type="dxa"/>
          </w:tcPr>
          <w:p w:rsidR="00DB3142" w:rsidRPr="00B16527" w:rsidRDefault="00DB3142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7177" w:type="dxa"/>
          </w:tcPr>
          <w:p w:rsidR="00DB3142" w:rsidRPr="00B16527" w:rsidRDefault="00DB3142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DB3142" w:rsidRPr="00B16527" w:rsidRDefault="00DB3142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B3142" w:rsidRPr="00B86DC9" w:rsidTr="00473F0D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DB3142" w:rsidRPr="00B16527" w:rsidRDefault="00DB3142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B3142" w:rsidRPr="00B16527" w:rsidRDefault="00DB3142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DB3142" w:rsidRPr="00B86DC9" w:rsidTr="00473F0D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DB3142" w:rsidRPr="00B16527" w:rsidRDefault="00DB3142" w:rsidP="00473F0D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DB3142" w:rsidRPr="00B16527" w:rsidRDefault="00DB3142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D032B9" w:rsidRDefault="00D032B9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0B4FE3" w:rsidRPr="00F05BEC" w:rsidTr="00473F0D">
        <w:trPr>
          <w:trHeight w:val="454"/>
          <w:jc w:val="center"/>
        </w:trPr>
        <w:tc>
          <w:tcPr>
            <w:tcW w:w="2410" w:type="dxa"/>
            <w:vAlign w:val="center"/>
          </w:tcPr>
          <w:p w:rsidR="000B4FE3" w:rsidRPr="00F05BEC" w:rsidRDefault="000B4FE3" w:rsidP="00473F0D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Kod przedmiotu:</w:t>
            </w:r>
          </w:p>
        </w:tc>
        <w:tc>
          <w:tcPr>
            <w:tcW w:w="1958" w:type="dxa"/>
            <w:vAlign w:val="center"/>
          </w:tcPr>
          <w:p w:rsidR="000B4FE3" w:rsidRPr="00F05BEC" w:rsidRDefault="000B4FE3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0B4FE3" w:rsidRPr="00F05BEC" w:rsidRDefault="000B4FE3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0B4FE3" w:rsidRPr="00F05BEC" w:rsidRDefault="000B4FE3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A 4</w:t>
            </w:r>
          </w:p>
        </w:tc>
      </w:tr>
    </w:tbl>
    <w:p w:rsidR="000B4FE3" w:rsidRPr="00F05BEC" w:rsidRDefault="000B4FE3" w:rsidP="000B4FE3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0B4FE3" w:rsidRPr="00812585" w:rsidRDefault="000B4FE3" w:rsidP="0051570C">
      <w:pPr>
        <w:numPr>
          <w:ilvl w:val="0"/>
          <w:numId w:val="48"/>
        </w:numPr>
        <w:tabs>
          <w:tab w:val="clear" w:pos="1440"/>
          <w:tab w:val="left" w:pos="284"/>
          <w:tab w:val="num" w:pos="426"/>
        </w:tabs>
        <w:suppressAutoHyphens w:val="0"/>
        <w:spacing w:before="120"/>
        <w:ind w:left="426"/>
        <w:rPr>
          <w:b/>
          <w:sz w:val="22"/>
          <w:szCs w:val="22"/>
        </w:rPr>
      </w:pPr>
      <w:r w:rsidRPr="00812585">
        <w:rPr>
          <w:b/>
          <w:sz w:val="22"/>
          <w:szCs w:val="22"/>
        </w:rPr>
        <w:t>INFORMACJE O PRZEDMIOCIE</w:t>
      </w:r>
    </w:p>
    <w:p w:rsidR="000B4FE3" w:rsidRPr="00812585" w:rsidRDefault="000B4FE3" w:rsidP="0051570C">
      <w:pPr>
        <w:pStyle w:val="Akapitzlist1"/>
        <w:numPr>
          <w:ilvl w:val="1"/>
          <w:numId w:val="48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812585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0B4FE3" w:rsidRPr="00812585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iCs/>
                <w:caps/>
                <w:color w:val="000000"/>
                <w:sz w:val="22"/>
                <w:szCs w:val="22"/>
              </w:rPr>
              <w:t>Psychospołeczne ASPEKTY sukcesu zawodowego</w:t>
            </w:r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Geodezja i kartografia</w:t>
            </w:r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  <w:r w:rsidRPr="00812585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12585">
              <w:rPr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stacjonarne</w:t>
            </w:r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część wspólna</w:t>
            </w:r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Wydział Budownictwa, Architektury I Inżynierii Środowiska</w:t>
            </w:r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12585">
              <w:rPr>
                <w:bCs/>
                <w:iCs/>
                <w:color w:val="000000"/>
                <w:sz w:val="22"/>
                <w:szCs w:val="22"/>
              </w:rPr>
              <w:t xml:space="preserve">Brak wymagań </w:t>
            </w:r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0B4FE3" w:rsidRPr="00812585" w:rsidRDefault="000B4FE3" w:rsidP="00473F0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812585"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0B4FE3" w:rsidRPr="00812585" w:rsidRDefault="000B4FE3" w:rsidP="0051570C">
      <w:pPr>
        <w:pStyle w:val="Akapitzlist1"/>
        <w:numPr>
          <w:ilvl w:val="1"/>
          <w:numId w:val="48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Semestralny</w:t>
      </w:r>
      <w:r w:rsidRPr="00812585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0B4FE3" w:rsidRPr="00812585" w:rsidTr="00473F0D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812585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0B4FE3" w:rsidRPr="00812585" w:rsidTr="00473F0D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0B4FE3" w:rsidRPr="00812585" w:rsidRDefault="000B4FE3" w:rsidP="00473F0D">
            <w:pPr>
              <w:jc w:val="center"/>
              <w:rPr>
                <w:iCs/>
              </w:rPr>
            </w:pPr>
            <w:r w:rsidRPr="00812585">
              <w:rPr>
                <w:iCs/>
                <w:sz w:val="22"/>
                <w:szCs w:val="22"/>
              </w:rPr>
              <w:t>ECTS*</w:t>
            </w:r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956" w:type="dxa"/>
          </w:tcPr>
          <w:p w:rsidR="000B4FE3" w:rsidRPr="00812585" w:rsidRDefault="000B4FE3" w:rsidP="00473F0D">
            <w:pPr>
              <w:autoSpaceDE w:val="0"/>
              <w:autoSpaceDN w:val="0"/>
              <w:jc w:val="center"/>
              <w:rPr>
                <w:iCs/>
                <w:color w:val="000000"/>
              </w:rPr>
            </w:pPr>
            <w:r w:rsidRPr="00812585">
              <w:rPr>
                <w:iCs/>
                <w:color w:val="000000"/>
              </w:rPr>
              <w:t>VII</w:t>
            </w:r>
          </w:p>
        </w:tc>
        <w:tc>
          <w:tcPr>
            <w:tcW w:w="1035" w:type="dxa"/>
          </w:tcPr>
          <w:p w:rsidR="000B4FE3" w:rsidRPr="00812585" w:rsidRDefault="000B4FE3" w:rsidP="00473F0D">
            <w:pPr>
              <w:autoSpaceDE w:val="0"/>
              <w:autoSpaceDN w:val="0"/>
              <w:jc w:val="center"/>
              <w:rPr>
                <w:iCs/>
                <w:color w:val="000000"/>
              </w:rPr>
            </w:pPr>
            <w:r w:rsidRPr="00812585">
              <w:rPr>
                <w:iCs/>
                <w:color w:val="000000"/>
              </w:rPr>
              <w:t>15</w:t>
            </w:r>
          </w:p>
        </w:tc>
        <w:tc>
          <w:tcPr>
            <w:tcW w:w="1390" w:type="dxa"/>
          </w:tcPr>
          <w:p w:rsidR="000B4FE3" w:rsidRPr="00812585" w:rsidRDefault="000B4FE3" w:rsidP="00473F0D">
            <w:pPr>
              <w:autoSpaceDE w:val="0"/>
              <w:autoSpaceDN w:val="0"/>
              <w:jc w:val="center"/>
              <w:rPr>
                <w:iCs/>
                <w:color w:val="000000"/>
              </w:rPr>
            </w:pPr>
          </w:p>
        </w:tc>
        <w:tc>
          <w:tcPr>
            <w:tcW w:w="1545" w:type="dxa"/>
          </w:tcPr>
          <w:p w:rsidR="000B4FE3" w:rsidRPr="00812585" w:rsidRDefault="000B4FE3" w:rsidP="00473F0D">
            <w:pPr>
              <w:autoSpaceDE w:val="0"/>
              <w:autoSpaceDN w:val="0"/>
              <w:jc w:val="center"/>
              <w:rPr>
                <w:iCs/>
                <w:color w:val="000000"/>
              </w:rPr>
            </w:pPr>
          </w:p>
        </w:tc>
        <w:tc>
          <w:tcPr>
            <w:tcW w:w="1330" w:type="dxa"/>
          </w:tcPr>
          <w:p w:rsidR="000B4FE3" w:rsidRPr="00812585" w:rsidRDefault="000B4FE3" w:rsidP="00473F0D">
            <w:pPr>
              <w:autoSpaceDE w:val="0"/>
              <w:autoSpaceDN w:val="0"/>
              <w:jc w:val="center"/>
              <w:rPr>
                <w:iCs/>
                <w:color w:val="000000"/>
              </w:rPr>
            </w:pPr>
          </w:p>
        </w:tc>
        <w:tc>
          <w:tcPr>
            <w:tcW w:w="1174" w:type="dxa"/>
          </w:tcPr>
          <w:p w:rsidR="000B4FE3" w:rsidRPr="00812585" w:rsidRDefault="000B4FE3" w:rsidP="00473F0D">
            <w:pPr>
              <w:autoSpaceDE w:val="0"/>
              <w:autoSpaceDN w:val="0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0B4FE3" w:rsidRPr="00812585" w:rsidRDefault="000B4FE3" w:rsidP="00473F0D">
            <w:pPr>
              <w:autoSpaceDE w:val="0"/>
              <w:autoSpaceDN w:val="0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0B4FE3" w:rsidRPr="00812585" w:rsidRDefault="000B4FE3" w:rsidP="00473F0D">
            <w:pPr>
              <w:autoSpaceDE w:val="0"/>
              <w:autoSpaceDN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</w:tbl>
    <w:p w:rsidR="000B4FE3" w:rsidRPr="00812585" w:rsidRDefault="000B4FE3" w:rsidP="0051570C">
      <w:pPr>
        <w:numPr>
          <w:ilvl w:val="0"/>
          <w:numId w:val="4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812585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0B4FE3" w:rsidRPr="00812585" w:rsidTr="00473F0D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</w:pPr>
            <w:r w:rsidRPr="00812585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</w:pPr>
            <w:r w:rsidRPr="00812585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</w:pPr>
            <w:r w:rsidRPr="00812585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color w:val="000000" w:themeColor="text1"/>
              </w:rPr>
            </w:pPr>
            <w:r w:rsidRPr="00812585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12585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12585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12585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12585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0B4FE3" w:rsidRPr="00812585" w:rsidTr="00473F0D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color w:val="000000" w:themeColor="text1"/>
              </w:rPr>
            </w:pPr>
            <w:r w:rsidRPr="00812585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0B4FE3" w:rsidRPr="00812585" w:rsidTr="00473F0D">
        <w:trPr>
          <w:trHeight w:val="283"/>
          <w:jc w:val="center"/>
        </w:trPr>
        <w:tc>
          <w:tcPr>
            <w:tcW w:w="1090" w:type="dxa"/>
          </w:tcPr>
          <w:p w:rsidR="000B4FE3" w:rsidRPr="00812585" w:rsidRDefault="000B4FE3" w:rsidP="00473F0D">
            <w:pPr>
              <w:jc w:val="both"/>
            </w:pPr>
            <w:r w:rsidRPr="00812585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0B4FE3" w:rsidRPr="00812585" w:rsidRDefault="000B4FE3" w:rsidP="00473F0D">
            <w:pPr>
              <w:ind w:right="-1"/>
            </w:pPr>
            <w:r w:rsidRPr="00812585">
              <w:rPr>
                <w:sz w:val="22"/>
                <w:szCs w:val="22"/>
              </w:rPr>
              <w:t>elementarne zagadnienia z zakresu nauk humanistycznych lub społecznych lub ekonomicznych lub prawnych obejmującą ich podstawy i zastosowania</w:t>
            </w:r>
          </w:p>
        </w:tc>
        <w:tc>
          <w:tcPr>
            <w:tcW w:w="1585" w:type="dxa"/>
          </w:tcPr>
          <w:p w:rsidR="000B4FE3" w:rsidRPr="00812585" w:rsidRDefault="000B4FE3" w:rsidP="00473F0D">
            <w:pPr>
              <w:jc w:val="both"/>
            </w:pPr>
            <w:r w:rsidRPr="00812585">
              <w:t>K_W14</w:t>
            </w:r>
          </w:p>
        </w:tc>
        <w:tc>
          <w:tcPr>
            <w:tcW w:w="1596" w:type="dxa"/>
          </w:tcPr>
          <w:p w:rsidR="000B4FE3" w:rsidRPr="00812585" w:rsidRDefault="000B4FE3" w:rsidP="00473F0D">
            <w:pPr>
              <w:ind w:right="-1"/>
            </w:pPr>
            <w:r w:rsidRPr="00812585">
              <w:rPr>
                <w:sz w:val="22"/>
                <w:szCs w:val="22"/>
              </w:rPr>
              <w:t>P6S_WK</w:t>
            </w:r>
          </w:p>
          <w:p w:rsidR="000B4FE3" w:rsidRPr="00812585" w:rsidRDefault="000B4FE3" w:rsidP="00473F0D">
            <w:pPr>
              <w:jc w:val="both"/>
              <w:rPr>
                <w:color w:val="000000" w:themeColor="text1"/>
              </w:rPr>
            </w:pPr>
          </w:p>
        </w:tc>
      </w:tr>
      <w:tr w:rsidR="000B4FE3" w:rsidRPr="00812585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0B4FE3" w:rsidRPr="00812585" w:rsidRDefault="000B4FE3" w:rsidP="00473F0D">
            <w:pPr>
              <w:jc w:val="center"/>
            </w:pPr>
            <w:r w:rsidRPr="00812585">
              <w:rPr>
                <w:sz w:val="22"/>
                <w:szCs w:val="22"/>
              </w:rPr>
              <w:t>UMIEJĘTNOŚCI</w:t>
            </w:r>
          </w:p>
        </w:tc>
      </w:tr>
      <w:tr w:rsidR="000B4FE3" w:rsidRPr="00812585" w:rsidTr="00473F0D">
        <w:trPr>
          <w:trHeight w:val="283"/>
          <w:jc w:val="center"/>
        </w:trPr>
        <w:tc>
          <w:tcPr>
            <w:tcW w:w="1090" w:type="dxa"/>
          </w:tcPr>
          <w:p w:rsidR="000B4FE3" w:rsidRPr="00812585" w:rsidRDefault="000B4FE3" w:rsidP="00473F0D">
            <w:pPr>
              <w:jc w:val="both"/>
            </w:pPr>
            <w:r w:rsidRPr="00812585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0B4FE3" w:rsidRPr="00812585" w:rsidRDefault="000B4FE3" w:rsidP="00473F0D">
            <w:pPr>
              <w:jc w:val="both"/>
            </w:pPr>
            <w:r w:rsidRPr="00812585">
              <w:t>samodzielnego dokształcania się i samodoskonalenia w zakresie zawodu inżyniera geodezji i kartografii</w:t>
            </w:r>
          </w:p>
        </w:tc>
        <w:tc>
          <w:tcPr>
            <w:tcW w:w="1585" w:type="dxa"/>
          </w:tcPr>
          <w:p w:rsidR="000B4FE3" w:rsidRPr="00812585" w:rsidRDefault="000B4FE3" w:rsidP="00473F0D">
            <w:pPr>
              <w:jc w:val="both"/>
            </w:pPr>
            <w:r w:rsidRPr="00812585">
              <w:rPr>
                <w:sz w:val="22"/>
              </w:rPr>
              <w:t>K_U16</w:t>
            </w:r>
          </w:p>
        </w:tc>
        <w:tc>
          <w:tcPr>
            <w:tcW w:w="1596" w:type="dxa"/>
          </w:tcPr>
          <w:p w:rsidR="000B4FE3" w:rsidRPr="00812585" w:rsidRDefault="000B4FE3" w:rsidP="00473F0D">
            <w:pPr>
              <w:jc w:val="both"/>
            </w:pPr>
            <w:r w:rsidRPr="00812585">
              <w:rPr>
                <w:sz w:val="22"/>
                <w:szCs w:val="22"/>
              </w:rPr>
              <w:t>P6S_UU</w:t>
            </w:r>
          </w:p>
        </w:tc>
      </w:tr>
      <w:tr w:rsidR="000B4FE3" w:rsidRPr="00812585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0B4FE3" w:rsidRPr="00812585" w:rsidRDefault="000B4FE3" w:rsidP="00473F0D">
            <w:pPr>
              <w:jc w:val="center"/>
            </w:pPr>
            <w:r w:rsidRPr="00812585">
              <w:rPr>
                <w:sz w:val="22"/>
                <w:szCs w:val="22"/>
              </w:rPr>
              <w:t>KOMPETENCJE SPOŁECZNE</w:t>
            </w:r>
          </w:p>
        </w:tc>
      </w:tr>
      <w:tr w:rsidR="000B4FE3" w:rsidRPr="00812585" w:rsidTr="00473F0D">
        <w:trPr>
          <w:trHeight w:val="283"/>
          <w:jc w:val="center"/>
        </w:trPr>
        <w:tc>
          <w:tcPr>
            <w:tcW w:w="1090" w:type="dxa"/>
          </w:tcPr>
          <w:p w:rsidR="000B4FE3" w:rsidRPr="00812585" w:rsidRDefault="000B4FE3" w:rsidP="00473F0D">
            <w:pPr>
              <w:jc w:val="both"/>
            </w:pPr>
            <w:r w:rsidRPr="00812585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0B4FE3" w:rsidRPr="00812585" w:rsidRDefault="000B4FE3" w:rsidP="00473F0D">
            <w:pPr>
              <w:ind w:right="-1"/>
            </w:pPr>
            <w:r w:rsidRPr="00812585">
              <w:t>ustawicznego kształcenia się z uwagi na ocenę dynamicznych zmian zachodzących w gospodarce</w:t>
            </w:r>
          </w:p>
          <w:p w:rsidR="000B4FE3" w:rsidRPr="00812585" w:rsidRDefault="000B4FE3" w:rsidP="00473F0D">
            <w:pPr>
              <w:jc w:val="both"/>
            </w:pPr>
          </w:p>
        </w:tc>
        <w:tc>
          <w:tcPr>
            <w:tcW w:w="1585" w:type="dxa"/>
          </w:tcPr>
          <w:p w:rsidR="000B4FE3" w:rsidRPr="00812585" w:rsidRDefault="000B4FE3" w:rsidP="00473F0D">
            <w:pPr>
              <w:ind w:right="-1"/>
            </w:pPr>
            <w:r w:rsidRPr="00812585">
              <w:rPr>
                <w:sz w:val="22"/>
              </w:rPr>
              <w:t>K_K01</w:t>
            </w:r>
          </w:p>
        </w:tc>
        <w:tc>
          <w:tcPr>
            <w:tcW w:w="1596" w:type="dxa"/>
          </w:tcPr>
          <w:p w:rsidR="000B4FE3" w:rsidRPr="00812585" w:rsidRDefault="000B4FE3" w:rsidP="00473F0D">
            <w:pPr>
              <w:ind w:right="-1"/>
            </w:pPr>
            <w:r w:rsidRPr="00812585">
              <w:rPr>
                <w:sz w:val="22"/>
                <w:szCs w:val="22"/>
              </w:rPr>
              <w:t>P6S_KK</w:t>
            </w:r>
          </w:p>
          <w:p w:rsidR="000B4FE3" w:rsidRPr="00812585" w:rsidRDefault="000B4FE3" w:rsidP="00473F0D">
            <w:pPr>
              <w:jc w:val="both"/>
            </w:pPr>
          </w:p>
        </w:tc>
      </w:tr>
      <w:tr w:rsidR="000B4FE3" w:rsidRPr="00812585" w:rsidTr="00473F0D">
        <w:trPr>
          <w:trHeight w:val="283"/>
          <w:jc w:val="center"/>
        </w:trPr>
        <w:tc>
          <w:tcPr>
            <w:tcW w:w="1090" w:type="dxa"/>
          </w:tcPr>
          <w:p w:rsidR="000B4FE3" w:rsidRPr="00812585" w:rsidRDefault="000B4FE3" w:rsidP="00473F0D">
            <w:pPr>
              <w:jc w:val="both"/>
            </w:pPr>
            <w:r w:rsidRPr="00812585"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</w:tcPr>
          <w:p w:rsidR="000B4FE3" w:rsidRPr="00812585" w:rsidRDefault="000B4FE3" w:rsidP="00473F0D">
            <w:pPr>
              <w:jc w:val="both"/>
            </w:pPr>
            <w:r w:rsidRPr="00812585">
              <w:t>brania odpowiedzialności za pracę własną oraz pracy w zespole i ponoszenia odpowiedzialności za wspólnie realizowane zadania</w:t>
            </w:r>
          </w:p>
        </w:tc>
        <w:tc>
          <w:tcPr>
            <w:tcW w:w="1585" w:type="dxa"/>
          </w:tcPr>
          <w:p w:rsidR="000B4FE3" w:rsidRPr="00812585" w:rsidRDefault="000B4FE3" w:rsidP="00473F0D">
            <w:pPr>
              <w:jc w:val="both"/>
            </w:pPr>
            <w:r w:rsidRPr="00812585">
              <w:rPr>
                <w:sz w:val="22"/>
              </w:rPr>
              <w:t>K_K02</w:t>
            </w:r>
          </w:p>
        </w:tc>
        <w:tc>
          <w:tcPr>
            <w:tcW w:w="1596" w:type="dxa"/>
          </w:tcPr>
          <w:p w:rsidR="000B4FE3" w:rsidRPr="00812585" w:rsidRDefault="000B4FE3" w:rsidP="00473F0D">
            <w:pPr>
              <w:jc w:val="both"/>
            </w:pPr>
            <w:r w:rsidRPr="00812585">
              <w:rPr>
                <w:sz w:val="22"/>
                <w:szCs w:val="22"/>
              </w:rPr>
              <w:t>P6S_KR</w:t>
            </w:r>
          </w:p>
        </w:tc>
      </w:tr>
    </w:tbl>
    <w:p w:rsidR="000B4FE3" w:rsidRPr="00812585" w:rsidRDefault="000B4FE3" w:rsidP="0051570C">
      <w:pPr>
        <w:numPr>
          <w:ilvl w:val="0"/>
          <w:numId w:val="4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812585">
        <w:rPr>
          <w:b/>
          <w:sz w:val="22"/>
          <w:szCs w:val="22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0B4FE3" w:rsidRPr="00812585" w:rsidTr="00473F0D">
        <w:trPr>
          <w:jc w:val="center"/>
        </w:trPr>
        <w:tc>
          <w:tcPr>
            <w:tcW w:w="9638" w:type="dxa"/>
          </w:tcPr>
          <w:p w:rsidR="000B4FE3" w:rsidRPr="00812585" w:rsidRDefault="000B4FE3" w:rsidP="00473F0D">
            <w:pPr>
              <w:jc w:val="both"/>
            </w:pPr>
            <w:r w:rsidRPr="00812585">
              <w:rPr>
                <w:sz w:val="22"/>
                <w:szCs w:val="22"/>
              </w:rPr>
              <w:t xml:space="preserve">Wykład – prezentacje multimedialne, inscenizacja rzeczywistych sytuacji zawodowych i dyskusje dotyczące sposobów rozwiązania problemów oraz konsekwencji płynących z przyjęcia określonych </w:t>
            </w:r>
            <w:r w:rsidRPr="00812585">
              <w:rPr>
                <w:sz w:val="22"/>
                <w:szCs w:val="22"/>
              </w:rPr>
              <w:lastRenderedPageBreak/>
              <w:t>postaw społecznych.</w:t>
            </w:r>
          </w:p>
        </w:tc>
      </w:tr>
    </w:tbl>
    <w:p w:rsidR="000B4FE3" w:rsidRDefault="000B4FE3" w:rsidP="000B4FE3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0B4FE3" w:rsidRPr="00812585" w:rsidRDefault="000B4FE3" w:rsidP="0051570C">
      <w:pPr>
        <w:numPr>
          <w:ilvl w:val="0"/>
          <w:numId w:val="4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812585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0B4FE3" w:rsidRPr="00812585" w:rsidTr="00473F0D">
        <w:trPr>
          <w:jc w:val="center"/>
        </w:trPr>
        <w:tc>
          <w:tcPr>
            <w:tcW w:w="9638" w:type="dxa"/>
          </w:tcPr>
          <w:p w:rsidR="000B4FE3" w:rsidRPr="00812585" w:rsidRDefault="000B4FE3" w:rsidP="00473F0D">
            <w:pPr>
              <w:pStyle w:val="Akapitzlist1"/>
              <w:ind w:left="34"/>
              <w:jc w:val="both"/>
            </w:pPr>
            <w:r w:rsidRPr="00812585">
              <w:rPr>
                <w:sz w:val="20"/>
              </w:rPr>
              <w:t>Zaliczenie przedmiotu na podstawie aktywności i zaangażowania studentów podczas dyskusji przeprowadzanych podczas wykładów.</w:t>
            </w:r>
          </w:p>
        </w:tc>
      </w:tr>
    </w:tbl>
    <w:p w:rsidR="000B4FE3" w:rsidRPr="00812585" w:rsidRDefault="000B4FE3" w:rsidP="0051570C">
      <w:pPr>
        <w:numPr>
          <w:ilvl w:val="0"/>
          <w:numId w:val="4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812585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0B4FE3" w:rsidRPr="00812585" w:rsidTr="00473F0D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0B4FE3" w:rsidRPr="00812585" w:rsidRDefault="000B4FE3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7424" w:type="dxa"/>
          </w:tcPr>
          <w:p w:rsidR="000B4FE3" w:rsidRPr="00812585" w:rsidRDefault="000B4FE3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jc w:val="both"/>
            </w:pPr>
            <w:r w:rsidRPr="00812585">
              <w:rPr>
                <w:sz w:val="22"/>
                <w:szCs w:val="22"/>
              </w:rPr>
              <w:t>1. Sztuka porozumiewania się</w:t>
            </w:r>
          </w:p>
          <w:p w:rsidR="000B4FE3" w:rsidRPr="00812585" w:rsidRDefault="000B4FE3" w:rsidP="0051570C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609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komunikacja niewerbalna i jej siła oddziaływania</w:t>
            </w:r>
          </w:p>
          <w:p w:rsidR="000B4FE3" w:rsidRPr="00812585" w:rsidRDefault="000B4FE3" w:rsidP="0051570C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609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komunikacja werbalna</w:t>
            </w:r>
          </w:p>
          <w:p w:rsidR="000B4FE3" w:rsidRPr="00812585" w:rsidRDefault="000B4FE3" w:rsidP="0051570C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609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prawidłowe wzorce komunikowania się</w:t>
            </w:r>
          </w:p>
          <w:p w:rsidR="000B4FE3" w:rsidRPr="00812585" w:rsidRDefault="000B4FE3" w:rsidP="0051570C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609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sztuka rozwiązywania konfliktów</w:t>
            </w:r>
          </w:p>
          <w:p w:rsidR="000B4FE3" w:rsidRPr="00812585" w:rsidRDefault="000B4FE3" w:rsidP="0051570C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609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komunikacja a negocjacje</w:t>
            </w:r>
          </w:p>
          <w:p w:rsidR="000B4FE3" w:rsidRPr="00812585" w:rsidRDefault="000B4FE3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jc w:val="both"/>
            </w:pPr>
            <w:r w:rsidRPr="00812585">
              <w:rPr>
                <w:sz w:val="22"/>
                <w:szCs w:val="22"/>
              </w:rPr>
              <w:t>2. Zarządzanie czasem</w:t>
            </w:r>
          </w:p>
          <w:p w:rsidR="000B4FE3" w:rsidRPr="00812585" w:rsidRDefault="000B4FE3" w:rsidP="0051570C">
            <w:pPr>
              <w:numPr>
                <w:ilvl w:val="0"/>
                <w:numId w:val="42"/>
              </w:numPr>
              <w:tabs>
                <w:tab w:val="left" w:pos="609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ind w:left="609"/>
              <w:jc w:val="both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metody wyznaczania celów krótko i długoterminowych, zasada SMART w wyznaczaniu celów</w:t>
            </w:r>
          </w:p>
          <w:p w:rsidR="000B4FE3" w:rsidRPr="00812585" w:rsidRDefault="000B4FE3" w:rsidP="0051570C">
            <w:pPr>
              <w:numPr>
                <w:ilvl w:val="0"/>
                <w:numId w:val="42"/>
              </w:numPr>
              <w:tabs>
                <w:tab w:val="left" w:pos="609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ind w:left="609"/>
              <w:jc w:val="both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diagnoza własnych “pożeraczy czasu” oraz zdobycie umiejętności radzenia sobie z nimi</w:t>
            </w:r>
          </w:p>
          <w:p w:rsidR="000B4FE3" w:rsidRPr="00812585" w:rsidRDefault="000B4FE3" w:rsidP="0051570C">
            <w:pPr>
              <w:numPr>
                <w:ilvl w:val="0"/>
                <w:numId w:val="42"/>
              </w:numPr>
              <w:tabs>
                <w:tab w:val="left" w:pos="609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ind w:left="609"/>
              <w:jc w:val="both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zwiększenie efektywności osobistej i zespołowej w realizacji zadań</w:t>
            </w:r>
          </w:p>
          <w:p w:rsidR="000B4FE3" w:rsidRPr="00812585" w:rsidRDefault="000B4FE3" w:rsidP="00473F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3. Radzenie sobie w sytuacjach trudnych – zarządzanie stresem</w:t>
            </w:r>
            <w:r w:rsidRPr="00812585">
              <w:rPr>
                <w:color w:val="000000"/>
                <w:sz w:val="22"/>
                <w:szCs w:val="22"/>
              </w:rPr>
              <w:br/>
              <w:t>metody obniżania poziom stresu, zwiększania własnej efektywności i satysfakcji z pracy</w:t>
            </w:r>
          </w:p>
          <w:p w:rsidR="000B4FE3" w:rsidRPr="00812585" w:rsidRDefault="000B4FE3" w:rsidP="0051570C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609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funkcjonowanie w sytuacji stresogenne</w:t>
            </w:r>
          </w:p>
          <w:p w:rsidR="000B4FE3" w:rsidRPr="00812585" w:rsidRDefault="000B4FE3" w:rsidP="0051570C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609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metody i techniki przewartościowania stresu na stres mobilizujący</w:t>
            </w:r>
          </w:p>
          <w:p w:rsidR="000B4FE3" w:rsidRPr="00812585" w:rsidRDefault="000B4FE3" w:rsidP="0051570C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609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metody obniżania poziom stresu, zwiększania własnej efektywności i satysfakcji z pracy</w:t>
            </w:r>
          </w:p>
          <w:p w:rsidR="000B4FE3" w:rsidRPr="00812585" w:rsidRDefault="000B4FE3" w:rsidP="0051570C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609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umiejętność odmawiania i wyrażania swoich uczuć</w:t>
            </w:r>
            <w:r w:rsidRPr="00812585">
              <w:rPr>
                <w:color w:val="000000"/>
                <w:sz w:val="22"/>
                <w:szCs w:val="22"/>
              </w:rPr>
              <w:br/>
              <w:t>relaksacja jako metoda redukcji stresu – oddech, wizualizacja, redukcja napięć mięśni ciała</w:t>
            </w:r>
          </w:p>
          <w:p w:rsidR="000B4FE3" w:rsidRPr="00812585" w:rsidRDefault="000B4FE3" w:rsidP="00473F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4. Skuteczna praca w zespole</w:t>
            </w:r>
          </w:p>
          <w:p w:rsidR="000B4FE3" w:rsidRPr="00812585" w:rsidRDefault="000B4FE3" w:rsidP="0051570C">
            <w:pPr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czynniki warunkujące skuteczne działania zespołu</w:t>
            </w:r>
          </w:p>
          <w:p w:rsidR="000B4FE3" w:rsidRPr="00812585" w:rsidRDefault="000B4FE3" w:rsidP="0051570C">
            <w:pPr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cechy efektywnego zespołu</w:t>
            </w:r>
          </w:p>
          <w:p w:rsidR="000B4FE3" w:rsidRPr="00812585" w:rsidRDefault="000B4FE3" w:rsidP="0051570C">
            <w:pPr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fazy rozwoju zespołu</w:t>
            </w:r>
          </w:p>
          <w:p w:rsidR="000B4FE3" w:rsidRPr="00812585" w:rsidRDefault="000B4FE3" w:rsidP="0051570C">
            <w:pPr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role w zespole</w:t>
            </w:r>
          </w:p>
          <w:p w:rsidR="000B4FE3" w:rsidRPr="00812585" w:rsidRDefault="000B4FE3" w:rsidP="0051570C">
            <w:pPr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style komunikowania się</w:t>
            </w:r>
          </w:p>
          <w:p w:rsidR="000B4FE3" w:rsidRPr="00812585" w:rsidRDefault="000B4FE3" w:rsidP="0051570C">
            <w:pPr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konflikt w zespole</w:t>
            </w:r>
          </w:p>
          <w:p w:rsidR="000B4FE3" w:rsidRPr="00812585" w:rsidRDefault="000B4FE3" w:rsidP="00473F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5. Asertywność</w:t>
            </w:r>
          </w:p>
          <w:p w:rsidR="000B4FE3" w:rsidRPr="00812585" w:rsidRDefault="000B4FE3" w:rsidP="0051570C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sposoby pozytywnej autoprezentacji</w:t>
            </w:r>
          </w:p>
          <w:p w:rsidR="000B4FE3" w:rsidRPr="00812585" w:rsidRDefault="000B4FE3" w:rsidP="0051570C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 xml:space="preserve">postawa asertywna, mowa ciała w asertywności. </w:t>
            </w:r>
          </w:p>
          <w:p w:rsidR="000B4FE3" w:rsidRPr="00812585" w:rsidRDefault="000B4FE3" w:rsidP="0051570C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skuteczna komunikacja w zespole</w:t>
            </w:r>
          </w:p>
          <w:p w:rsidR="000B4FE3" w:rsidRPr="00812585" w:rsidRDefault="000B4FE3" w:rsidP="0051570C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 xml:space="preserve">ćwiczenie podstawowych umiejętności asertywnego komunikowania się </w:t>
            </w:r>
          </w:p>
          <w:p w:rsidR="000B4FE3" w:rsidRPr="00812585" w:rsidRDefault="000B4FE3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6. Idealne CV, list motywacyjny, przygotowanie do rozmowy kwalifikacyjnej</w:t>
            </w:r>
          </w:p>
        </w:tc>
      </w:tr>
    </w:tbl>
    <w:p w:rsidR="000B4FE3" w:rsidRPr="00812585" w:rsidRDefault="000B4FE3" w:rsidP="0051570C">
      <w:pPr>
        <w:numPr>
          <w:ilvl w:val="0"/>
          <w:numId w:val="4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812585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9"/>
        <w:gridCol w:w="1349"/>
        <w:gridCol w:w="1349"/>
        <w:gridCol w:w="1390"/>
        <w:gridCol w:w="1326"/>
        <w:gridCol w:w="1463"/>
        <w:gridCol w:w="1383"/>
      </w:tblGrid>
      <w:tr w:rsidR="000B4FE3" w:rsidRPr="00812585" w:rsidTr="00473F0D">
        <w:trPr>
          <w:jc w:val="center"/>
        </w:trPr>
        <w:tc>
          <w:tcPr>
            <w:tcW w:w="1379" w:type="dxa"/>
            <w:vMerge w:val="restart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60" w:type="dxa"/>
            <w:gridSpan w:val="6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0B4FE3" w:rsidRPr="00812585" w:rsidTr="00473F0D">
        <w:trPr>
          <w:jc w:val="center"/>
        </w:trPr>
        <w:tc>
          <w:tcPr>
            <w:tcW w:w="1379" w:type="dxa"/>
            <w:vMerge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Aktywność</w:t>
            </w:r>
          </w:p>
        </w:tc>
      </w:tr>
      <w:tr w:rsidR="000B4FE3" w:rsidRPr="00812585" w:rsidTr="00473F0D">
        <w:trPr>
          <w:trHeight w:val="283"/>
          <w:jc w:val="center"/>
        </w:trPr>
        <w:tc>
          <w:tcPr>
            <w:tcW w:w="1379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49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x</w:t>
            </w:r>
          </w:p>
        </w:tc>
      </w:tr>
      <w:tr w:rsidR="000B4FE3" w:rsidRPr="00812585" w:rsidTr="00473F0D">
        <w:trPr>
          <w:trHeight w:val="283"/>
          <w:jc w:val="center"/>
        </w:trPr>
        <w:tc>
          <w:tcPr>
            <w:tcW w:w="1379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49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x</w:t>
            </w:r>
          </w:p>
        </w:tc>
      </w:tr>
      <w:tr w:rsidR="000B4FE3" w:rsidRPr="00812585" w:rsidTr="00473F0D">
        <w:trPr>
          <w:trHeight w:val="283"/>
          <w:jc w:val="center"/>
        </w:trPr>
        <w:tc>
          <w:tcPr>
            <w:tcW w:w="1379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49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x</w:t>
            </w:r>
          </w:p>
        </w:tc>
      </w:tr>
      <w:tr w:rsidR="000B4FE3" w:rsidRPr="00812585" w:rsidTr="00473F0D">
        <w:trPr>
          <w:trHeight w:val="283"/>
          <w:jc w:val="center"/>
        </w:trPr>
        <w:tc>
          <w:tcPr>
            <w:tcW w:w="1379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lastRenderedPageBreak/>
              <w:t>K2</w:t>
            </w:r>
          </w:p>
        </w:tc>
        <w:tc>
          <w:tcPr>
            <w:tcW w:w="1349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0B4FE3" w:rsidRPr="00812585" w:rsidRDefault="000B4FE3" w:rsidP="00473F0D">
            <w:pPr>
              <w:jc w:val="center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0B4FE3" w:rsidRPr="00812585" w:rsidRDefault="000B4FE3" w:rsidP="0051570C">
      <w:pPr>
        <w:numPr>
          <w:ilvl w:val="0"/>
          <w:numId w:val="4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812585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0B4FE3" w:rsidRPr="00812585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0B4FE3" w:rsidRPr="00812585" w:rsidRDefault="000B4FE3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0B4FE3" w:rsidRPr="00812585" w:rsidRDefault="000B4FE3" w:rsidP="0051570C">
            <w:pPr>
              <w:numPr>
                <w:ilvl w:val="0"/>
                <w:numId w:val="47"/>
              </w:numPr>
              <w:suppressAutoHyphens w:val="0"/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Pease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A., B., 2007. </w:t>
            </w:r>
            <w:r w:rsidRPr="00812585">
              <w:rPr>
                <w:color w:val="000000"/>
                <w:sz w:val="22"/>
                <w:szCs w:val="22"/>
              </w:rPr>
              <w:t>Mowa ciała</w:t>
            </w:r>
            <w:r>
              <w:rPr>
                <w:color w:val="000000"/>
                <w:sz w:val="22"/>
                <w:szCs w:val="22"/>
              </w:rPr>
              <w:t xml:space="preserve">, Dom wydawniczy </w:t>
            </w:r>
            <w:proofErr w:type="spellStart"/>
            <w:r>
              <w:rPr>
                <w:color w:val="000000"/>
                <w:sz w:val="22"/>
                <w:szCs w:val="22"/>
              </w:rPr>
              <w:t>Rebis</w:t>
            </w:r>
            <w:proofErr w:type="spellEnd"/>
            <w:r>
              <w:rPr>
                <w:color w:val="000000"/>
                <w:sz w:val="22"/>
                <w:szCs w:val="22"/>
              </w:rPr>
              <w:t>, Poznań</w:t>
            </w:r>
          </w:p>
          <w:p w:rsidR="000B4FE3" w:rsidRPr="00812585" w:rsidRDefault="000B4FE3" w:rsidP="0051570C">
            <w:pPr>
              <w:numPr>
                <w:ilvl w:val="0"/>
                <w:numId w:val="47"/>
              </w:numPr>
              <w:suppressAutoHyphens w:val="0"/>
              <w:autoSpaceDE w:val="0"/>
              <w:autoSpaceDN w:val="0"/>
              <w:jc w:val="both"/>
              <w:rPr>
                <w:color w:val="000000"/>
              </w:rPr>
            </w:pPr>
            <w:r w:rsidRPr="00812585">
              <w:rPr>
                <w:color w:val="000000"/>
                <w:sz w:val="22"/>
                <w:szCs w:val="22"/>
              </w:rPr>
              <w:t>Rzepka B., 2012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12585">
              <w:rPr>
                <w:color w:val="000000"/>
                <w:sz w:val="22"/>
                <w:szCs w:val="22"/>
              </w:rPr>
              <w:t xml:space="preserve"> Samo Sedno. Efektywna komunikacja w zespole</w:t>
            </w:r>
            <w:r>
              <w:rPr>
                <w:color w:val="000000"/>
                <w:sz w:val="22"/>
                <w:szCs w:val="22"/>
              </w:rPr>
              <w:t xml:space="preserve">, Wydawnictwo </w:t>
            </w:r>
            <w:proofErr w:type="spellStart"/>
            <w:r>
              <w:rPr>
                <w:color w:val="000000"/>
                <w:sz w:val="22"/>
                <w:szCs w:val="22"/>
              </w:rPr>
              <w:t>Edgard</w:t>
            </w:r>
            <w:proofErr w:type="spellEnd"/>
            <w:r>
              <w:rPr>
                <w:color w:val="000000"/>
                <w:sz w:val="22"/>
                <w:szCs w:val="22"/>
              </w:rPr>
              <w:t>, Warszawa</w:t>
            </w:r>
          </w:p>
          <w:p w:rsidR="000B4FE3" w:rsidRPr="00812585" w:rsidRDefault="000B4FE3" w:rsidP="0051570C">
            <w:pPr>
              <w:numPr>
                <w:ilvl w:val="0"/>
                <w:numId w:val="4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proofErr w:type="spellStart"/>
            <w:r w:rsidRPr="00812585">
              <w:rPr>
                <w:color w:val="000000"/>
                <w:sz w:val="22"/>
                <w:szCs w:val="22"/>
              </w:rPr>
              <w:t>Floyer</w:t>
            </w:r>
            <w:proofErr w:type="spellEnd"/>
            <w:r w:rsidRPr="00812585">
              <w:rPr>
                <w:color w:val="000000"/>
                <w:sz w:val="22"/>
                <w:szCs w:val="22"/>
              </w:rPr>
              <w:t xml:space="preserve"> A.A.,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2585">
              <w:rPr>
                <w:color w:val="000000"/>
                <w:sz w:val="22"/>
                <w:szCs w:val="22"/>
              </w:rPr>
              <w:t>2000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12585">
              <w:rPr>
                <w:color w:val="000000"/>
                <w:sz w:val="22"/>
                <w:szCs w:val="22"/>
              </w:rPr>
              <w:t xml:space="preserve"> Doskonałe Umiejętności Interpersonalne, Dom Wydawniczy </w:t>
            </w:r>
            <w:proofErr w:type="spellStart"/>
            <w:r w:rsidRPr="00812585">
              <w:rPr>
                <w:color w:val="000000"/>
                <w:sz w:val="22"/>
                <w:szCs w:val="22"/>
              </w:rPr>
              <w:t>Rebis</w:t>
            </w:r>
            <w:proofErr w:type="spellEnd"/>
            <w:r w:rsidRPr="00812585">
              <w:rPr>
                <w:color w:val="000000"/>
                <w:sz w:val="22"/>
                <w:szCs w:val="22"/>
              </w:rPr>
              <w:t>, Poznań</w:t>
            </w:r>
          </w:p>
        </w:tc>
      </w:tr>
      <w:tr w:rsidR="000B4FE3" w:rsidRPr="00812585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0B4FE3" w:rsidRPr="00812585" w:rsidRDefault="000B4FE3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812585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0B4FE3" w:rsidRPr="001F0FC9" w:rsidRDefault="000B4FE3" w:rsidP="001F0FC9">
            <w:pPr>
              <w:pStyle w:val="Akapitzlist"/>
              <w:numPr>
                <w:ilvl w:val="3"/>
                <w:numId w:val="47"/>
              </w:numPr>
              <w:tabs>
                <w:tab w:val="clear" w:pos="2880"/>
                <w:tab w:val="num" w:pos="4340"/>
              </w:tabs>
              <w:suppressAutoHyphens w:val="0"/>
              <w:autoSpaceDE w:val="0"/>
              <w:autoSpaceDN w:val="0"/>
              <w:ind w:left="371"/>
              <w:jc w:val="both"/>
              <w:rPr>
                <w:color w:val="000000"/>
              </w:rPr>
            </w:pPr>
            <w:proofErr w:type="spellStart"/>
            <w:r w:rsidRPr="001F0FC9">
              <w:rPr>
                <w:color w:val="000000"/>
                <w:sz w:val="22"/>
                <w:szCs w:val="22"/>
              </w:rPr>
              <w:t>Covey</w:t>
            </w:r>
            <w:proofErr w:type="spellEnd"/>
            <w:r w:rsidRPr="001F0FC9">
              <w:rPr>
                <w:color w:val="000000"/>
                <w:sz w:val="22"/>
                <w:szCs w:val="22"/>
              </w:rPr>
              <w:t xml:space="preserve"> S. R., 2006. 7 nawyków skutecznego działania, Dom Wydawniczy </w:t>
            </w:r>
            <w:proofErr w:type="spellStart"/>
            <w:r w:rsidRPr="001F0FC9">
              <w:rPr>
                <w:color w:val="000000"/>
                <w:sz w:val="22"/>
                <w:szCs w:val="22"/>
              </w:rPr>
              <w:t>Rebis</w:t>
            </w:r>
            <w:proofErr w:type="spellEnd"/>
            <w:r w:rsidRPr="001F0FC9">
              <w:rPr>
                <w:color w:val="000000"/>
                <w:sz w:val="22"/>
                <w:szCs w:val="22"/>
              </w:rPr>
              <w:t xml:space="preserve"> , Poznań</w:t>
            </w:r>
          </w:p>
        </w:tc>
      </w:tr>
    </w:tbl>
    <w:p w:rsidR="000B4FE3" w:rsidRPr="00812585" w:rsidRDefault="000B4FE3" w:rsidP="0051570C">
      <w:pPr>
        <w:numPr>
          <w:ilvl w:val="0"/>
          <w:numId w:val="48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812585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0B4FE3" w:rsidRPr="00812585" w:rsidTr="00473F0D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</w:pPr>
            <w:r w:rsidRPr="00812585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</w:pPr>
            <w:r w:rsidRPr="00812585">
              <w:rPr>
                <w:sz w:val="22"/>
                <w:szCs w:val="22"/>
              </w:rPr>
              <w:t>Obciążenie studenta – Liczba godzin</w:t>
            </w:r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7177" w:type="dxa"/>
          </w:tcPr>
          <w:p w:rsidR="000B4FE3" w:rsidRPr="00812585" w:rsidRDefault="000B4FE3" w:rsidP="00473F0D">
            <w:r w:rsidRPr="00812585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0B4FE3" w:rsidRPr="00812585" w:rsidRDefault="000B4FE3" w:rsidP="00473F0D">
            <w:pPr>
              <w:jc w:val="center"/>
            </w:pPr>
            <w:r w:rsidRPr="00812585">
              <w:rPr>
                <w:sz w:val="22"/>
                <w:szCs w:val="22"/>
              </w:rPr>
              <w:t>15</w:t>
            </w:r>
          </w:p>
        </w:tc>
      </w:tr>
      <w:tr w:rsidR="000B4FE3" w:rsidRPr="00812585" w:rsidTr="00473F0D">
        <w:trPr>
          <w:trHeight w:val="271"/>
          <w:jc w:val="center"/>
        </w:trPr>
        <w:tc>
          <w:tcPr>
            <w:tcW w:w="7177" w:type="dxa"/>
          </w:tcPr>
          <w:p w:rsidR="000B4FE3" w:rsidRPr="00812585" w:rsidRDefault="000B4FE3" w:rsidP="00473F0D">
            <w:pPr>
              <w:rPr>
                <w:color w:val="000000" w:themeColor="text1"/>
              </w:rPr>
            </w:pPr>
            <w:r w:rsidRPr="00812585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0B4FE3" w:rsidRPr="00812585" w:rsidRDefault="000B4FE3" w:rsidP="00473F0D">
            <w:pPr>
              <w:jc w:val="center"/>
              <w:rPr>
                <w:color w:val="000000" w:themeColor="text1"/>
              </w:rPr>
            </w:pPr>
          </w:p>
        </w:tc>
      </w:tr>
      <w:tr w:rsidR="000B4FE3" w:rsidRPr="00812585" w:rsidTr="00473F0D">
        <w:trPr>
          <w:trHeight w:val="177"/>
          <w:jc w:val="center"/>
        </w:trPr>
        <w:tc>
          <w:tcPr>
            <w:tcW w:w="7177" w:type="dxa"/>
          </w:tcPr>
          <w:p w:rsidR="000B4FE3" w:rsidRPr="00812585" w:rsidRDefault="000B4FE3" w:rsidP="00473F0D">
            <w:pPr>
              <w:rPr>
                <w:color w:val="000000" w:themeColor="text1"/>
              </w:rPr>
            </w:pPr>
            <w:r w:rsidRPr="00812585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0B4FE3" w:rsidRPr="00812585" w:rsidRDefault="000B4FE3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0B4FE3" w:rsidRPr="00812585" w:rsidTr="00473F0D">
        <w:trPr>
          <w:trHeight w:val="137"/>
          <w:jc w:val="center"/>
        </w:trPr>
        <w:tc>
          <w:tcPr>
            <w:tcW w:w="7177" w:type="dxa"/>
          </w:tcPr>
          <w:p w:rsidR="000B4FE3" w:rsidRPr="00812585" w:rsidRDefault="000B4FE3" w:rsidP="00473F0D">
            <w:pPr>
              <w:rPr>
                <w:color w:val="000000" w:themeColor="text1"/>
              </w:rPr>
            </w:pPr>
            <w:r w:rsidRPr="00812585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0B4FE3" w:rsidRPr="00812585" w:rsidRDefault="000B4FE3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7177" w:type="dxa"/>
          </w:tcPr>
          <w:p w:rsidR="000B4FE3" w:rsidRPr="00812585" w:rsidRDefault="000B4FE3" w:rsidP="00473F0D">
            <w:pPr>
              <w:rPr>
                <w:color w:val="000000" w:themeColor="text1"/>
              </w:rPr>
            </w:pPr>
            <w:r w:rsidRPr="00812585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0B4FE3" w:rsidRPr="00812585" w:rsidRDefault="000B4FE3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0B4FE3" w:rsidRPr="00812585" w:rsidTr="00473F0D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0B4FE3" w:rsidRPr="00812585" w:rsidRDefault="000B4FE3" w:rsidP="00473F0D">
            <w:pPr>
              <w:rPr>
                <w:color w:val="000000" w:themeColor="text1"/>
              </w:rPr>
            </w:pPr>
            <w:r w:rsidRPr="00812585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0B4FE3" w:rsidRPr="00812585" w:rsidRDefault="000B4FE3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0B4FE3" w:rsidRPr="00812585" w:rsidTr="00473F0D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right"/>
              <w:rPr>
                <w:b/>
                <w:color w:val="000000" w:themeColor="text1"/>
              </w:rPr>
            </w:pPr>
            <w:r w:rsidRPr="008125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2585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0B4FE3" w:rsidRPr="00812585" w:rsidRDefault="000B4FE3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DB3142" w:rsidRDefault="00DB3142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794145" w:rsidRPr="00F05BEC" w:rsidTr="00473F0D">
        <w:trPr>
          <w:trHeight w:val="454"/>
          <w:jc w:val="center"/>
        </w:trPr>
        <w:tc>
          <w:tcPr>
            <w:tcW w:w="2410" w:type="dxa"/>
            <w:vAlign w:val="center"/>
          </w:tcPr>
          <w:p w:rsidR="00794145" w:rsidRPr="00F05BEC" w:rsidRDefault="00794145" w:rsidP="00473F0D">
            <w:pPr>
              <w:pStyle w:val="Nagwek1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Kod przedmiotu:</w:t>
            </w:r>
          </w:p>
        </w:tc>
        <w:tc>
          <w:tcPr>
            <w:tcW w:w="1958" w:type="dxa"/>
            <w:vAlign w:val="center"/>
          </w:tcPr>
          <w:p w:rsidR="00794145" w:rsidRPr="00F05BEC" w:rsidRDefault="00794145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794145" w:rsidRPr="00F05BEC" w:rsidRDefault="00794145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794145" w:rsidRPr="00F05BEC" w:rsidRDefault="00794145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A5</w:t>
            </w:r>
          </w:p>
        </w:tc>
      </w:tr>
    </w:tbl>
    <w:p w:rsidR="00794145" w:rsidRPr="00F05BEC" w:rsidRDefault="00794145" w:rsidP="00794145">
      <w:pPr>
        <w:pStyle w:val="Nagwek1"/>
        <w:spacing w:before="0"/>
        <w:rPr>
          <w:rFonts w:ascii="Times New Roman" w:hAnsi="Times New Roman" w:cs="Times New Roman"/>
          <w:sz w:val="20"/>
          <w:szCs w:val="20"/>
        </w:rPr>
      </w:pPr>
    </w:p>
    <w:p w:rsidR="00794145" w:rsidRPr="00B86DC9" w:rsidRDefault="00794145" w:rsidP="0051570C">
      <w:pPr>
        <w:numPr>
          <w:ilvl w:val="0"/>
          <w:numId w:val="49"/>
        </w:numPr>
        <w:tabs>
          <w:tab w:val="clear" w:pos="1440"/>
          <w:tab w:val="left" w:pos="284"/>
        </w:tabs>
        <w:suppressAutoHyphens w:val="0"/>
        <w:spacing w:before="120"/>
        <w:ind w:left="426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INFORMACJE O PRZEDMIOCIE</w:t>
      </w:r>
    </w:p>
    <w:p w:rsidR="00794145" w:rsidRPr="00B86DC9" w:rsidRDefault="00794145" w:rsidP="0051570C">
      <w:pPr>
        <w:pStyle w:val="Akapitzlist1"/>
        <w:numPr>
          <w:ilvl w:val="1"/>
          <w:numId w:val="49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BEZPIECZEŃSTWO PRACY I ERGONOMIA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Geodezja i kartografia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I (inż.</w:t>
            </w:r>
            <w:r w:rsidRPr="00E074F6">
              <w:rPr>
                <w:sz w:val="22"/>
                <w:szCs w:val="22"/>
              </w:rPr>
              <w:t>)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6DC9">
              <w:rPr>
                <w:color w:val="000000"/>
                <w:sz w:val="22"/>
                <w:szCs w:val="22"/>
              </w:rPr>
              <w:t>ogó</w:t>
            </w:r>
            <w:r>
              <w:rPr>
                <w:color w:val="000000"/>
                <w:sz w:val="22"/>
                <w:szCs w:val="22"/>
              </w:rPr>
              <w:t>lnoakademicki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794145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Wydział Budownictwa, Architektury i Inżynierii Środowiska</w:t>
            </w:r>
          </w:p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Katedra </w:t>
            </w:r>
            <w:proofErr w:type="spellStart"/>
            <w:r>
              <w:rPr>
                <w:color w:val="000000"/>
                <w:sz w:val="22"/>
                <w:szCs w:val="22"/>
              </w:rPr>
              <w:t>Ekoinżynierii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Fizykochemii Środowiska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dr Jolanta Cichowska 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brak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</w:pPr>
            <w:r w:rsidRPr="00B86DC9">
              <w:rPr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brak wymagań</w:t>
            </w:r>
          </w:p>
        </w:tc>
      </w:tr>
    </w:tbl>
    <w:p w:rsidR="00794145" w:rsidRPr="00B86DC9" w:rsidRDefault="00794145" w:rsidP="0051570C">
      <w:pPr>
        <w:pStyle w:val="Akapitzlist1"/>
        <w:numPr>
          <w:ilvl w:val="1"/>
          <w:numId w:val="49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794145" w:rsidRPr="00B86DC9" w:rsidTr="00473F0D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 xml:space="preserve">Liczba punktów </w:t>
            </w:r>
          </w:p>
        </w:tc>
      </w:tr>
      <w:tr w:rsidR="00794145" w:rsidRPr="00B86DC9" w:rsidTr="00473F0D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ECTS</w:t>
            </w:r>
            <w:r>
              <w:rPr>
                <w:sz w:val="22"/>
                <w:szCs w:val="22"/>
              </w:rPr>
              <w:t>*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888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980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6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2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59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6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5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794145" w:rsidRPr="00B86DC9" w:rsidRDefault="00794145" w:rsidP="0051570C">
      <w:pPr>
        <w:numPr>
          <w:ilvl w:val="0"/>
          <w:numId w:val="49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794145" w:rsidRPr="00B86DC9" w:rsidTr="00473F0D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794145" w:rsidRPr="008454B4" w:rsidRDefault="00794145" w:rsidP="00473F0D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94145" w:rsidRPr="00B86DC9" w:rsidTr="00473F0D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794145" w:rsidRPr="008454B4" w:rsidRDefault="00794145" w:rsidP="00473F0D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090" w:type="dxa"/>
          </w:tcPr>
          <w:p w:rsidR="00794145" w:rsidRPr="00B86DC9" w:rsidRDefault="00794145" w:rsidP="00473F0D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794145" w:rsidRPr="00B86DC9" w:rsidRDefault="00794145" w:rsidP="00473F0D">
            <w:pPr>
              <w:jc w:val="both"/>
            </w:pPr>
            <w:r>
              <w:rPr>
                <w:sz w:val="22"/>
                <w:szCs w:val="22"/>
              </w:rPr>
              <w:t xml:space="preserve">potrafi zdefiniować pojęcia z zakresu ergonomii i określić zasady projektowania i organizowania stanowiska pracy zgodnie z zasadami BHP </w:t>
            </w:r>
          </w:p>
        </w:tc>
        <w:tc>
          <w:tcPr>
            <w:tcW w:w="1585" w:type="dxa"/>
          </w:tcPr>
          <w:p w:rsidR="00794145" w:rsidRPr="00B86DC9" w:rsidRDefault="00794145" w:rsidP="00473F0D">
            <w:pPr>
              <w:jc w:val="both"/>
            </w:pPr>
            <w:r>
              <w:rPr>
                <w:sz w:val="22"/>
                <w:szCs w:val="22"/>
              </w:rPr>
              <w:t>K_W13</w:t>
            </w:r>
          </w:p>
        </w:tc>
        <w:tc>
          <w:tcPr>
            <w:tcW w:w="1596" w:type="dxa"/>
          </w:tcPr>
          <w:p w:rsidR="00794145" w:rsidRPr="008454B4" w:rsidRDefault="00794145" w:rsidP="00473F0D">
            <w:pPr>
              <w:jc w:val="both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P6S_W</w:t>
            </w:r>
            <w:r>
              <w:rPr>
                <w:color w:val="000000"/>
                <w:sz w:val="22"/>
                <w:szCs w:val="22"/>
              </w:rPr>
              <w:t>K</w:t>
            </w: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090" w:type="dxa"/>
          </w:tcPr>
          <w:p w:rsidR="00794145" w:rsidRPr="00B86DC9" w:rsidRDefault="00794145" w:rsidP="00473F0D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794145" w:rsidRPr="00B86DC9" w:rsidRDefault="00794145" w:rsidP="00473F0D">
            <w:pPr>
              <w:jc w:val="both"/>
            </w:pPr>
            <w:r>
              <w:rPr>
                <w:sz w:val="22"/>
                <w:szCs w:val="22"/>
              </w:rPr>
              <w:t>nabywa umiejętność rozumienia aktów prawnych z zakresu BHP i ergonomii oraz ich zastosowania na stanowisku pracy; potrafi identyfikować zagrożenia i zarządzać bezpieczeństwem pracy</w:t>
            </w:r>
          </w:p>
        </w:tc>
        <w:tc>
          <w:tcPr>
            <w:tcW w:w="1585" w:type="dxa"/>
          </w:tcPr>
          <w:p w:rsidR="00794145" w:rsidRPr="00B86DC9" w:rsidRDefault="00794145" w:rsidP="00473F0D">
            <w:pPr>
              <w:jc w:val="both"/>
            </w:pPr>
            <w:r>
              <w:rPr>
                <w:sz w:val="22"/>
                <w:szCs w:val="22"/>
              </w:rPr>
              <w:t>K_U12</w:t>
            </w:r>
          </w:p>
        </w:tc>
        <w:tc>
          <w:tcPr>
            <w:tcW w:w="1596" w:type="dxa"/>
          </w:tcPr>
          <w:p w:rsidR="00794145" w:rsidRPr="00B86DC9" w:rsidRDefault="00794145" w:rsidP="00473F0D">
            <w:pPr>
              <w:jc w:val="both"/>
            </w:pPr>
            <w:r>
              <w:rPr>
                <w:sz w:val="22"/>
                <w:szCs w:val="22"/>
              </w:rPr>
              <w:t>P6S_UO</w:t>
            </w: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090" w:type="dxa"/>
          </w:tcPr>
          <w:p w:rsidR="00794145" w:rsidRPr="00B86DC9" w:rsidRDefault="00794145" w:rsidP="00473F0D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794145" w:rsidRPr="00B86DC9" w:rsidRDefault="00794145" w:rsidP="00473F0D">
            <w:pPr>
              <w:jc w:val="both"/>
            </w:pPr>
            <w:r>
              <w:rPr>
                <w:sz w:val="22"/>
                <w:szCs w:val="22"/>
              </w:rPr>
              <w:t>ma świadomość przestrzegania przepisów BHP, ciągłego poszerzania wiedzy w tym zakresie oraz bycia odpowiedzialnym za bezpieczną organizację pracy własnej poprzez stosowanie ergonomicznych zasad projektowania miejsca, w którym pracuje</w:t>
            </w:r>
          </w:p>
        </w:tc>
        <w:tc>
          <w:tcPr>
            <w:tcW w:w="1585" w:type="dxa"/>
          </w:tcPr>
          <w:p w:rsidR="00794145" w:rsidRPr="00B86DC9" w:rsidRDefault="00794145" w:rsidP="00473F0D">
            <w:pPr>
              <w:jc w:val="both"/>
            </w:pPr>
            <w:r>
              <w:rPr>
                <w:sz w:val="22"/>
                <w:szCs w:val="22"/>
              </w:rPr>
              <w:t>K_K02</w:t>
            </w:r>
          </w:p>
        </w:tc>
        <w:tc>
          <w:tcPr>
            <w:tcW w:w="1596" w:type="dxa"/>
          </w:tcPr>
          <w:p w:rsidR="00794145" w:rsidRPr="00B86DC9" w:rsidRDefault="00794145" w:rsidP="00473F0D">
            <w:pPr>
              <w:jc w:val="both"/>
            </w:pPr>
            <w:r>
              <w:rPr>
                <w:sz w:val="22"/>
                <w:szCs w:val="22"/>
              </w:rPr>
              <w:t>P6S_KR</w:t>
            </w:r>
          </w:p>
        </w:tc>
      </w:tr>
    </w:tbl>
    <w:p w:rsidR="00794145" w:rsidRPr="00B86DC9" w:rsidRDefault="00794145" w:rsidP="0051570C">
      <w:pPr>
        <w:numPr>
          <w:ilvl w:val="0"/>
          <w:numId w:val="49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METODY </w:t>
      </w:r>
      <w:r w:rsidRPr="00B86DC9">
        <w:rPr>
          <w:b/>
          <w:bCs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794145" w:rsidRPr="00B86DC9" w:rsidTr="00473F0D">
        <w:trPr>
          <w:jc w:val="center"/>
        </w:trPr>
        <w:tc>
          <w:tcPr>
            <w:tcW w:w="9638" w:type="dxa"/>
          </w:tcPr>
          <w:p w:rsidR="00794145" w:rsidRPr="00B86DC9" w:rsidRDefault="00794145" w:rsidP="00473F0D">
            <w:pPr>
              <w:jc w:val="both"/>
            </w:pPr>
            <w:r w:rsidRPr="00B86DC9">
              <w:rPr>
                <w:sz w:val="22"/>
                <w:szCs w:val="22"/>
              </w:rPr>
              <w:lastRenderedPageBreak/>
              <w:t>wykład multimedialny, dyskusja</w:t>
            </w:r>
          </w:p>
        </w:tc>
      </w:tr>
    </w:tbl>
    <w:p w:rsidR="00794145" w:rsidRDefault="00794145" w:rsidP="0079414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794145" w:rsidRPr="00B86DC9" w:rsidRDefault="00794145" w:rsidP="0051570C">
      <w:pPr>
        <w:numPr>
          <w:ilvl w:val="0"/>
          <w:numId w:val="49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bCs/>
          <w:color w:val="000000"/>
          <w:sz w:val="22"/>
          <w:szCs w:val="22"/>
        </w:rPr>
      </w:pPr>
      <w:r w:rsidRPr="00B86DC9">
        <w:rPr>
          <w:b/>
          <w:bCs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794145" w:rsidRPr="00B86DC9" w:rsidTr="00473F0D">
        <w:trPr>
          <w:jc w:val="center"/>
        </w:trPr>
        <w:tc>
          <w:tcPr>
            <w:tcW w:w="9638" w:type="dxa"/>
          </w:tcPr>
          <w:p w:rsidR="00794145" w:rsidRPr="00B86DC9" w:rsidRDefault="00794145" w:rsidP="00473F0D">
            <w:pPr>
              <w:pStyle w:val="Akapitzlist1"/>
              <w:ind w:left="34"/>
              <w:jc w:val="both"/>
              <w:rPr>
                <w:b/>
                <w:bCs/>
              </w:rPr>
            </w:pPr>
            <w:r w:rsidRPr="00B86DC9">
              <w:rPr>
                <w:sz w:val="22"/>
                <w:szCs w:val="22"/>
              </w:rPr>
              <w:t xml:space="preserve">kolokwium </w:t>
            </w:r>
          </w:p>
        </w:tc>
      </w:tr>
    </w:tbl>
    <w:p w:rsidR="00794145" w:rsidRPr="00B86DC9" w:rsidRDefault="00794145" w:rsidP="0051570C">
      <w:pPr>
        <w:numPr>
          <w:ilvl w:val="0"/>
          <w:numId w:val="49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b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794145" w:rsidRPr="00B86DC9" w:rsidTr="00473F0D">
        <w:trPr>
          <w:jc w:val="center"/>
        </w:trPr>
        <w:tc>
          <w:tcPr>
            <w:tcW w:w="2214" w:type="dxa"/>
            <w:shd w:val="clear" w:color="auto" w:fill="F2F2F2"/>
          </w:tcPr>
          <w:p w:rsidR="00794145" w:rsidRPr="00B86DC9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7424" w:type="dxa"/>
          </w:tcPr>
          <w:p w:rsidR="00794145" w:rsidRPr="00B86DC9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Omówienie podstawowych pojęć z zakresu ergonomii oraz bezpieczeństwa i higieny pracy (bezpieczeństwo przeciwpożarowe, rodzaje ewakuacji, znaki ostrzegawcze, sprzęt gaśniczy). Zasady BHP w miejscu pracy w celu wyeliminowania ryzyka wystąpienia wypadków i chorób zawodowych. Podstawowe akty prawne określające postępowanie pracownika w trakcie wykonywania obowiązków (m.in. ustawa o Państwowej Inspekcji Pracy, ustawa o ochronie przeciwpożarowej). Materialne warunki pracy. Wybrane czynniki ergonomiczne w kształtowaniu środowiska pracy. Stanowisko komputerowe-uciążliwe i szkodliwe skutki obsługi komputera dla organizmu. Ochrona miejsca pracy-redukowanie ryzyka choroby zawodowej; zagrożenia wypadkowe; zarządzanie bezpieczeństwem pracy.</w:t>
            </w:r>
          </w:p>
        </w:tc>
      </w:tr>
    </w:tbl>
    <w:p w:rsidR="00794145" w:rsidRPr="00B86DC9" w:rsidRDefault="00794145" w:rsidP="0051570C">
      <w:pPr>
        <w:numPr>
          <w:ilvl w:val="0"/>
          <w:numId w:val="49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bCs/>
          <w:color w:val="000000"/>
          <w:sz w:val="22"/>
          <w:szCs w:val="22"/>
        </w:rPr>
      </w:pPr>
      <w:r w:rsidRPr="00B86DC9">
        <w:rPr>
          <w:b/>
          <w:bCs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794145" w:rsidRPr="00B86DC9" w:rsidTr="00473F0D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794145" w:rsidRPr="00B86DC9" w:rsidTr="00473F0D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380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380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380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</w:tr>
    </w:tbl>
    <w:p w:rsidR="00794145" w:rsidRPr="00B86DC9" w:rsidRDefault="00794145" w:rsidP="0051570C">
      <w:pPr>
        <w:numPr>
          <w:ilvl w:val="0"/>
          <w:numId w:val="49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bCs/>
          <w:color w:val="000000"/>
          <w:sz w:val="22"/>
          <w:szCs w:val="22"/>
        </w:rPr>
      </w:pPr>
      <w:r w:rsidRPr="00B86DC9">
        <w:rPr>
          <w:b/>
          <w:b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794145" w:rsidRPr="00B86DC9" w:rsidTr="00473F0D">
        <w:trPr>
          <w:jc w:val="center"/>
        </w:trPr>
        <w:tc>
          <w:tcPr>
            <w:tcW w:w="1789" w:type="dxa"/>
            <w:shd w:val="clear" w:color="auto" w:fill="F2F2F2"/>
          </w:tcPr>
          <w:p w:rsidR="00794145" w:rsidRPr="00B86DC9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794145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Boguszewski J.M., 2018. Kompendium BHP. T.I wydanie II, Wydawnictwo Wiedza i Praktyka, s.444.</w:t>
            </w:r>
          </w:p>
          <w:p w:rsidR="00794145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Boryczka M., 2014. Ergonomia i bezpieczeństwo pracy, Wydawnictwo Uniwersytetu Ekonomicznego w Katowicach, s.120.</w:t>
            </w:r>
          </w:p>
          <w:p w:rsidR="00794145" w:rsidRPr="00B86DC9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Wieczorek Z., 2011. BHP i ergonomia na stanowisku pracy z komputerem, Wydawnictwo Wiedza i Praktyka, s.52.</w:t>
            </w:r>
          </w:p>
        </w:tc>
      </w:tr>
      <w:tr w:rsidR="00794145" w:rsidRPr="00B86DC9" w:rsidTr="00473F0D">
        <w:trPr>
          <w:jc w:val="center"/>
        </w:trPr>
        <w:tc>
          <w:tcPr>
            <w:tcW w:w="1789" w:type="dxa"/>
            <w:shd w:val="clear" w:color="auto" w:fill="F2F2F2"/>
          </w:tcPr>
          <w:p w:rsidR="00794145" w:rsidRPr="00B86DC9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794145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0D23E4">
              <w:rPr>
                <w:color w:val="000000"/>
                <w:sz w:val="22"/>
                <w:szCs w:val="22"/>
              </w:rPr>
              <w:t>Akty prawne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794145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Ustawa - Kodeks Pracy, </w:t>
            </w:r>
          </w:p>
          <w:p w:rsidR="00794145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Ustawa </w:t>
            </w:r>
            <w:r w:rsidRPr="00706886">
              <w:rPr>
                <w:i/>
                <w:iCs/>
                <w:color w:val="000000"/>
                <w:sz w:val="22"/>
                <w:szCs w:val="22"/>
              </w:rPr>
              <w:t>o Państwowej Inspekcji Pracy</w:t>
            </w:r>
          </w:p>
          <w:p w:rsidR="00794145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Ustawa </w:t>
            </w:r>
            <w:r w:rsidRPr="00706886">
              <w:rPr>
                <w:i/>
                <w:iCs/>
                <w:color w:val="000000"/>
                <w:sz w:val="22"/>
                <w:szCs w:val="22"/>
              </w:rPr>
              <w:t>o ochronie przeciwpożarowej</w:t>
            </w:r>
          </w:p>
          <w:p w:rsidR="00794145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Rozporządzenie Ministra Pracy i Polityki Socjalnej </w:t>
            </w:r>
            <w:r w:rsidRPr="00706886">
              <w:rPr>
                <w:i/>
                <w:iCs/>
                <w:color w:val="000000"/>
                <w:sz w:val="22"/>
                <w:szCs w:val="22"/>
              </w:rPr>
              <w:t>w sprawie bezpieczeństwa i higieny pracy na stanowiskach wyposażonych w monitory ekranowe</w:t>
            </w:r>
          </w:p>
          <w:p w:rsidR="00794145" w:rsidRPr="00706886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Rozporządzenie Ministra Gospodarki i Pracy </w:t>
            </w:r>
            <w:r w:rsidRPr="00706886">
              <w:rPr>
                <w:i/>
                <w:iCs/>
                <w:color w:val="000000"/>
                <w:sz w:val="22"/>
                <w:szCs w:val="22"/>
              </w:rPr>
              <w:t>w sprawie szkolenia w dziedzinie bezpieczeństwa i higieny pracy</w:t>
            </w:r>
          </w:p>
        </w:tc>
      </w:tr>
    </w:tbl>
    <w:p w:rsidR="00794145" w:rsidRPr="00B86DC9" w:rsidRDefault="00794145" w:rsidP="0051570C">
      <w:pPr>
        <w:numPr>
          <w:ilvl w:val="0"/>
          <w:numId w:val="49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 xml:space="preserve">NAKŁAD PRACY STUDENTA – BILANS </w:t>
      </w:r>
      <w:r>
        <w:rPr>
          <w:b/>
          <w:bCs/>
          <w:sz w:val="22"/>
          <w:szCs w:val="22"/>
        </w:rPr>
        <w:t xml:space="preserve">GODZIN I </w:t>
      </w:r>
      <w:r w:rsidRPr="00B86DC9">
        <w:rPr>
          <w:b/>
          <w:bCs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794145" w:rsidRPr="00B86DC9" w:rsidTr="00473F0D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7177" w:type="dxa"/>
          </w:tcPr>
          <w:p w:rsidR="00794145" w:rsidRPr="002851F8" w:rsidRDefault="00794145" w:rsidP="00473F0D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794145" w:rsidRPr="002851F8" w:rsidRDefault="00794145" w:rsidP="00473F0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794145" w:rsidRPr="00B86DC9" w:rsidTr="00473F0D">
        <w:trPr>
          <w:trHeight w:val="271"/>
          <w:jc w:val="center"/>
        </w:trPr>
        <w:tc>
          <w:tcPr>
            <w:tcW w:w="7177" w:type="dxa"/>
          </w:tcPr>
          <w:p w:rsidR="00794145" w:rsidRPr="00B16527" w:rsidRDefault="0079414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794145" w:rsidRPr="00B16527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94145" w:rsidRPr="00B86DC9" w:rsidTr="00473F0D">
        <w:trPr>
          <w:trHeight w:val="177"/>
          <w:jc w:val="center"/>
        </w:trPr>
        <w:tc>
          <w:tcPr>
            <w:tcW w:w="7177" w:type="dxa"/>
          </w:tcPr>
          <w:p w:rsidR="00794145" w:rsidRPr="00B16527" w:rsidRDefault="0079414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lastRenderedPageBreak/>
              <w:t>Przygotowanie do zajęć</w:t>
            </w:r>
          </w:p>
        </w:tc>
        <w:tc>
          <w:tcPr>
            <w:tcW w:w="2462" w:type="dxa"/>
          </w:tcPr>
          <w:p w:rsidR="00794145" w:rsidRPr="00B16527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94145" w:rsidRPr="00B86DC9" w:rsidTr="00473F0D">
        <w:trPr>
          <w:trHeight w:val="137"/>
          <w:jc w:val="center"/>
        </w:trPr>
        <w:tc>
          <w:tcPr>
            <w:tcW w:w="7177" w:type="dxa"/>
          </w:tcPr>
          <w:p w:rsidR="00794145" w:rsidRPr="00B16527" w:rsidRDefault="0079414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794145" w:rsidRPr="00B16527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7177" w:type="dxa"/>
          </w:tcPr>
          <w:p w:rsidR="00794145" w:rsidRPr="00B16527" w:rsidRDefault="0079414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794145" w:rsidRPr="00B16527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794145" w:rsidRPr="00B16527" w:rsidRDefault="0079414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794145" w:rsidRPr="00B16527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794145" w:rsidRPr="00B86DC9" w:rsidTr="00473F0D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794145" w:rsidRPr="00B16527" w:rsidRDefault="00794145" w:rsidP="00473F0D">
            <w:pPr>
              <w:jc w:val="right"/>
              <w:rPr>
                <w:b/>
                <w:bCs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bCs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794145" w:rsidRPr="00B16527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DB3142" w:rsidRDefault="00DB3142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794145" w:rsidRPr="00F05BEC" w:rsidTr="00473F0D">
        <w:trPr>
          <w:trHeight w:val="454"/>
          <w:jc w:val="center"/>
        </w:trPr>
        <w:tc>
          <w:tcPr>
            <w:tcW w:w="2410" w:type="dxa"/>
            <w:vAlign w:val="center"/>
          </w:tcPr>
          <w:p w:rsidR="00794145" w:rsidRPr="00F05BEC" w:rsidRDefault="00794145" w:rsidP="00473F0D">
            <w:pPr>
              <w:pStyle w:val="Nagwek1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794145" w:rsidRPr="00F05BEC" w:rsidRDefault="00794145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794145" w:rsidRPr="00F05BEC" w:rsidRDefault="00794145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794145" w:rsidRPr="00F05BEC" w:rsidRDefault="00794145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A6</w:t>
            </w:r>
          </w:p>
        </w:tc>
      </w:tr>
    </w:tbl>
    <w:p w:rsidR="00794145" w:rsidRPr="00F05BEC" w:rsidRDefault="00794145" w:rsidP="00794145">
      <w:pPr>
        <w:pStyle w:val="Nagwek1"/>
        <w:spacing w:before="0"/>
        <w:rPr>
          <w:rFonts w:ascii="Times New Roman" w:hAnsi="Times New Roman" w:cs="Times New Roman"/>
          <w:sz w:val="20"/>
          <w:szCs w:val="20"/>
        </w:rPr>
      </w:pPr>
    </w:p>
    <w:p w:rsidR="00794145" w:rsidRPr="00B86DC9" w:rsidRDefault="00794145" w:rsidP="0051570C">
      <w:pPr>
        <w:numPr>
          <w:ilvl w:val="0"/>
          <w:numId w:val="50"/>
        </w:numPr>
        <w:tabs>
          <w:tab w:val="clear" w:pos="1440"/>
          <w:tab w:val="num" w:pos="284"/>
        </w:tabs>
        <w:suppressAutoHyphens w:val="0"/>
        <w:spacing w:before="120"/>
        <w:ind w:left="426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INFORMACJE O PRZEDMIOCIE</w:t>
      </w:r>
    </w:p>
    <w:p w:rsidR="00794145" w:rsidRPr="00B86DC9" w:rsidRDefault="00794145" w:rsidP="0051570C">
      <w:pPr>
        <w:pStyle w:val="Akapitzlist1"/>
        <w:numPr>
          <w:ilvl w:val="1"/>
          <w:numId w:val="5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OCHRONA WŁASNOŚCI INTELEKTUALNYCH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Geodezja i kartografia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I</w:t>
            </w:r>
            <w:r w:rsidRPr="00E074F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inż.</w:t>
            </w:r>
            <w:r w:rsidRPr="00E074F6">
              <w:rPr>
                <w:sz w:val="22"/>
                <w:szCs w:val="22"/>
              </w:rPr>
              <w:t>)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6DC9">
              <w:rPr>
                <w:color w:val="000000"/>
                <w:sz w:val="22"/>
                <w:szCs w:val="22"/>
              </w:rPr>
              <w:t>ogó</w:t>
            </w:r>
            <w:r>
              <w:rPr>
                <w:color w:val="000000"/>
                <w:sz w:val="22"/>
                <w:szCs w:val="22"/>
              </w:rPr>
              <w:t>lnoakademicki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794145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Wydział Budownictwa, Architektury i Inżynierii Środowiska</w:t>
            </w:r>
          </w:p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Katedra </w:t>
            </w:r>
            <w:proofErr w:type="spellStart"/>
            <w:r>
              <w:rPr>
                <w:color w:val="000000"/>
                <w:sz w:val="22"/>
                <w:szCs w:val="22"/>
              </w:rPr>
              <w:t>Ekoinżynierii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Fizykochemii Środowiska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dr Jolanta Cichowska 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brak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</w:pPr>
            <w:r w:rsidRPr="00B86DC9">
              <w:rPr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794145" w:rsidRPr="00B86DC9" w:rsidRDefault="00794145" w:rsidP="00473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brak wymagań</w:t>
            </w:r>
          </w:p>
        </w:tc>
      </w:tr>
    </w:tbl>
    <w:p w:rsidR="00794145" w:rsidRPr="00B86DC9" w:rsidRDefault="00794145" w:rsidP="0051570C">
      <w:pPr>
        <w:pStyle w:val="Akapitzlist1"/>
        <w:numPr>
          <w:ilvl w:val="1"/>
          <w:numId w:val="5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Semestralny</w:t>
      </w:r>
      <w:r w:rsidRPr="00B86DC9">
        <w:rPr>
          <w:b/>
          <w:b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794145" w:rsidRPr="00B86DC9" w:rsidTr="00473F0D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 xml:space="preserve">Liczba punktów </w:t>
            </w:r>
          </w:p>
        </w:tc>
      </w:tr>
      <w:tr w:rsidR="00794145" w:rsidRPr="00B86DC9" w:rsidTr="00473F0D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ECTS</w:t>
            </w:r>
            <w:r>
              <w:rPr>
                <w:sz w:val="22"/>
                <w:szCs w:val="22"/>
              </w:rPr>
              <w:t>*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888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980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2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59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6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5" w:type="dxa"/>
          </w:tcPr>
          <w:p w:rsidR="00794145" w:rsidRPr="00B86DC9" w:rsidRDefault="00794145" w:rsidP="00473F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794145" w:rsidRPr="00B86DC9" w:rsidRDefault="00794145" w:rsidP="0051570C">
      <w:pPr>
        <w:numPr>
          <w:ilvl w:val="0"/>
          <w:numId w:val="5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794145" w:rsidRPr="00B86DC9" w:rsidTr="00473F0D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794145" w:rsidRPr="008454B4" w:rsidRDefault="00794145" w:rsidP="00473F0D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94145" w:rsidRPr="00B86DC9" w:rsidTr="00473F0D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794145" w:rsidRPr="008454B4" w:rsidRDefault="00794145" w:rsidP="00473F0D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090" w:type="dxa"/>
          </w:tcPr>
          <w:p w:rsidR="00794145" w:rsidRPr="00B86DC9" w:rsidRDefault="00794145" w:rsidP="00473F0D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794145" w:rsidRPr="00C410A0" w:rsidRDefault="00794145" w:rsidP="00473F0D">
            <w:pPr>
              <w:jc w:val="both"/>
              <w:rPr>
                <w:sz w:val="20"/>
                <w:szCs w:val="20"/>
              </w:rPr>
            </w:pPr>
            <w:r w:rsidRPr="00C410A0">
              <w:rPr>
                <w:sz w:val="22"/>
                <w:szCs w:val="22"/>
              </w:rPr>
              <w:t>potrafi zdefiniować podstawowe terminy związane z ochroną własności intelektualnej (min. utwór, wynalazek, znak towarowy, wzór przemysłowy, wzór użytkowy, oznaczenie geograficzne), wykazać różnice między poszczególnymi prawami własności intelektualnej oraz wskazać narzędzia ich ochrony</w:t>
            </w:r>
          </w:p>
        </w:tc>
        <w:tc>
          <w:tcPr>
            <w:tcW w:w="1585" w:type="dxa"/>
          </w:tcPr>
          <w:p w:rsidR="00794145" w:rsidRDefault="00794145" w:rsidP="00473F0D">
            <w:pPr>
              <w:jc w:val="both"/>
            </w:pPr>
            <w:r>
              <w:rPr>
                <w:sz w:val="22"/>
                <w:szCs w:val="22"/>
              </w:rPr>
              <w:t>K_W12</w:t>
            </w:r>
          </w:p>
          <w:p w:rsidR="00794145" w:rsidRDefault="00794145" w:rsidP="00473F0D">
            <w:pPr>
              <w:jc w:val="both"/>
            </w:pPr>
            <w:r>
              <w:rPr>
                <w:sz w:val="22"/>
                <w:szCs w:val="22"/>
              </w:rPr>
              <w:t>K_W13</w:t>
            </w:r>
          </w:p>
          <w:p w:rsidR="00794145" w:rsidRDefault="00794145" w:rsidP="00473F0D">
            <w:pPr>
              <w:jc w:val="both"/>
            </w:pPr>
            <w:r>
              <w:rPr>
                <w:sz w:val="22"/>
                <w:szCs w:val="22"/>
              </w:rPr>
              <w:t>K_W14</w:t>
            </w:r>
          </w:p>
          <w:p w:rsidR="00794145" w:rsidRPr="00B86DC9" w:rsidRDefault="00794145" w:rsidP="00473F0D">
            <w:pPr>
              <w:jc w:val="both"/>
            </w:pPr>
          </w:p>
        </w:tc>
        <w:tc>
          <w:tcPr>
            <w:tcW w:w="1596" w:type="dxa"/>
          </w:tcPr>
          <w:p w:rsidR="00794145" w:rsidRDefault="00794145" w:rsidP="00473F0D">
            <w:pPr>
              <w:jc w:val="both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P6S_W</w:t>
            </w:r>
            <w:r>
              <w:rPr>
                <w:color w:val="000000"/>
                <w:sz w:val="22"/>
                <w:szCs w:val="22"/>
              </w:rPr>
              <w:t>K</w:t>
            </w:r>
          </w:p>
          <w:p w:rsidR="00794145" w:rsidRDefault="00794145" w:rsidP="00473F0D">
            <w:pPr>
              <w:jc w:val="both"/>
            </w:pPr>
            <w:r>
              <w:rPr>
                <w:sz w:val="22"/>
                <w:szCs w:val="22"/>
              </w:rPr>
              <w:t>P6S_WK</w:t>
            </w:r>
          </w:p>
          <w:p w:rsidR="00794145" w:rsidRDefault="00794145" w:rsidP="00473F0D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P6S_WK</w:t>
            </w:r>
          </w:p>
          <w:p w:rsidR="00794145" w:rsidRPr="008454B4" w:rsidRDefault="00794145" w:rsidP="00473F0D">
            <w:pPr>
              <w:jc w:val="both"/>
              <w:rPr>
                <w:color w:val="000000"/>
              </w:rPr>
            </w:pP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090" w:type="dxa"/>
          </w:tcPr>
          <w:p w:rsidR="00794145" w:rsidRPr="00B86DC9" w:rsidRDefault="00794145" w:rsidP="00473F0D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794145" w:rsidRPr="00AF778F" w:rsidRDefault="00794145" w:rsidP="00473F0D">
            <w:pPr>
              <w:jc w:val="both"/>
            </w:pPr>
            <w:r w:rsidRPr="00AF778F">
              <w:rPr>
                <w:sz w:val="22"/>
                <w:szCs w:val="22"/>
              </w:rPr>
              <w:t>nabywa umiejętność analizy oraz oceny zasad prawnych i procedur wynikających z ochrony własności intelektualnej oraz identyfikuje problemy z tym związane</w:t>
            </w:r>
          </w:p>
        </w:tc>
        <w:tc>
          <w:tcPr>
            <w:tcW w:w="1585" w:type="dxa"/>
          </w:tcPr>
          <w:p w:rsidR="00794145" w:rsidRPr="00B86DC9" w:rsidRDefault="00794145" w:rsidP="00473F0D">
            <w:pPr>
              <w:jc w:val="both"/>
            </w:pPr>
            <w:r>
              <w:rPr>
                <w:sz w:val="22"/>
                <w:szCs w:val="22"/>
              </w:rPr>
              <w:t>K_U16</w:t>
            </w:r>
          </w:p>
        </w:tc>
        <w:tc>
          <w:tcPr>
            <w:tcW w:w="1596" w:type="dxa"/>
          </w:tcPr>
          <w:p w:rsidR="00794145" w:rsidRDefault="00794145" w:rsidP="00473F0D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P6S_UU</w:t>
            </w:r>
          </w:p>
          <w:p w:rsidR="00794145" w:rsidRPr="00B86DC9" w:rsidRDefault="00794145" w:rsidP="00473F0D">
            <w:pPr>
              <w:jc w:val="both"/>
            </w:pP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794145" w:rsidRPr="00B86DC9" w:rsidRDefault="00794145" w:rsidP="00473F0D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090" w:type="dxa"/>
          </w:tcPr>
          <w:p w:rsidR="00794145" w:rsidRPr="00B86DC9" w:rsidRDefault="00794145" w:rsidP="00473F0D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794145" w:rsidRPr="00AF778F" w:rsidRDefault="00794145" w:rsidP="00473F0D">
            <w:pPr>
              <w:jc w:val="both"/>
            </w:pPr>
            <w:r w:rsidRPr="00AF778F">
              <w:rPr>
                <w:sz w:val="22"/>
                <w:szCs w:val="22"/>
              </w:rPr>
              <w:t>jest zdolny do prawidłowego kształtowania własnej sfery moralnej i etycznej do poszanowania własności intelektualnej, respektując jej zasady (min. stosuje zasady poszanowania praw autorskich w działalności związanej z realizacją prac twórczych-dyplomowych)</w:t>
            </w:r>
          </w:p>
        </w:tc>
        <w:tc>
          <w:tcPr>
            <w:tcW w:w="1585" w:type="dxa"/>
          </w:tcPr>
          <w:p w:rsidR="00794145" w:rsidRPr="00B86DC9" w:rsidRDefault="00794145" w:rsidP="00473F0D">
            <w:pPr>
              <w:jc w:val="both"/>
            </w:pPr>
            <w:r>
              <w:rPr>
                <w:sz w:val="22"/>
                <w:szCs w:val="22"/>
              </w:rPr>
              <w:t>K_K02</w:t>
            </w:r>
          </w:p>
        </w:tc>
        <w:tc>
          <w:tcPr>
            <w:tcW w:w="1596" w:type="dxa"/>
          </w:tcPr>
          <w:p w:rsidR="00794145" w:rsidRDefault="00794145" w:rsidP="00473F0D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P6S_KR</w:t>
            </w:r>
          </w:p>
          <w:p w:rsidR="00794145" w:rsidRPr="00B86DC9" w:rsidRDefault="00794145" w:rsidP="00473F0D">
            <w:pPr>
              <w:jc w:val="both"/>
            </w:pPr>
          </w:p>
        </w:tc>
      </w:tr>
    </w:tbl>
    <w:p w:rsidR="00794145" w:rsidRPr="00B86DC9" w:rsidRDefault="00794145" w:rsidP="0051570C">
      <w:pPr>
        <w:numPr>
          <w:ilvl w:val="0"/>
          <w:numId w:val="5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METODY </w:t>
      </w:r>
      <w:r w:rsidRPr="00B86DC9">
        <w:rPr>
          <w:b/>
          <w:bCs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794145" w:rsidRPr="00B86DC9" w:rsidTr="00473F0D">
        <w:trPr>
          <w:jc w:val="center"/>
        </w:trPr>
        <w:tc>
          <w:tcPr>
            <w:tcW w:w="9638" w:type="dxa"/>
          </w:tcPr>
          <w:p w:rsidR="00794145" w:rsidRPr="00B86DC9" w:rsidRDefault="00794145" w:rsidP="00473F0D">
            <w:pPr>
              <w:jc w:val="both"/>
            </w:pPr>
            <w:r w:rsidRPr="00B86DC9">
              <w:rPr>
                <w:sz w:val="22"/>
                <w:szCs w:val="22"/>
              </w:rPr>
              <w:t>wykład multimedialny, dyskusja</w:t>
            </w:r>
          </w:p>
        </w:tc>
      </w:tr>
    </w:tbl>
    <w:p w:rsidR="00794145" w:rsidRDefault="00794145" w:rsidP="00794145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794145" w:rsidRPr="00B86DC9" w:rsidRDefault="00794145" w:rsidP="0051570C">
      <w:pPr>
        <w:numPr>
          <w:ilvl w:val="0"/>
          <w:numId w:val="5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FORMA I WARUNKI </w:t>
      </w:r>
      <w:r w:rsidRPr="00B86DC9">
        <w:rPr>
          <w:b/>
          <w:bCs/>
          <w:color w:val="000000"/>
          <w:sz w:val="22"/>
          <w:szCs w:val="22"/>
        </w:rPr>
        <w:t>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794145" w:rsidRPr="00B86DC9" w:rsidTr="00473F0D">
        <w:trPr>
          <w:jc w:val="center"/>
        </w:trPr>
        <w:tc>
          <w:tcPr>
            <w:tcW w:w="9638" w:type="dxa"/>
          </w:tcPr>
          <w:p w:rsidR="00794145" w:rsidRPr="00B86DC9" w:rsidRDefault="00794145" w:rsidP="00473F0D">
            <w:pPr>
              <w:pStyle w:val="Akapitzlist1"/>
              <w:ind w:left="34"/>
              <w:jc w:val="both"/>
              <w:rPr>
                <w:b/>
                <w:bCs/>
              </w:rPr>
            </w:pPr>
            <w:r w:rsidRPr="00B86DC9">
              <w:rPr>
                <w:sz w:val="22"/>
                <w:szCs w:val="22"/>
              </w:rPr>
              <w:t xml:space="preserve">kolokwium </w:t>
            </w:r>
          </w:p>
        </w:tc>
      </w:tr>
    </w:tbl>
    <w:p w:rsidR="00794145" w:rsidRPr="00B86DC9" w:rsidRDefault="00794145" w:rsidP="0051570C">
      <w:pPr>
        <w:numPr>
          <w:ilvl w:val="0"/>
          <w:numId w:val="5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b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794145" w:rsidRPr="00B86DC9" w:rsidTr="00473F0D">
        <w:trPr>
          <w:jc w:val="center"/>
        </w:trPr>
        <w:tc>
          <w:tcPr>
            <w:tcW w:w="2214" w:type="dxa"/>
            <w:shd w:val="clear" w:color="auto" w:fill="F2F2F2"/>
          </w:tcPr>
          <w:p w:rsidR="00794145" w:rsidRPr="00B86DC9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7424" w:type="dxa"/>
          </w:tcPr>
          <w:p w:rsidR="00794145" w:rsidRPr="003F55A2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360"/>
              <w:jc w:val="both"/>
            </w:pPr>
            <w:r w:rsidRPr="003F55A2">
              <w:rPr>
                <w:sz w:val="22"/>
                <w:szCs w:val="22"/>
              </w:rPr>
              <w:t>Wyjaśnienie podstawowej terminologii związanej z ochroną własności intelektualnej (własność intelektualna, ochrona własności intelektualnej, prawo własności intelektualnej). Ewolucja prawa autorskiego w Polsce. Systemy, modele i zasady prawa autorskiego. Utwór jako przedmiot prawa autorskiego i jego rodzaje. Wyłączenia ustawowe niestanowiące utworów. Losy utworu w relacjach pracownik-pracodawca; zleceniobiorca-zleceniodawca. Ochrona autorskich prawa majątkowych i osobistych. Analiza znamion przestępstw stypizowanych w prawie autorskim (min. plagiat, piractwo, paserstwo). Prawo własności przemysłowej (prawo patentowe, prawo znaków towarowych, prawo wzorów przemysłowych, oznaczenia geograficzne i wzory użytkowe). Nowatorskie rozwiązania i ich ochrona (min. budowanie wartości firmy w oparciu o znak towarowy, ochrona wzorów użytkowych, projektant i jego prawa). Polskie prawo własności intelektualnej w świetle uregulowań prawnych Unii Europejskiej.</w:t>
            </w:r>
          </w:p>
        </w:tc>
      </w:tr>
    </w:tbl>
    <w:p w:rsidR="00794145" w:rsidRPr="00B86DC9" w:rsidRDefault="00794145" w:rsidP="0051570C">
      <w:pPr>
        <w:numPr>
          <w:ilvl w:val="0"/>
          <w:numId w:val="5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bCs/>
          <w:color w:val="000000"/>
          <w:sz w:val="22"/>
          <w:szCs w:val="22"/>
        </w:rPr>
      </w:pPr>
      <w:r w:rsidRPr="00B86DC9">
        <w:rPr>
          <w:b/>
          <w:bCs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794145" w:rsidRPr="00B86DC9" w:rsidTr="00473F0D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794145" w:rsidRPr="00B86DC9" w:rsidTr="00473F0D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380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380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380" w:type="dxa"/>
          </w:tcPr>
          <w:p w:rsidR="00794145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W3</w:t>
            </w: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380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380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380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</w:tr>
      <w:tr w:rsidR="00794145" w:rsidRPr="00B86DC9" w:rsidTr="00473F0D">
        <w:trPr>
          <w:trHeight w:val="283"/>
          <w:jc w:val="center"/>
        </w:trPr>
        <w:tc>
          <w:tcPr>
            <w:tcW w:w="1380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794145" w:rsidRPr="002851F8" w:rsidRDefault="00794145" w:rsidP="00473F0D">
            <w:pPr>
              <w:jc w:val="center"/>
              <w:rPr>
                <w:color w:val="000000"/>
              </w:rPr>
            </w:pPr>
          </w:p>
        </w:tc>
      </w:tr>
    </w:tbl>
    <w:p w:rsidR="00794145" w:rsidRPr="00B86DC9" w:rsidRDefault="00794145" w:rsidP="0051570C">
      <w:pPr>
        <w:numPr>
          <w:ilvl w:val="0"/>
          <w:numId w:val="5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bCs/>
          <w:color w:val="000000"/>
          <w:sz w:val="22"/>
          <w:szCs w:val="22"/>
        </w:rPr>
      </w:pPr>
      <w:r w:rsidRPr="00B86DC9">
        <w:rPr>
          <w:b/>
          <w:b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794145" w:rsidRPr="00B86DC9" w:rsidTr="00473F0D">
        <w:trPr>
          <w:jc w:val="center"/>
        </w:trPr>
        <w:tc>
          <w:tcPr>
            <w:tcW w:w="1789" w:type="dxa"/>
            <w:shd w:val="clear" w:color="auto" w:fill="F2F2F2"/>
          </w:tcPr>
          <w:p w:rsidR="00794145" w:rsidRPr="00B86DC9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794145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Nowińska E., </w:t>
            </w:r>
            <w:proofErr w:type="spellStart"/>
            <w:r>
              <w:rPr>
                <w:sz w:val="20"/>
                <w:szCs w:val="20"/>
              </w:rPr>
              <w:t>Promińska</w:t>
            </w:r>
            <w:proofErr w:type="spellEnd"/>
            <w:r>
              <w:rPr>
                <w:sz w:val="20"/>
                <w:szCs w:val="20"/>
              </w:rPr>
              <w:t xml:space="preserve"> U., Szczepanowska-Kozłowska K., 2014. Własność przemysłowa i jej ochrona. Wydawnictwo </w:t>
            </w:r>
            <w:proofErr w:type="spellStart"/>
            <w:r>
              <w:rPr>
                <w:sz w:val="20"/>
                <w:szCs w:val="20"/>
              </w:rPr>
              <w:t>LexisNexis</w:t>
            </w:r>
            <w:proofErr w:type="spellEnd"/>
            <w:r>
              <w:rPr>
                <w:sz w:val="20"/>
                <w:szCs w:val="20"/>
              </w:rPr>
              <w:t>, s. 688</w:t>
            </w:r>
          </w:p>
          <w:p w:rsidR="00794145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Banasiuk</w:t>
            </w:r>
            <w:proofErr w:type="spellEnd"/>
            <w:r>
              <w:rPr>
                <w:sz w:val="20"/>
                <w:szCs w:val="20"/>
              </w:rPr>
              <w:t xml:space="preserve"> J., </w:t>
            </w:r>
            <w:proofErr w:type="spellStart"/>
            <w:r>
              <w:rPr>
                <w:sz w:val="20"/>
                <w:szCs w:val="20"/>
              </w:rPr>
              <w:t>Sieńczyło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Chlabicz</w:t>
            </w:r>
            <w:proofErr w:type="spellEnd"/>
            <w:r>
              <w:rPr>
                <w:sz w:val="20"/>
                <w:szCs w:val="20"/>
              </w:rPr>
              <w:t xml:space="preserve"> J.,</w:t>
            </w:r>
            <w:r w:rsidRPr="009748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2015. </w:t>
            </w:r>
            <w:r w:rsidRPr="009748B3">
              <w:rPr>
                <w:sz w:val="20"/>
                <w:szCs w:val="20"/>
              </w:rPr>
              <w:t>Prawo własności intelektualn</w:t>
            </w:r>
            <w:r>
              <w:rPr>
                <w:sz w:val="20"/>
                <w:szCs w:val="20"/>
              </w:rPr>
              <w:t xml:space="preserve">ej. Wydawnictwo </w:t>
            </w:r>
            <w:proofErr w:type="spellStart"/>
            <w:r>
              <w:rPr>
                <w:sz w:val="20"/>
                <w:szCs w:val="20"/>
              </w:rPr>
              <w:t>Wolters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Kluwer</w:t>
            </w:r>
            <w:proofErr w:type="spellEnd"/>
            <w:r>
              <w:rPr>
                <w:sz w:val="20"/>
                <w:szCs w:val="20"/>
              </w:rPr>
              <w:t xml:space="preserve"> Polska, s. 620</w:t>
            </w:r>
          </w:p>
          <w:p w:rsidR="00794145" w:rsidRPr="005E1E3E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Krzyżanowski L.(red.)., 2018. Ochrona własności intelektualnej i prawo prasowe. Wydawnictwo </w:t>
            </w:r>
            <w:proofErr w:type="spellStart"/>
            <w:r>
              <w:rPr>
                <w:sz w:val="20"/>
                <w:szCs w:val="20"/>
              </w:rPr>
              <w:t>Od.Nowa</w:t>
            </w:r>
            <w:proofErr w:type="spellEnd"/>
            <w:r>
              <w:rPr>
                <w:sz w:val="20"/>
                <w:szCs w:val="20"/>
              </w:rPr>
              <w:t>, s. 232</w:t>
            </w:r>
          </w:p>
        </w:tc>
      </w:tr>
      <w:tr w:rsidR="00794145" w:rsidRPr="00B86DC9" w:rsidTr="00473F0D">
        <w:trPr>
          <w:jc w:val="center"/>
        </w:trPr>
        <w:tc>
          <w:tcPr>
            <w:tcW w:w="1789" w:type="dxa"/>
            <w:shd w:val="clear" w:color="auto" w:fill="F2F2F2"/>
          </w:tcPr>
          <w:p w:rsidR="00794145" w:rsidRPr="00B86DC9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794145" w:rsidRPr="00B86DC9" w:rsidRDefault="007941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  <w:color w:val="000000"/>
                <w:u w:val="single"/>
              </w:rPr>
            </w:pPr>
            <w:r>
              <w:rPr>
                <w:sz w:val="20"/>
                <w:szCs w:val="20"/>
              </w:rPr>
              <w:t>1. Michniewicz G.,</w:t>
            </w:r>
            <w:r w:rsidRPr="009748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2016.</w:t>
            </w:r>
            <w:r w:rsidRPr="009748B3">
              <w:rPr>
                <w:sz w:val="20"/>
                <w:szCs w:val="20"/>
              </w:rPr>
              <w:t xml:space="preserve"> Ochrona własności intelektualnej</w:t>
            </w:r>
            <w:r>
              <w:rPr>
                <w:sz w:val="20"/>
                <w:szCs w:val="20"/>
              </w:rPr>
              <w:t>. Wydanie 3</w:t>
            </w:r>
            <w:r w:rsidRPr="009748B3">
              <w:rPr>
                <w:sz w:val="20"/>
                <w:szCs w:val="20"/>
              </w:rPr>
              <w:t xml:space="preserve">, Wydawnictwo </w:t>
            </w:r>
            <w:proofErr w:type="spellStart"/>
            <w:r w:rsidRPr="009748B3">
              <w:rPr>
                <w:sz w:val="20"/>
                <w:szCs w:val="20"/>
              </w:rPr>
              <w:t>C.H.Beck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eBook</w:t>
            </w:r>
            <w:proofErr w:type="spellEnd"/>
            <w:r>
              <w:rPr>
                <w:sz w:val="20"/>
                <w:szCs w:val="20"/>
              </w:rPr>
              <w:t>), s. 179</w:t>
            </w:r>
          </w:p>
        </w:tc>
      </w:tr>
    </w:tbl>
    <w:p w:rsidR="00794145" w:rsidRPr="00B86DC9" w:rsidRDefault="00794145" w:rsidP="0051570C">
      <w:pPr>
        <w:numPr>
          <w:ilvl w:val="0"/>
          <w:numId w:val="50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 xml:space="preserve">NAKŁAD PRACY STUDENTA – BILANS </w:t>
      </w:r>
      <w:r>
        <w:rPr>
          <w:b/>
          <w:bCs/>
          <w:sz w:val="22"/>
          <w:szCs w:val="22"/>
        </w:rPr>
        <w:t xml:space="preserve">GODZIN I </w:t>
      </w:r>
      <w:r w:rsidRPr="00B86DC9">
        <w:rPr>
          <w:b/>
          <w:bCs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794145" w:rsidRPr="00B86DC9" w:rsidTr="00473F0D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794145" w:rsidRPr="002851F8" w:rsidRDefault="00794145" w:rsidP="00473F0D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7177" w:type="dxa"/>
          </w:tcPr>
          <w:p w:rsidR="00794145" w:rsidRPr="002851F8" w:rsidRDefault="00794145" w:rsidP="00473F0D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794145" w:rsidRPr="002851F8" w:rsidRDefault="00794145" w:rsidP="00473F0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94145" w:rsidRPr="00B86DC9" w:rsidTr="00473F0D">
        <w:trPr>
          <w:trHeight w:val="271"/>
          <w:jc w:val="center"/>
        </w:trPr>
        <w:tc>
          <w:tcPr>
            <w:tcW w:w="7177" w:type="dxa"/>
          </w:tcPr>
          <w:p w:rsidR="00794145" w:rsidRPr="00B16527" w:rsidRDefault="0079414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794145" w:rsidRPr="00B16527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94145" w:rsidRPr="00B86DC9" w:rsidTr="00473F0D">
        <w:trPr>
          <w:trHeight w:val="177"/>
          <w:jc w:val="center"/>
        </w:trPr>
        <w:tc>
          <w:tcPr>
            <w:tcW w:w="7177" w:type="dxa"/>
          </w:tcPr>
          <w:p w:rsidR="00794145" w:rsidRPr="00B16527" w:rsidRDefault="0079414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794145" w:rsidRPr="00B16527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94145" w:rsidRPr="00B86DC9" w:rsidTr="00473F0D">
        <w:trPr>
          <w:trHeight w:val="137"/>
          <w:jc w:val="center"/>
        </w:trPr>
        <w:tc>
          <w:tcPr>
            <w:tcW w:w="7177" w:type="dxa"/>
          </w:tcPr>
          <w:p w:rsidR="00794145" w:rsidRPr="00B16527" w:rsidRDefault="0079414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lastRenderedPageBreak/>
              <w:t>Studiowanie literatury</w:t>
            </w:r>
          </w:p>
        </w:tc>
        <w:tc>
          <w:tcPr>
            <w:tcW w:w="2462" w:type="dxa"/>
          </w:tcPr>
          <w:p w:rsidR="00794145" w:rsidRPr="00B16527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7177" w:type="dxa"/>
          </w:tcPr>
          <w:p w:rsidR="00794145" w:rsidRPr="00B16527" w:rsidRDefault="0079414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794145" w:rsidRPr="00B16527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794145" w:rsidRPr="00B86DC9" w:rsidTr="00473F0D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794145" w:rsidRPr="00B16527" w:rsidRDefault="00794145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794145" w:rsidRPr="00B16527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794145" w:rsidRPr="00B86DC9" w:rsidTr="00473F0D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794145" w:rsidRPr="00B16527" w:rsidRDefault="00794145" w:rsidP="00473F0D">
            <w:pPr>
              <w:jc w:val="right"/>
              <w:rPr>
                <w:b/>
                <w:bCs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bCs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794145" w:rsidRPr="00B16527" w:rsidRDefault="007941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92D45" w:rsidRPr="00F05BEC" w:rsidTr="00473F0D">
        <w:trPr>
          <w:trHeight w:val="454"/>
          <w:jc w:val="center"/>
        </w:trPr>
        <w:tc>
          <w:tcPr>
            <w:tcW w:w="2410" w:type="dxa"/>
            <w:vAlign w:val="center"/>
          </w:tcPr>
          <w:p w:rsidR="00192D45" w:rsidRPr="00F05BEC" w:rsidRDefault="00192D45" w:rsidP="00473F0D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92D45" w:rsidRPr="00F05BEC" w:rsidRDefault="00192D45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92D45" w:rsidRPr="00F05BEC" w:rsidRDefault="00192D45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92D45" w:rsidRPr="00811F8F" w:rsidRDefault="00192D45" w:rsidP="00473F0D">
            <w:pPr>
              <w:pStyle w:val="Nagwek1"/>
              <w:spacing w:before="0"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811F8F">
              <w:rPr>
                <w:rFonts w:ascii="Times New Roman" w:hAnsi="Times New Roman"/>
                <w:b w:val="0"/>
                <w:sz w:val="20"/>
                <w:szCs w:val="20"/>
              </w:rPr>
              <w:t xml:space="preserve">A7 </w:t>
            </w:r>
          </w:p>
        </w:tc>
      </w:tr>
    </w:tbl>
    <w:p w:rsidR="00192D45" w:rsidRPr="00F05BEC" w:rsidRDefault="00192D45" w:rsidP="00192D45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92D45" w:rsidRPr="00B86DC9" w:rsidRDefault="00192D45" w:rsidP="0051570C">
      <w:pPr>
        <w:numPr>
          <w:ilvl w:val="0"/>
          <w:numId w:val="53"/>
        </w:numPr>
        <w:tabs>
          <w:tab w:val="clear" w:pos="1440"/>
          <w:tab w:val="left" w:pos="284"/>
          <w:tab w:val="num" w:pos="851"/>
        </w:tabs>
        <w:suppressAutoHyphens w:val="0"/>
        <w:spacing w:before="120"/>
        <w:ind w:left="426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92D45" w:rsidRPr="00B86DC9" w:rsidRDefault="00192D45" w:rsidP="0051570C">
      <w:pPr>
        <w:pStyle w:val="Akapitzlist1"/>
        <w:numPr>
          <w:ilvl w:val="1"/>
          <w:numId w:val="53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92D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92D45" w:rsidRPr="00272A87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72A87">
              <w:rPr>
                <w:iCs/>
                <w:color w:val="000000"/>
                <w:sz w:val="22"/>
                <w:szCs w:val="22"/>
              </w:rPr>
              <w:t>PODSTAWY PRZEDSIĘBIORCZOŚCI</w:t>
            </w: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</w:t>
            </w:r>
            <w:r w:rsidRPr="00B86DC9">
              <w:rPr>
                <w:iCs/>
                <w:color w:val="000000"/>
                <w:sz w:val="22"/>
                <w:szCs w:val="22"/>
              </w:rPr>
              <w:t>In</w:t>
            </w:r>
            <w:r>
              <w:rPr>
                <w:iCs/>
                <w:color w:val="000000"/>
                <w:sz w:val="22"/>
                <w:szCs w:val="22"/>
              </w:rPr>
              <w:t>żynierii Środowiska</w:t>
            </w: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inż. Elżbieta Piotrowska</w:t>
            </w: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</w:t>
            </w: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92D45" w:rsidRPr="00B86DC9" w:rsidRDefault="00192D45" w:rsidP="00473F0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:rsidR="00192D45" w:rsidRPr="00B86DC9" w:rsidRDefault="00192D45" w:rsidP="0051570C">
      <w:pPr>
        <w:pStyle w:val="Akapitzlist1"/>
        <w:numPr>
          <w:ilvl w:val="1"/>
          <w:numId w:val="53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92D45" w:rsidRPr="00B86DC9" w:rsidTr="00473F0D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92D45" w:rsidRPr="00B86DC9" w:rsidTr="00473F0D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192D45" w:rsidRPr="00B86DC9" w:rsidRDefault="00192D45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888" w:type="dxa"/>
          </w:tcPr>
          <w:p w:rsidR="00192D45" w:rsidRPr="00B86DC9" w:rsidRDefault="00192D45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980" w:type="dxa"/>
          </w:tcPr>
          <w:p w:rsidR="00192D45" w:rsidRPr="00B86DC9" w:rsidRDefault="00192D45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192D45" w:rsidRPr="00B86DC9" w:rsidRDefault="00192D45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92D45" w:rsidRPr="00B86DC9" w:rsidRDefault="00192D45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92D45" w:rsidRPr="00B86DC9" w:rsidRDefault="00192D45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92D45" w:rsidRPr="00B86DC9" w:rsidRDefault="00192D45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92D45" w:rsidRPr="00B86DC9" w:rsidRDefault="00192D45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92D45" w:rsidRPr="00B86DC9" w:rsidRDefault="00192D45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192D45" w:rsidRPr="00B86DC9" w:rsidRDefault="00192D45" w:rsidP="0051570C">
      <w:pPr>
        <w:numPr>
          <w:ilvl w:val="0"/>
          <w:numId w:val="53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615"/>
        <w:gridCol w:w="1585"/>
        <w:gridCol w:w="1596"/>
      </w:tblGrid>
      <w:tr w:rsidR="00192D45" w:rsidRPr="00B86DC9" w:rsidTr="00473F0D">
        <w:trPr>
          <w:jc w:val="center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615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92D45" w:rsidRPr="00B86DC9" w:rsidRDefault="00192D45" w:rsidP="00473F0D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92D45" w:rsidRPr="008454B4" w:rsidRDefault="00192D45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92D45" w:rsidRPr="00B86DC9" w:rsidTr="00473F0D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92D45" w:rsidRPr="008454B4" w:rsidRDefault="00192D45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92D45" w:rsidRPr="00B86DC9" w:rsidTr="00473F0D">
        <w:trPr>
          <w:trHeight w:val="283"/>
          <w:jc w:val="center"/>
        </w:trPr>
        <w:tc>
          <w:tcPr>
            <w:tcW w:w="861" w:type="dxa"/>
          </w:tcPr>
          <w:p w:rsidR="00192D45" w:rsidRPr="00B86DC9" w:rsidRDefault="00192D45" w:rsidP="00473F0D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615" w:type="dxa"/>
          </w:tcPr>
          <w:p w:rsidR="00192D45" w:rsidRPr="00B86DC9" w:rsidRDefault="00192D45" w:rsidP="00473F0D">
            <w:pPr>
              <w:jc w:val="both"/>
            </w:pPr>
            <w:r w:rsidRPr="00B86DC9">
              <w:rPr>
                <w:sz w:val="22"/>
                <w:szCs w:val="22"/>
              </w:rPr>
              <w:t xml:space="preserve">zna </w:t>
            </w:r>
            <w:r>
              <w:rPr>
                <w:sz w:val="22"/>
                <w:szCs w:val="22"/>
              </w:rPr>
              <w:t>istotę przedsiębiorczości i podstawowe prawa gospodarowania w przedsiębiorstwie</w:t>
            </w:r>
          </w:p>
        </w:tc>
        <w:tc>
          <w:tcPr>
            <w:tcW w:w="1585" w:type="dxa"/>
          </w:tcPr>
          <w:p w:rsidR="00192D45" w:rsidRDefault="00192D45" w:rsidP="00473F0D">
            <w:pPr>
              <w:jc w:val="center"/>
            </w:pPr>
            <w:r>
              <w:rPr>
                <w:sz w:val="22"/>
                <w:szCs w:val="22"/>
              </w:rPr>
              <w:t>K_W12</w:t>
            </w:r>
          </w:p>
          <w:p w:rsidR="00192D45" w:rsidRPr="00B86DC9" w:rsidRDefault="00192D45" w:rsidP="00473F0D">
            <w:pPr>
              <w:jc w:val="center"/>
            </w:pPr>
            <w:r>
              <w:rPr>
                <w:sz w:val="22"/>
                <w:szCs w:val="22"/>
              </w:rPr>
              <w:t>K_W14</w:t>
            </w:r>
          </w:p>
        </w:tc>
        <w:tc>
          <w:tcPr>
            <w:tcW w:w="1596" w:type="dxa"/>
          </w:tcPr>
          <w:p w:rsidR="00192D45" w:rsidRPr="008454B4" w:rsidRDefault="00192D45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P6S_W</w:t>
            </w:r>
            <w:r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192D45" w:rsidRPr="00B86DC9" w:rsidTr="00473F0D">
        <w:trPr>
          <w:trHeight w:val="283"/>
          <w:jc w:val="center"/>
        </w:trPr>
        <w:tc>
          <w:tcPr>
            <w:tcW w:w="861" w:type="dxa"/>
          </w:tcPr>
          <w:p w:rsidR="00192D45" w:rsidRPr="00B86DC9" w:rsidRDefault="00192D45" w:rsidP="00473F0D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615" w:type="dxa"/>
          </w:tcPr>
          <w:p w:rsidR="00192D45" w:rsidRPr="00B86DC9" w:rsidRDefault="00192D45" w:rsidP="00473F0D">
            <w:pPr>
              <w:jc w:val="both"/>
            </w:pPr>
            <w:r>
              <w:rPr>
                <w:sz w:val="22"/>
                <w:szCs w:val="22"/>
              </w:rPr>
              <w:t>zna podstawowe formy organizacyjno-prawne dotyczące zakładania i prowadzenia działalności gospodarczej.</w:t>
            </w:r>
          </w:p>
        </w:tc>
        <w:tc>
          <w:tcPr>
            <w:tcW w:w="1585" w:type="dxa"/>
          </w:tcPr>
          <w:p w:rsidR="00192D45" w:rsidRPr="00B86DC9" w:rsidRDefault="00192D45" w:rsidP="00473F0D">
            <w:pPr>
              <w:jc w:val="center"/>
            </w:pPr>
            <w:r>
              <w:rPr>
                <w:sz w:val="22"/>
                <w:szCs w:val="22"/>
              </w:rPr>
              <w:t>K_W14</w:t>
            </w:r>
          </w:p>
        </w:tc>
        <w:tc>
          <w:tcPr>
            <w:tcW w:w="1596" w:type="dxa"/>
          </w:tcPr>
          <w:p w:rsidR="00192D45" w:rsidRPr="00B86DC9" w:rsidRDefault="00192D45" w:rsidP="00473F0D">
            <w:pPr>
              <w:jc w:val="center"/>
            </w:pPr>
            <w:r w:rsidRPr="00152A1F">
              <w:rPr>
                <w:color w:val="000000"/>
                <w:sz w:val="22"/>
                <w:szCs w:val="22"/>
              </w:rPr>
              <w:t>P6S_WK</w:t>
            </w:r>
          </w:p>
        </w:tc>
      </w:tr>
      <w:tr w:rsidR="00192D45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92D45" w:rsidRPr="00B86DC9" w:rsidRDefault="00192D45" w:rsidP="00473F0D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92D45" w:rsidRPr="00B86DC9" w:rsidTr="00473F0D">
        <w:trPr>
          <w:trHeight w:val="283"/>
          <w:jc w:val="center"/>
        </w:trPr>
        <w:tc>
          <w:tcPr>
            <w:tcW w:w="861" w:type="dxa"/>
          </w:tcPr>
          <w:p w:rsidR="00192D45" w:rsidRPr="00B86DC9" w:rsidRDefault="00192D45" w:rsidP="00473F0D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615" w:type="dxa"/>
          </w:tcPr>
          <w:p w:rsidR="00192D45" w:rsidRPr="00B86DC9" w:rsidRDefault="00192D45" w:rsidP="00473F0D">
            <w:pPr>
              <w:jc w:val="both"/>
            </w:pPr>
            <w:r>
              <w:rPr>
                <w:sz w:val="22"/>
                <w:szCs w:val="22"/>
              </w:rPr>
              <w:t>potrafi zarządzać małymi podmiotami gospodarczymi z uwzględnieniem ryzyka</w:t>
            </w:r>
          </w:p>
        </w:tc>
        <w:tc>
          <w:tcPr>
            <w:tcW w:w="1585" w:type="dxa"/>
          </w:tcPr>
          <w:p w:rsidR="00192D45" w:rsidRPr="00B86DC9" w:rsidRDefault="00192D45" w:rsidP="00473F0D">
            <w:pPr>
              <w:jc w:val="center"/>
            </w:pPr>
            <w:r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192D45" w:rsidRPr="00B86DC9" w:rsidRDefault="00192D45" w:rsidP="00473F0D">
            <w:pPr>
              <w:jc w:val="center"/>
            </w:pPr>
            <w:r w:rsidRPr="00152A1F">
              <w:rPr>
                <w:color w:val="000000"/>
                <w:sz w:val="22"/>
                <w:szCs w:val="22"/>
              </w:rPr>
              <w:t>P6S_</w:t>
            </w:r>
            <w:r>
              <w:rPr>
                <w:color w:val="000000"/>
                <w:sz w:val="22"/>
                <w:szCs w:val="22"/>
              </w:rPr>
              <w:t>U</w:t>
            </w:r>
            <w:r w:rsidRPr="00152A1F">
              <w:rPr>
                <w:color w:val="000000"/>
                <w:sz w:val="22"/>
                <w:szCs w:val="22"/>
              </w:rPr>
              <w:t>W</w:t>
            </w:r>
          </w:p>
        </w:tc>
      </w:tr>
      <w:tr w:rsidR="00192D45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92D45" w:rsidRPr="00B86DC9" w:rsidRDefault="00192D45" w:rsidP="00473F0D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192D45" w:rsidRPr="00B86DC9" w:rsidTr="00473F0D">
        <w:trPr>
          <w:trHeight w:val="283"/>
          <w:jc w:val="center"/>
        </w:trPr>
        <w:tc>
          <w:tcPr>
            <w:tcW w:w="861" w:type="dxa"/>
          </w:tcPr>
          <w:p w:rsidR="00192D45" w:rsidRPr="00B86DC9" w:rsidRDefault="00192D45" w:rsidP="00473F0D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615" w:type="dxa"/>
          </w:tcPr>
          <w:p w:rsidR="00192D45" w:rsidRPr="00B86DC9" w:rsidRDefault="00192D45" w:rsidP="00473F0D">
            <w:pPr>
              <w:jc w:val="both"/>
            </w:pPr>
            <w:r>
              <w:rPr>
                <w:sz w:val="22"/>
                <w:szCs w:val="22"/>
              </w:rPr>
              <w:t xml:space="preserve">potrafi myśleć i działać w sposób przedsiębiorczy </w:t>
            </w:r>
          </w:p>
        </w:tc>
        <w:tc>
          <w:tcPr>
            <w:tcW w:w="1585" w:type="dxa"/>
          </w:tcPr>
          <w:p w:rsidR="00192D45" w:rsidRPr="00B86DC9" w:rsidRDefault="00192D45" w:rsidP="00473F0D">
            <w:pPr>
              <w:jc w:val="center"/>
            </w:pPr>
            <w:r>
              <w:rPr>
                <w:sz w:val="22"/>
                <w:szCs w:val="22"/>
              </w:rPr>
              <w:t>K_K03</w:t>
            </w:r>
          </w:p>
        </w:tc>
        <w:tc>
          <w:tcPr>
            <w:tcW w:w="1596" w:type="dxa"/>
          </w:tcPr>
          <w:p w:rsidR="00192D45" w:rsidRPr="00B86DC9" w:rsidRDefault="00192D45" w:rsidP="00473F0D">
            <w:pPr>
              <w:jc w:val="both"/>
            </w:pPr>
            <w:r>
              <w:rPr>
                <w:color w:val="000000"/>
                <w:sz w:val="22"/>
                <w:szCs w:val="22"/>
              </w:rPr>
              <w:t>P6S_</w:t>
            </w:r>
            <w:r w:rsidRPr="00152A1F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O</w:t>
            </w:r>
          </w:p>
        </w:tc>
      </w:tr>
    </w:tbl>
    <w:p w:rsidR="00192D45" w:rsidRPr="00B86DC9" w:rsidRDefault="00192D45" w:rsidP="0051570C">
      <w:pPr>
        <w:numPr>
          <w:ilvl w:val="0"/>
          <w:numId w:val="53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92D45" w:rsidRPr="00B86DC9" w:rsidTr="00473F0D">
        <w:trPr>
          <w:jc w:val="center"/>
        </w:trPr>
        <w:tc>
          <w:tcPr>
            <w:tcW w:w="9638" w:type="dxa"/>
          </w:tcPr>
          <w:p w:rsidR="00192D45" w:rsidRPr="00B86DC9" w:rsidRDefault="00192D45" w:rsidP="00473F0D">
            <w:pPr>
              <w:jc w:val="both"/>
            </w:pPr>
            <w:r w:rsidRPr="00B86DC9">
              <w:rPr>
                <w:sz w:val="22"/>
                <w:szCs w:val="22"/>
              </w:rPr>
              <w:t>wykład multimedialn</w:t>
            </w:r>
            <w:r>
              <w:rPr>
                <w:sz w:val="22"/>
                <w:szCs w:val="22"/>
              </w:rPr>
              <w:t>y</w:t>
            </w:r>
          </w:p>
        </w:tc>
      </w:tr>
    </w:tbl>
    <w:p w:rsidR="00192D45" w:rsidRDefault="00192D45" w:rsidP="00192D45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92D45" w:rsidRPr="00B86DC9" w:rsidRDefault="00192D45" w:rsidP="0051570C">
      <w:pPr>
        <w:numPr>
          <w:ilvl w:val="0"/>
          <w:numId w:val="53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92D45" w:rsidRPr="00B86DC9" w:rsidTr="00473F0D">
        <w:trPr>
          <w:jc w:val="center"/>
        </w:trPr>
        <w:tc>
          <w:tcPr>
            <w:tcW w:w="9638" w:type="dxa"/>
          </w:tcPr>
          <w:p w:rsidR="00192D45" w:rsidRPr="00B86DC9" w:rsidRDefault="00192D45" w:rsidP="00473F0D">
            <w:pPr>
              <w:pStyle w:val="Akapitzlist1"/>
              <w:ind w:left="0"/>
              <w:jc w:val="both"/>
              <w:rPr>
                <w:b/>
              </w:rPr>
            </w:pPr>
            <w:r w:rsidRPr="00B86DC9">
              <w:rPr>
                <w:sz w:val="22"/>
                <w:szCs w:val="22"/>
              </w:rPr>
              <w:t xml:space="preserve"> zaliczenie pisemne lub ustn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192D45" w:rsidRPr="00B86DC9" w:rsidRDefault="00192D45" w:rsidP="0051570C">
      <w:pPr>
        <w:numPr>
          <w:ilvl w:val="0"/>
          <w:numId w:val="53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8328"/>
      </w:tblGrid>
      <w:tr w:rsidR="00192D45" w:rsidRPr="00B86DC9" w:rsidTr="00473F0D">
        <w:trPr>
          <w:jc w:val="center"/>
        </w:trPr>
        <w:tc>
          <w:tcPr>
            <w:tcW w:w="1310" w:type="dxa"/>
            <w:shd w:val="clear" w:color="auto" w:fill="F2F2F2" w:themeFill="background1" w:themeFillShade="F2"/>
          </w:tcPr>
          <w:p w:rsidR="00192D45" w:rsidRPr="00B86DC9" w:rsidRDefault="00192D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lastRenderedPageBreak/>
              <w:t>W</w:t>
            </w:r>
            <w:r>
              <w:rPr>
                <w:color w:val="000000"/>
                <w:sz w:val="22"/>
                <w:szCs w:val="22"/>
              </w:rPr>
              <w:t>ykłady</w:t>
            </w:r>
          </w:p>
        </w:tc>
        <w:tc>
          <w:tcPr>
            <w:tcW w:w="8328" w:type="dxa"/>
          </w:tcPr>
          <w:p w:rsidR="00192D45" w:rsidRPr="00B86DC9" w:rsidRDefault="00192D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Podstawowe pojęcia z zakresu przedsiębiorczości. Małe i średnie przedsiębiorstwa w gospodarce narodowej. Zarządzanie małym przedsiębiorstwem i jego funkcje. Planowanie, organizacja i struktura organizacyjna przedsiębiorstwa. Praca zespołowa. Komunikacja interpersonalna. Gospodarka rynkowa. Działalność gospodarcza: formy prowadzenia działalności, źródła finansowania działalności gospodarczej, sporządzanie biznes-planów, rozpoczynanie działalności gospodarczej, formy zatrudnienia. Rola inwestycji w rozwoju przedsiębiorstw. Rodzaje inwestycji. Rodzaje metod oceny efektywności inwestycji. Ryzyko inwestowania oraz sposoby jego uwzględnienia w ocenie projektów. Finansowanie działalności gospodarczej. Formy finansowania. Kapitały własne i obce w przedsiębiorstwie. Wybrane formy finansowania. Analiza SWOT.</w:t>
            </w:r>
          </w:p>
        </w:tc>
      </w:tr>
    </w:tbl>
    <w:p w:rsidR="00192D45" w:rsidRPr="00344790" w:rsidRDefault="00192D45" w:rsidP="0051570C">
      <w:pPr>
        <w:numPr>
          <w:ilvl w:val="0"/>
          <w:numId w:val="53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92D45" w:rsidRPr="00B86DC9" w:rsidTr="00473F0D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192D45" w:rsidRPr="00B86DC9" w:rsidTr="00473F0D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92D45" w:rsidRPr="002851F8" w:rsidRDefault="00192D45" w:rsidP="00473F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92D45" w:rsidRPr="00B86DC9" w:rsidTr="00473F0D">
        <w:trPr>
          <w:trHeight w:val="283"/>
          <w:jc w:val="center"/>
        </w:trPr>
        <w:tc>
          <w:tcPr>
            <w:tcW w:w="1380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</w:tr>
      <w:tr w:rsidR="00192D45" w:rsidRPr="00B86DC9" w:rsidTr="00473F0D">
        <w:trPr>
          <w:trHeight w:val="283"/>
          <w:jc w:val="center"/>
        </w:trPr>
        <w:tc>
          <w:tcPr>
            <w:tcW w:w="1380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</w:tr>
      <w:tr w:rsidR="00192D45" w:rsidRPr="00B86DC9" w:rsidTr="00473F0D">
        <w:trPr>
          <w:trHeight w:val="283"/>
          <w:jc w:val="center"/>
        </w:trPr>
        <w:tc>
          <w:tcPr>
            <w:tcW w:w="1380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</w:tr>
      <w:tr w:rsidR="00192D45" w:rsidRPr="00B86DC9" w:rsidTr="00473F0D">
        <w:trPr>
          <w:trHeight w:val="283"/>
          <w:jc w:val="center"/>
        </w:trPr>
        <w:tc>
          <w:tcPr>
            <w:tcW w:w="1380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92D45" w:rsidRPr="002851F8" w:rsidRDefault="00192D45" w:rsidP="00473F0D">
            <w:pPr>
              <w:jc w:val="center"/>
              <w:rPr>
                <w:color w:val="000000"/>
              </w:rPr>
            </w:pPr>
          </w:p>
        </w:tc>
      </w:tr>
    </w:tbl>
    <w:p w:rsidR="00192D45" w:rsidRPr="00B86DC9" w:rsidRDefault="00192D45" w:rsidP="0051570C">
      <w:pPr>
        <w:numPr>
          <w:ilvl w:val="0"/>
          <w:numId w:val="53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7957"/>
      </w:tblGrid>
      <w:tr w:rsidR="00192D45" w:rsidRPr="00B86DC9" w:rsidTr="00473F0D">
        <w:trPr>
          <w:jc w:val="center"/>
        </w:trPr>
        <w:tc>
          <w:tcPr>
            <w:tcW w:w="1681" w:type="dxa"/>
            <w:shd w:val="clear" w:color="auto" w:fill="F2F2F2" w:themeFill="background1" w:themeFillShade="F2"/>
          </w:tcPr>
          <w:p w:rsidR="00192D45" w:rsidRPr="00B86DC9" w:rsidRDefault="00192D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957" w:type="dxa"/>
          </w:tcPr>
          <w:p w:rsidR="00192D45" w:rsidRDefault="00192D45" w:rsidP="0051570C">
            <w:pPr>
              <w:numPr>
                <w:ilvl w:val="0"/>
                <w:numId w:val="51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 w:hanging="425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Godlewska-Majkowska H., 2009. Przedsiębiorczość: jak założyć i prowadzić własną firmę? Wydawnictwo SGH, </w:t>
            </w:r>
          </w:p>
          <w:p w:rsidR="00192D45" w:rsidRDefault="00192D45" w:rsidP="0051570C">
            <w:pPr>
              <w:numPr>
                <w:ilvl w:val="0"/>
                <w:numId w:val="51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 w:hanging="425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Nickels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W.G., 1995. Zrozumieć biznes, Wydawnictwo Bellona, Warszawa </w:t>
            </w:r>
          </w:p>
          <w:p w:rsidR="00192D45" w:rsidRDefault="00192D45" w:rsidP="0051570C">
            <w:pPr>
              <w:numPr>
                <w:ilvl w:val="0"/>
                <w:numId w:val="51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 w:hanging="425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Piasecki B., 2001. Ekonomika i zarządzanie małą firmą. PWN, Warszawa,</w:t>
            </w:r>
          </w:p>
          <w:p w:rsidR="00192D45" w:rsidRDefault="00192D45" w:rsidP="0051570C">
            <w:pPr>
              <w:numPr>
                <w:ilvl w:val="0"/>
                <w:numId w:val="51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 w:hanging="425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Osęka M.,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Wipijewski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J., 1985. Innowacyjność przedsiębiorstw. Ekonomiczne i organizacyjne determinanty, PWN, Warszawa</w:t>
            </w:r>
          </w:p>
          <w:p w:rsidR="00192D45" w:rsidRPr="00866550" w:rsidRDefault="00192D45" w:rsidP="0051570C">
            <w:pPr>
              <w:numPr>
                <w:ilvl w:val="0"/>
                <w:numId w:val="51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 w:hanging="425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Trocki M.,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Grucza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B., Ogonek K.,  2009. Zarządzanie projektami,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PWE,Warszawa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92D45" w:rsidRPr="00B86DC9" w:rsidTr="00473F0D">
        <w:trPr>
          <w:jc w:val="center"/>
        </w:trPr>
        <w:tc>
          <w:tcPr>
            <w:tcW w:w="1681" w:type="dxa"/>
            <w:shd w:val="clear" w:color="auto" w:fill="F2F2F2" w:themeFill="background1" w:themeFillShade="F2"/>
          </w:tcPr>
          <w:p w:rsidR="00192D45" w:rsidRPr="00B86DC9" w:rsidRDefault="00192D45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957" w:type="dxa"/>
          </w:tcPr>
          <w:p w:rsidR="00192D45" w:rsidRDefault="00192D45" w:rsidP="0051570C">
            <w:pPr>
              <w:numPr>
                <w:ilvl w:val="0"/>
                <w:numId w:val="52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 w:hanging="425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Bizon-Górecka J.,</w:t>
            </w:r>
            <w:r w:rsidRPr="003E7AD3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 xml:space="preserve">2001. </w:t>
            </w:r>
            <w:r w:rsidRPr="003E7AD3">
              <w:rPr>
                <w:iCs/>
                <w:color w:val="000000"/>
                <w:sz w:val="22"/>
                <w:szCs w:val="22"/>
              </w:rPr>
              <w:t>Inżynieria niezawodności i ryzyka w zarządzaniu przedsiębiorstwem. OPO, Bydgoszcz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192D45" w:rsidRPr="003E7AD3" w:rsidRDefault="00192D45" w:rsidP="0051570C">
            <w:pPr>
              <w:numPr>
                <w:ilvl w:val="0"/>
                <w:numId w:val="52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 w:hanging="425"/>
              <w:rPr>
                <w:iCs/>
                <w:color w:val="000000"/>
              </w:rPr>
            </w:pPr>
            <w:r w:rsidRPr="00E14A40">
              <w:rPr>
                <w:iCs/>
                <w:color w:val="000000"/>
                <w:sz w:val="22"/>
                <w:szCs w:val="22"/>
                <w:lang w:val="en-US"/>
              </w:rPr>
              <w:t xml:space="preserve">Stoner J.A.F., </w:t>
            </w:r>
            <w:proofErr w:type="spellStart"/>
            <w:r w:rsidRPr="00E14A40">
              <w:rPr>
                <w:iCs/>
                <w:color w:val="000000"/>
                <w:sz w:val="22"/>
                <w:szCs w:val="22"/>
                <w:lang w:val="en-US"/>
              </w:rPr>
              <w:t>Wankel</w:t>
            </w:r>
            <w:proofErr w:type="spellEnd"/>
            <w:r w:rsidRPr="00E14A40">
              <w:rPr>
                <w:iCs/>
                <w:color w:val="000000"/>
                <w:sz w:val="22"/>
                <w:szCs w:val="22"/>
                <w:lang w:val="en-US"/>
              </w:rPr>
              <w:t xml:space="preserve"> Ch., 1994. </w:t>
            </w:r>
            <w:r>
              <w:rPr>
                <w:iCs/>
                <w:color w:val="000000"/>
                <w:sz w:val="22"/>
                <w:szCs w:val="22"/>
              </w:rPr>
              <w:t xml:space="preserve">Kierowanie, PWE, Warszawa </w:t>
            </w:r>
          </w:p>
        </w:tc>
      </w:tr>
    </w:tbl>
    <w:p w:rsidR="00192D45" w:rsidRPr="00B86DC9" w:rsidRDefault="00192D45" w:rsidP="0051570C">
      <w:pPr>
        <w:numPr>
          <w:ilvl w:val="0"/>
          <w:numId w:val="53"/>
        </w:numPr>
        <w:tabs>
          <w:tab w:val="clear" w:pos="1440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92D45" w:rsidRPr="00B86DC9" w:rsidTr="00473F0D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92D45" w:rsidRPr="002851F8" w:rsidRDefault="00192D45" w:rsidP="00473F0D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92D45" w:rsidRPr="002851F8" w:rsidRDefault="00192D45" w:rsidP="00473F0D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7177" w:type="dxa"/>
          </w:tcPr>
          <w:p w:rsidR="00192D45" w:rsidRPr="002851F8" w:rsidRDefault="00192D45" w:rsidP="00473F0D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92D45" w:rsidRPr="002851F8" w:rsidRDefault="00192D45" w:rsidP="00473F0D">
            <w:pPr>
              <w:jc w:val="center"/>
            </w:pPr>
            <w:r w:rsidRPr="002851F8">
              <w:rPr>
                <w:sz w:val="22"/>
                <w:szCs w:val="22"/>
              </w:rPr>
              <w:t>30</w:t>
            </w:r>
          </w:p>
        </w:tc>
      </w:tr>
      <w:tr w:rsidR="00192D45" w:rsidRPr="00B86DC9" w:rsidTr="00473F0D">
        <w:trPr>
          <w:trHeight w:val="271"/>
          <w:jc w:val="center"/>
        </w:trPr>
        <w:tc>
          <w:tcPr>
            <w:tcW w:w="7177" w:type="dxa"/>
          </w:tcPr>
          <w:p w:rsidR="00192D45" w:rsidRPr="00B16527" w:rsidRDefault="00192D45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92D45" w:rsidRPr="00B16527" w:rsidRDefault="00192D45" w:rsidP="00473F0D">
            <w:pPr>
              <w:jc w:val="center"/>
              <w:rPr>
                <w:color w:val="000000" w:themeColor="text1"/>
              </w:rPr>
            </w:pPr>
          </w:p>
        </w:tc>
      </w:tr>
      <w:tr w:rsidR="00192D45" w:rsidRPr="00B86DC9" w:rsidTr="00473F0D">
        <w:trPr>
          <w:trHeight w:val="177"/>
          <w:jc w:val="center"/>
        </w:trPr>
        <w:tc>
          <w:tcPr>
            <w:tcW w:w="7177" w:type="dxa"/>
          </w:tcPr>
          <w:p w:rsidR="00192D45" w:rsidRPr="00B16527" w:rsidRDefault="00192D45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92D45" w:rsidRPr="00B16527" w:rsidRDefault="00192D45" w:rsidP="00473F0D">
            <w:pPr>
              <w:jc w:val="center"/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92D45" w:rsidRPr="00B86DC9" w:rsidTr="00473F0D">
        <w:trPr>
          <w:trHeight w:val="137"/>
          <w:jc w:val="center"/>
        </w:trPr>
        <w:tc>
          <w:tcPr>
            <w:tcW w:w="7177" w:type="dxa"/>
          </w:tcPr>
          <w:p w:rsidR="00192D45" w:rsidRPr="00B16527" w:rsidRDefault="00192D45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92D45" w:rsidRPr="00B16527" w:rsidRDefault="00192D45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7177" w:type="dxa"/>
          </w:tcPr>
          <w:p w:rsidR="00192D45" w:rsidRPr="00B16527" w:rsidRDefault="00192D45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92D45" w:rsidRPr="00B16527" w:rsidRDefault="00192D45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192D45" w:rsidRPr="00B86DC9" w:rsidTr="00473F0D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92D45" w:rsidRPr="00B16527" w:rsidRDefault="00192D45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92D45" w:rsidRPr="00B16527" w:rsidRDefault="00192D45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192D45" w:rsidRPr="00B86DC9" w:rsidTr="00473F0D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92D45" w:rsidRPr="00B16527" w:rsidRDefault="00192D45" w:rsidP="00473F0D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92D45" w:rsidRPr="00B16527" w:rsidRDefault="00192D45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473F0D" w:rsidRPr="00F05BEC" w:rsidTr="00473F0D">
        <w:trPr>
          <w:trHeight w:val="454"/>
          <w:jc w:val="center"/>
        </w:trPr>
        <w:tc>
          <w:tcPr>
            <w:tcW w:w="2410" w:type="dxa"/>
            <w:vAlign w:val="center"/>
          </w:tcPr>
          <w:p w:rsidR="00473F0D" w:rsidRPr="00F05BEC" w:rsidRDefault="00473F0D" w:rsidP="00473F0D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473F0D" w:rsidRPr="00F05BEC" w:rsidRDefault="00473F0D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473F0D" w:rsidRPr="00F05BEC" w:rsidRDefault="00473F0D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473F0D" w:rsidRPr="00F05BEC" w:rsidRDefault="00473F0D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B1</w:t>
            </w:r>
          </w:p>
        </w:tc>
      </w:tr>
    </w:tbl>
    <w:p w:rsidR="00473F0D" w:rsidRPr="00F05BEC" w:rsidRDefault="00473F0D" w:rsidP="00473F0D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473F0D" w:rsidRPr="00B86DC9" w:rsidRDefault="00473F0D" w:rsidP="0051570C">
      <w:pPr>
        <w:numPr>
          <w:ilvl w:val="0"/>
          <w:numId w:val="54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473F0D" w:rsidRPr="00B86DC9" w:rsidRDefault="00473F0D" w:rsidP="0051570C">
      <w:pPr>
        <w:pStyle w:val="Akapitzlist1"/>
        <w:numPr>
          <w:ilvl w:val="1"/>
          <w:numId w:val="54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</w:tcPr>
          <w:p w:rsidR="00473F0D" w:rsidRPr="00EF79B4" w:rsidRDefault="00473F0D" w:rsidP="00473F0D">
            <w:r w:rsidRPr="00EF79B4">
              <w:t>MATEMATYKA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</w:tcPr>
          <w:p w:rsidR="00473F0D" w:rsidRPr="00EF79B4" w:rsidRDefault="00473F0D" w:rsidP="00473F0D">
            <w:r>
              <w:t>G</w:t>
            </w:r>
            <w:r w:rsidRPr="00EF79B4">
              <w:t>eodezja</w:t>
            </w:r>
            <w:r>
              <w:t xml:space="preserve"> i</w:t>
            </w:r>
            <w:r w:rsidRPr="00EF79B4">
              <w:t xml:space="preserve"> kartografia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</w:tcPr>
          <w:p w:rsidR="00473F0D" w:rsidRPr="00EF79B4" w:rsidRDefault="00473F0D" w:rsidP="00473F0D">
            <w:r w:rsidRPr="00EF79B4">
              <w:t xml:space="preserve">I </w:t>
            </w:r>
            <w:r>
              <w:t>(inż.</w:t>
            </w:r>
            <w:r w:rsidRPr="00EF79B4">
              <w:t>)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</w:tcPr>
          <w:p w:rsidR="00473F0D" w:rsidRPr="00EF79B4" w:rsidRDefault="00473F0D" w:rsidP="00473F0D">
            <w:proofErr w:type="spellStart"/>
            <w:r w:rsidRPr="00EF79B4">
              <w:t>ogólnoakademicki</w:t>
            </w:r>
            <w:proofErr w:type="spellEnd"/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</w:tcPr>
          <w:p w:rsidR="00473F0D" w:rsidRPr="00EF79B4" w:rsidRDefault="00473F0D" w:rsidP="00473F0D">
            <w:r w:rsidRPr="00EF79B4">
              <w:t>stacjonarne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</w:tcPr>
          <w:p w:rsidR="00473F0D" w:rsidRPr="00EF79B4" w:rsidRDefault="00473F0D" w:rsidP="00473F0D"/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</w:tcPr>
          <w:p w:rsidR="00473F0D" w:rsidRPr="00EF79B4" w:rsidRDefault="00473F0D" w:rsidP="00473F0D">
            <w:r>
              <w:t>Wydział Budownictwa, Architektury i Inżynierii Środowiska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</w:tcPr>
          <w:p w:rsidR="00473F0D" w:rsidRPr="00EF79B4" w:rsidRDefault="00473F0D" w:rsidP="00473F0D"/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</w:tcPr>
          <w:p w:rsidR="00473F0D" w:rsidRPr="00EF79B4" w:rsidRDefault="00473F0D" w:rsidP="00473F0D">
            <w:r w:rsidRPr="00EF79B4">
              <w:t xml:space="preserve">brak 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</w:tcPr>
          <w:p w:rsidR="00473F0D" w:rsidRDefault="00473F0D" w:rsidP="00473F0D">
            <w:r w:rsidRPr="00EF79B4">
              <w:t>znajomość matematyki w zakresie szkoły średniej</w:t>
            </w:r>
          </w:p>
        </w:tc>
      </w:tr>
    </w:tbl>
    <w:p w:rsidR="00473F0D" w:rsidRPr="00B86DC9" w:rsidRDefault="00473F0D" w:rsidP="0051570C">
      <w:pPr>
        <w:pStyle w:val="Akapitzlist1"/>
        <w:numPr>
          <w:ilvl w:val="1"/>
          <w:numId w:val="54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Semestralny</w:t>
      </w:r>
      <w:r w:rsidRPr="00B86DC9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473F0D" w:rsidRPr="00B86DC9" w:rsidTr="00473F0D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473F0D" w:rsidRPr="00B86DC9" w:rsidTr="00473F0D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888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  <w:r w:rsidRPr="00117515">
              <w:rPr>
                <w:iCs/>
                <w:color w:val="00000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2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888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80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  <w:r w:rsidRPr="00117515">
              <w:rPr>
                <w:iCs/>
                <w:color w:val="00000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2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8</w:t>
            </w:r>
          </w:p>
        </w:tc>
      </w:tr>
    </w:tbl>
    <w:p w:rsidR="00473F0D" w:rsidRPr="00B86DC9" w:rsidRDefault="00473F0D" w:rsidP="0051570C">
      <w:pPr>
        <w:numPr>
          <w:ilvl w:val="0"/>
          <w:numId w:val="54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473F0D" w:rsidRPr="00B86DC9" w:rsidTr="00473F0D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473F0D" w:rsidRPr="00B86DC9" w:rsidRDefault="00473F0D" w:rsidP="00473F0D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473F0D" w:rsidRPr="008454B4" w:rsidRDefault="00473F0D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473F0D" w:rsidRPr="00B86DC9" w:rsidTr="00473F0D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473F0D" w:rsidRPr="008454B4" w:rsidRDefault="00473F0D" w:rsidP="00473F0D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090" w:type="dxa"/>
          </w:tcPr>
          <w:p w:rsidR="00473F0D" w:rsidRPr="00883C53" w:rsidRDefault="00473F0D" w:rsidP="00473F0D">
            <w:r w:rsidRPr="00883C53">
              <w:t>W1</w:t>
            </w:r>
          </w:p>
        </w:tc>
        <w:tc>
          <w:tcPr>
            <w:tcW w:w="5386" w:type="dxa"/>
          </w:tcPr>
          <w:p w:rsidR="00473F0D" w:rsidRPr="00883C53" w:rsidRDefault="00473F0D" w:rsidP="00473F0D">
            <w:r w:rsidRPr="00883C53">
              <w:t>Po zakończeniu przedmiotu student ma wiedzę  matematyczną potrzebną do nauki innych przedmiotów</w:t>
            </w:r>
          </w:p>
        </w:tc>
        <w:tc>
          <w:tcPr>
            <w:tcW w:w="1585" w:type="dxa"/>
          </w:tcPr>
          <w:p w:rsidR="00473F0D" w:rsidRDefault="00473F0D" w:rsidP="00473F0D">
            <w:pPr>
              <w:ind w:right="-1"/>
              <w:jc w:val="center"/>
            </w:pPr>
          </w:p>
          <w:p w:rsidR="00473F0D" w:rsidRPr="007C0730" w:rsidRDefault="00473F0D" w:rsidP="00473F0D">
            <w:pPr>
              <w:ind w:right="-1"/>
              <w:jc w:val="center"/>
            </w:pPr>
            <w:r w:rsidRPr="007C0730">
              <w:rPr>
                <w:sz w:val="22"/>
                <w:szCs w:val="22"/>
              </w:rPr>
              <w:t>K_W01</w:t>
            </w:r>
          </w:p>
        </w:tc>
        <w:tc>
          <w:tcPr>
            <w:tcW w:w="1596" w:type="dxa"/>
          </w:tcPr>
          <w:p w:rsidR="00473F0D" w:rsidRDefault="00473F0D" w:rsidP="00473F0D">
            <w:pPr>
              <w:ind w:right="-1"/>
              <w:jc w:val="center"/>
            </w:pPr>
          </w:p>
          <w:p w:rsidR="00473F0D" w:rsidRPr="007C0730" w:rsidRDefault="00473F0D" w:rsidP="00473F0D">
            <w:pPr>
              <w:ind w:right="-1"/>
              <w:jc w:val="center"/>
            </w:pPr>
            <w:r w:rsidRPr="007C0730">
              <w:rPr>
                <w:sz w:val="22"/>
                <w:szCs w:val="22"/>
              </w:rPr>
              <w:t>P6S_WG</w:t>
            </w:r>
          </w:p>
          <w:p w:rsidR="00473F0D" w:rsidRPr="007C0730" w:rsidRDefault="00473F0D" w:rsidP="00473F0D">
            <w:pPr>
              <w:jc w:val="center"/>
            </w:pP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090" w:type="dxa"/>
          </w:tcPr>
          <w:p w:rsidR="00473F0D" w:rsidRPr="00883C53" w:rsidRDefault="00473F0D" w:rsidP="00473F0D">
            <w:r w:rsidRPr="00883C53">
              <w:t>W2</w:t>
            </w:r>
          </w:p>
        </w:tc>
        <w:tc>
          <w:tcPr>
            <w:tcW w:w="5386" w:type="dxa"/>
          </w:tcPr>
          <w:p w:rsidR="00473F0D" w:rsidRPr="00883C53" w:rsidRDefault="00473F0D" w:rsidP="00473F0D">
            <w:r w:rsidRPr="00883C53">
              <w:t>Ma wiedzę przydatną do sformułowania, opisania matematycznego  i rozwiązania prostych zadań inżynierskich</w:t>
            </w:r>
          </w:p>
        </w:tc>
        <w:tc>
          <w:tcPr>
            <w:tcW w:w="1585" w:type="dxa"/>
          </w:tcPr>
          <w:p w:rsidR="00473F0D" w:rsidRDefault="00473F0D" w:rsidP="00473F0D">
            <w:pPr>
              <w:ind w:right="-1"/>
              <w:jc w:val="center"/>
            </w:pPr>
          </w:p>
          <w:p w:rsidR="00473F0D" w:rsidRPr="007C0730" w:rsidRDefault="00473F0D" w:rsidP="00473F0D">
            <w:pPr>
              <w:ind w:right="-1"/>
              <w:jc w:val="center"/>
            </w:pPr>
            <w:r w:rsidRPr="007C0730">
              <w:rPr>
                <w:sz w:val="22"/>
                <w:szCs w:val="22"/>
              </w:rPr>
              <w:t>K_W01</w:t>
            </w:r>
          </w:p>
        </w:tc>
        <w:tc>
          <w:tcPr>
            <w:tcW w:w="1596" w:type="dxa"/>
          </w:tcPr>
          <w:p w:rsidR="00473F0D" w:rsidRDefault="00473F0D" w:rsidP="00473F0D">
            <w:pPr>
              <w:ind w:right="-1"/>
              <w:jc w:val="center"/>
            </w:pPr>
          </w:p>
          <w:p w:rsidR="00473F0D" w:rsidRPr="007C0730" w:rsidRDefault="00473F0D" w:rsidP="00473F0D">
            <w:pPr>
              <w:ind w:right="-1"/>
              <w:jc w:val="center"/>
            </w:pPr>
            <w:r w:rsidRPr="007C0730">
              <w:rPr>
                <w:sz w:val="22"/>
                <w:szCs w:val="22"/>
              </w:rPr>
              <w:t>P6S_WG</w:t>
            </w:r>
          </w:p>
          <w:p w:rsidR="00473F0D" w:rsidRPr="007C0730" w:rsidRDefault="00473F0D" w:rsidP="00473F0D">
            <w:pPr>
              <w:jc w:val="center"/>
            </w:pP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473F0D" w:rsidRPr="00B86DC9" w:rsidRDefault="00473F0D" w:rsidP="00473F0D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090" w:type="dxa"/>
          </w:tcPr>
          <w:p w:rsidR="00473F0D" w:rsidRPr="00A62AAB" w:rsidRDefault="00473F0D" w:rsidP="00473F0D">
            <w:r w:rsidRPr="00A62AAB">
              <w:t>U1</w:t>
            </w:r>
          </w:p>
        </w:tc>
        <w:tc>
          <w:tcPr>
            <w:tcW w:w="5386" w:type="dxa"/>
          </w:tcPr>
          <w:p w:rsidR="00473F0D" w:rsidRPr="00A62AAB" w:rsidRDefault="00473F0D" w:rsidP="00473F0D">
            <w:r w:rsidRPr="00A62AAB">
              <w:t>Po zakończeniu przedmiotu student rozumie podstawowe pojęcia i zagadnienia  algebry, analizy i geometrii.</w:t>
            </w:r>
          </w:p>
        </w:tc>
        <w:tc>
          <w:tcPr>
            <w:tcW w:w="1585" w:type="dxa"/>
          </w:tcPr>
          <w:p w:rsidR="00473F0D" w:rsidRDefault="00473F0D" w:rsidP="00473F0D">
            <w:pPr>
              <w:jc w:val="center"/>
            </w:pPr>
          </w:p>
          <w:p w:rsidR="00473F0D" w:rsidRPr="007C0730" w:rsidRDefault="00473F0D" w:rsidP="00473F0D">
            <w:pPr>
              <w:jc w:val="center"/>
            </w:pPr>
            <w:r w:rsidRPr="007C0730">
              <w:rPr>
                <w:sz w:val="22"/>
                <w:szCs w:val="22"/>
              </w:rPr>
              <w:t>K_U01</w:t>
            </w:r>
          </w:p>
        </w:tc>
        <w:tc>
          <w:tcPr>
            <w:tcW w:w="1596" w:type="dxa"/>
          </w:tcPr>
          <w:p w:rsidR="00473F0D" w:rsidRDefault="00473F0D" w:rsidP="00473F0D">
            <w:pPr>
              <w:jc w:val="center"/>
            </w:pPr>
          </w:p>
          <w:p w:rsidR="00473F0D" w:rsidRPr="007C0730" w:rsidRDefault="00473F0D" w:rsidP="00473F0D">
            <w:pPr>
              <w:jc w:val="center"/>
            </w:pPr>
            <w:r w:rsidRPr="007C0730">
              <w:rPr>
                <w:sz w:val="22"/>
                <w:szCs w:val="22"/>
              </w:rPr>
              <w:t>P6S_UW</w:t>
            </w: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090" w:type="dxa"/>
          </w:tcPr>
          <w:p w:rsidR="00473F0D" w:rsidRPr="00A62AAB" w:rsidRDefault="00473F0D" w:rsidP="00473F0D">
            <w:r w:rsidRPr="00A62AAB">
              <w:t>U2</w:t>
            </w:r>
          </w:p>
        </w:tc>
        <w:tc>
          <w:tcPr>
            <w:tcW w:w="5386" w:type="dxa"/>
          </w:tcPr>
          <w:p w:rsidR="00473F0D" w:rsidRPr="00A62AAB" w:rsidRDefault="00473F0D" w:rsidP="00473F0D">
            <w:r w:rsidRPr="00A62AAB">
              <w:t xml:space="preserve">Potrafi wykorzystać te umiejętności do rozwiązywania zadań praktycznych, w szczególności stosowania całek pojedynczych i wielokrotnych w geometrii i technice. </w:t>
            </w:r>
          </w:p>
        </w:tc>
        <w:tc>
          <w:tcPr>
            <w:tcW w:w="1585" w:type="dxa"/>
          </w:tcPr>
          <w:p w:rsidR="00473F0D" w:rsidRDefault="00473F0D" w:rsidP="00473F0D">
            <w:pPr>
              <w:jc w:val="center"/>
            </w:pPr>
          </w:p>
          <w:p w:rsidR="00473F0D" w:rsidRPr="007C0730" w:rsidRDefault="00473F0D" w:rsidP="00473F0D">
            <w:pPr>
              <w:jc w:val="center"/>
            </w:pPr>
            <w:r w:rsidRPr="007C0730">
              <w:rPr>
                <w:sz w:val="22"/>
                <w:szCs w:val="22"/>
              </w:rPr>
              <w:t>K_U14</w:t>
            </w:r>
          </w:p>
        </w:tc>
        <w:tc>
          <w:tcPr>
            <w:tcW w:w="1596" w:type="dxa"/>
          </w:tcPr>
          <w:p w:rsidR="00473F0D" w:rsidRDefault="00473F0D" w:rsidP="00473F0D">
            <w:pPr>
              <w:jc w:val="center"/>
            </w:pPr>
          </w:p>
          <w:p w:rsidR="00473F0D" w:rsidRPr="007C0730" w:rsidRDefault="00473F0D" w:rsidP="00473F0D">
            <w:pPr>
              <w:jc w:val="center"/>
            </w:pPr>
            <w:r w:rsidRPr="007C0730">
              <w:rPr>
                <w:sz w:val="22"/>
                <w:szCs w:val="22"/>
              </w:rPr>
              <w:t>P6S_UW</w:t>
            </w: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090" w:type="dxa"/>
          </w:tcPr>
          <w:p w:rsidR="00473F0D" w:rsidRPr="00A62AAB" w:rsidRDefault="00473F0D" w:rsidP="00473F0D">
            <w:r w:rsidRPr="00A62AAB">
              <w:t>U3</w:t>
            </w:r>
          </w:p>
        </w:tc>
        <w:tc>
          <w:tcPr>
            <w:tcW w:w="5386" w:type="dxa"/>
          </w:tcPr>
          <w:p w:rsidR="00473F0D" w:rsidRPr="00A62AAB" w:rsidRDefault="00473F0D" w:rsidP="00473F0D">
            <w:r w:rsidRPr="00A62AAB">
              <w:t>Student umie wybrać właściwe informacje z literatury matematycznej.</w:t>
            </w:r>
          </w:p>
        </w:tc>
        <w:tc>
          <w:tcPr>
            <w:tcW w:w="1585" w:type="dxa"/>
          </w:tcPr>
          <w:p w:rsidR="00473F0D" w:rsidRPr="007C0730" w:rsidRDefault="00473F0D" w:rsidP="00473F0D">
            <w:pPr>
              <w:jc w:val="center"/>
            </w:pPr>
            <w:r w:rsidRPr="007C0730">
              <w:rPr>
                <w:sz w:val="22"/>
                <w:szCs w:val="22"/>
              </w:rPr>
              <w:t>K_U16</w:t>
            </w:r>
          </w:p>
        </w:tc>
        <w:tc>
          <w:tcPr>
            <w:tcW w:w="1596" w:type="dxa"/>
          </w:tcPr>
          <w:p w:rsidR="00473F0D" w:rsidRPr="007C0730" w:rsidRDefault="00473F0D" w:rsidP="00473F0D">
            <w:pPr>
              <w:jc w:val="center"/>
            </w:pPr>
            <w:r w:rsidRPr="007C0730">
              <w:rPr>
                <w:sz w:val="22"/>
                <w:szCs w:val="22"/>
              </w:rPr>
              <w:t>P6S_UU</w:t>
            </w: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473F0D" w:rsidRPr="00B86DC9" w:rsidRDefault="00473F0D" w:rsidP="00473F0D">
            <w:pPr>
              <w:jc w:val="center"/>
            </w:pPr>
            <w:r w:rsidRPr="00B86DC9">
              <w:rPr>
                <w:sz w:val="22"/>
                <w:szCs w:val="22"/>
              </w:rPr>
              <w:lastRenderedPageBreak/>
              <w:t>KOMPETENCJE SPOŁECZNE</w:t>
            </w: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090" w:type="dxa"/>
          </w:tcPr>
          <w:p w:rsidR="00473F0D" w:rsidRPr="00D746D0" w:rsidRDefault="00473F0D" w:rsidP="00473F0D">
            <w:r w:rsidRPr="00D746D0">
              <w:t>K1</w:t>
            </w:r>
          </w:p>
        </w:tc>
        <w:tc>
          <w:tcPr>
            <w:tcW w:w="5386" w:type="dxa"/>
          </w:tcPr>
          <w:p w:rsidR="00473F0D" w:rsidRPr="00D746D0" w:rsidRDefault="00473F0D" w:rsidP="00473F0D">
            <w:r w:rsidRPr="00D746D0">
              <w:t>rozumie potrzebę uczenia się przez całe życie</w:t>
            </w:r>
          </w:p>
        </w:tc>
        <w:tc>
          <w:tcPr>
            <w:tcW w:w="1585" w:type="dxa"/>
          </w:tcPr>
          <w:p w:rsidR="00473F0D" w:rsidRPr="007C0730" w:rsidRDefault="00473F0D" w:rsidP="00473F0D">
            <w:pPr>
              <w:jc w:val="center"/>
            </w:pPr>
            <w:r w:rsidRPr="007C0730"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473F0D" w:rsidRPr="007C0730" w:rsidRDefault="00473F0D" w:rsidP="00473F0D">
            <w:pPr>
              <w:jc w:val="center"/>
            </w:pPr>
            <w:r w:rsidRPr="007C0730">
              <w:rPr>
                <w:sz w:val="22"/>
                <w:szCs w:val="22"/>
              </w:rPr>
              <w:t>P6S_KK</w:t>
            </w:r>
          </w:p>
        </w:tc>
      </w:tr>
    </w:tbl>
    <w:p w:rsidR="00473F0D" w:rsidRPr="00B86DC9" w:rsidRDefault="00473F0D" w:rsidP="0051570C">
      <w:pPr>
        <w:numPr>
          <w:ilvl w:val="0"/>
          <w:numId w:val="54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73F0D" w:rsidRPr="00B86DC9" w:rsidTr="00473F0D">
        <w:trPr>
          <w:jc w:val="center"/>
        </w:trPr>
        <w:tc>
          <w:tcPr>
            <w:tcW w:w="9638" w:type="dxa"/>
          </w:tcPr>
          <w:p w:rsidR="00473F0D" w:rsidRPr="00B86DC9" w:rsidRDefault="00473F0D" w:rsidP="00473F0D">
            <w:pPr>
              <w:jc w:val="both"/>
            </w:pPr>
            <w:r w:rsidRPr="00C06720">
              <w:rPr>
                <w:sz w:val="22"/>
                <w:szCs w:val="22"/>
              </w:rPr>
              <w:t>Wykład multimedialny, ćwiczenia audytoryjne</w:t>
            </w:r>
          </w:p>
        </w:tc>
      </w:tr>
    </w:tbl>
    <w:p w:rsidR="00473F0D" w:rsidRDefault="00473F0D" w:rsidP="00473F0D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473F0D" w:rsidRPr="00B86DC9" w:rsidRDefault="00473F0D" w:rsidP="0051570C">
      <w:pPr>
        <w:numPr>
          <w:ilvl w:val="0"/>
          <w:numId w:val="54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73F0D" w:rsidRPr="00B86DC9" w:rsidTr="00473F0D">
        <w:trPr>
          <w:jc w:val="center"/>
        </w:trPr>
        <w:tc>
          <w:tcPr>
            <w:tcW w:w="9638" w:type="dxa"/>
          </w:tcPr>
          <w:p w:rsidR="00473F0D" w:rsidRPr="00B86DC9" w:rsidRDefault="00473F0D" w:rsidP="00473F0D">
            <w:pPr>
              <w:pStyle w:val="Akapitzlist1"/>
              <w:ind w:left="34"/>
              <w:jc w:val="both"/>
              <w:rPr>
                <w:b/>
              </w:rPr>
            </w:pPr>
            <w:r w:rsidRPr="00C06720">
              <w:rPr>
                <w:sz w:val="22"/>
                <w:szCs w:val="22"/>
              </w:rPr>
              <w:t>Wykłady - egzamin pisemny połączony z testem po każdym semestrze nauki; Ćwiczenia audytoryjne - trzy kolokwia w semestrze</w:t>
            </w:r>
          </w:p>
        </w:tc>
      </w:tr>
    </w:tbl>
    <w:p w:rsidR="00473F0D" w:rsidRPr="00B86DC9" w:rsidRDefault="00473F0D" w:rsidP="0051570C">
      <w:pPr>
        <w:numPr>
          <w:ilvl w:val="0"/>
          <w:numId w:val="54"/>
        </w:numPr>
        <w:tabs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473F0D" w:rsidRPr="00B86DC9" w:rsidTr="00473F0D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C06720">
              <w:rPr>
                <w:color w:val="000000"/>
                <w:sz w:val="22"/>
                <w:szCs w:val="22"/>
              </w:rPr>
              <w:t>WYKŁADY</w:t>
            </w: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</w:p>
          <w:p w:rsidR="00473F0D" w:rsidRPr="00B86DC9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C06720"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7424" w:type="dxa"/>
          </w:tcPr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C06720">
              <w:rPr>
                <w:iCs/>
                <w:color w:val="000000"/>
                <w:sz w:val="22"/>
                <w:szCs w:val="22"/>
              </w:rPr>
              <w:t xml:space="preserve">Funkcje jednej zmiennej: przegląd funkcji jednej zmienne (w tym dokładniej o funkcjach trygonometrycznych), superpozycja funkcji, funkcje odwrotne, granica funkcji, ciągłość funkcji. Rachunek różniczkowy funkcji jednej zmiennej: pochodna i jej sens geometryczny, pochodne wyższych rzędów, podstawowe twierdzenia rachunku różniczkowego, reguła de </w:t>
            </w:r>
            <w:proofErr w:type="spellStart"/>
            <w:r w:rsidRPr="00C06720">
              <w:rPr>
                <w:iCs/>
                <w:color w:val="000000"/>
                <w:sz w:val="22"/>
                <w:szCs w:val="22"/>
              </w:rPr>
              <w:t>L’Hospitala</w:t>
            </w:r>
            <w:proofErr w:type="spellEnd"/>
            <w:r w:rsidRPr="00C06720">
              <w:rPr>
                <w:iCs/>
                <w:color w:val="000000"/>
                <w:sz w:val="22"/>
                <w:szCs w:val="22"/>
              </w:rPr>
              <w:t>, badanie monotoniczności, ekstrema lokalne i globalne, badanie wypukłości i wklęsłości.</w:t>
            </w: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C06720">
              <w:rPr>
                <w:iCs/>
                <w:color w:val="000000"/>
                <w:sz w:val="22"/>
                <w:szCs w:val="22"/>
              </w:rPr>
              <w:t>Całka nieoznaczona i oznaczona: definicje,  całkowanie przez części i przez podstawienie, metody całkowania podstawowych typów funkcji.  Zastosowania całek do obliczania (we współrzędnych kartezjańskich i biegunowych i parametrycznych) pól figur płaskich, długości krzywych, pola powierzchni i objętości brył obrotowych. Elementy algebry: liczby zespolone, macierze i wyznaczniki, macierz odwrotna, układy równań liniowych. Elementy geometrii analitycznej: wektory, równania prostej na płaszczyźnie, równania płaszczyzny i prostej w R3, powierzchnie drugiego stopnia. Funkcje dwóch zmiennych: granica i ciągłość, pochodne cząstkowe, ekstrema lokalne i globalne. Całki podwójne, potrójne, krzywoliniowe i powierzchniowe oraz ich zastosowania. Szeregi: wzmianka o szeregach liczbowych, szeregi funkcyjne i rozwijanie funkcji w szereg Taylora. Równania różniczkowe zwyczajne:  podstawowe typy równań pierwszego i drugiego rzędu, równania liniowe i ich układy.</w:t>
            </w: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</w:p>
          <w:p w:rsidR="00473F0D" w:rsidRPr="00B86DC9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C06720">
              <w:rPr>
                <w:iCs/>
                <w:color w:val="000000"/>
                <w:sz w:val="22"/>
                <w:szCs w:val="22"/>
              </w:rPr>
              <w:t>Tematyka ćwiczeń jest ściśle związana z treścią wykładów; na ćwiczeniach rozwiązywane są zadania dotyczące treści omówionych na wykładach .</w:t>
            </w:r>
          </w:p>
        </w:tc>
      </w:tr>
    </w:tbl>
    <w:p w:rsidR="00473F0D" w:rsidRPr="00B86DC9" w:rsidRDefault="00473F0D" w:rsidP="0051570C">
      <w:pPr>
        <w:numPr>
          <w:ilvl w:val="0"/>
          <w:numId w:val="54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473F0D" w:rsidRPr="00B86DC9" w:rsidTr="00473F0D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473F0D" w:rsidRPr="00B86DC9" w:rsidTr="00473F0D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473F0D" w:rsidRPr="002851F8" w:rsidRDefault="00473F0D" w:rsidP="00473F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380" w:type="dxa"/>
          </w:tcPr>
          <w:p w:rsidR="00473F0D" w:rsidRPr="00DF058D" w:rsidRDefault="00473F0D" w:rsidP="00473F0D">
            <w:pPr>
              <w:jc w:val="center"/>
            </w:pPr>
            <w:r w:rsidRPr="00DF058D">
              <w:t>W1</w:t>
            </w:r>
          </w:p>
        </w:tc>
        <w:tc>
          <w:tcPr>
            <w:tcW w:w="1353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353" w:type="dxa"/>
          </w:tcPr>
          <w:p w:rsidR="00473F0D" w:rsidRPr="00DF058D" w:rsidRDefault="00473F0D" w:rsidP="00473F0D">
            <w:pPr>
              <w:jc w:val="center"/>
            </w:pPr>
            <w:r w:rsidRPr="00DF058D">
              <w:t>x</w:t>
            </w:r>
          </w:p>
        </w:tc>
        <w:tc>
          <w:tcPr>
            <w:tcW w:w="1391" w:type="dxa"/>
          </w:tcPr>
          <w:p w:rsidR="00473F0D" w:rsidRPr="00DF058D" w:rsidRDefault="00473F0D" w:rsidP="00473F0D">
            <w:pPr>
              <w:jc w:val="center"/>
            </w:pPr>
            <w:r w:rsidRPr="00DF058D">
              <w:t>x</w:t>
            </w:r>
          </w:p>
        </w:tc>
        <w:tc>
          <w:tcPr>
            <w:tcW w:w="1332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463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367" w:type="dxa"/>
          </w:tcPr>
          <w:p w:rsidR="00473F0D" w:rsidRPr="00DF058D" w:rsidRDefault="00473F0D" w:rsidP="00473F0D">
            <w:pPr>
              <w:jc w:val="center"/>
            </w:pP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380" w:type="dxa"/>
          </w:tcPr>
          <w:p w:rsidR="00473F0D" w:rsidRPr="00DF058D" w:rsidRDefault="00473F0D" w:rsidP="00473F0D">
            <w:pPr>
              <w:jc w:val="center"/>
            </w:pPr>
            <w:r w:rsidRPr="00DF058D">
              <w:t>W2</w:t>
            </w:r>
          </w:p>
        </w:tc>
        <w:tc>
          <w:tcPr>
            <w:tcW w:w="1353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353" w:type="dxa"/>
          </w:tcPr>
          <w:p w:rsidR="00473F0D" w:rsidRPr="00DF058D" w:rsidRDefault="00473F0D" w:rsidP="00473F0D">
            <w:pPr>
              <w:jc w:val="center"/>
            </w:pPr>
            <w:r w:rsidRPr="00DF058D">
              <w:t>x</w:t>
            </w:r>
          </w:p>
        </w:tc>
        <w:tc>
          <w:tcPr>
            <w:tcW w:w="1391" w:type="dxa"/>
          </w:tcPr>
          <w:p w:rsidR="00473F0D" w:rsidRPr="00DF058D" w:rsidRDefault="00473F0D" w:rsidP="00473F0D">
            <w:pPr>
              <w:jc w:val="center"/>
            </w:pPr>
            <w:r w:rsidRPr="00DF058D">
              <w:t>x</w:t>
            </w:r>
          </w:p>
        </w:tc>
        <w:tc>
          <w:tcPr>
            <w:tcW w:w="1332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463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367" w:type="dxa"/>
          </w:tcPr>
          <w:p w:rsidR="00473F0D" w:rsidRPr="00DF058D" w:rsidRDefault="00473F0D" w:rsidP="00473F0D">
            <w:pPr>
              <w:jc w:val="center"/>
            </w:pP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380" w:type="dxa"/>
          </w:tcPr>
          <w:p w:rsidR="00473F0D" w:rsidRPr="00DF058D" w:rsidRDefault="00473F0D" w:rsidP="00473F0D">
            <w:pPr>
              <w:jc w:val="center"/>
            </w:pPr>
            <w:r w:rsidRPr="00DF058D">
              <w:t>U1</w:t>
            </w:r>
          </w:p>
        </w:tc>
        <w:tc>
          <w:tcPr>
            <w:tcW w:w="1353" w:type="dxa"/>
          </w:tcPr>
          <w:p w:rsidR="00473F0D" w:rsidRPr="00DF058D" w:rsidRDefault="00473F0D" w:rsidP="00473F0D">
            <w:pPr>
              <w:jc w:val="center"/>
            </w:pPr>
            <w:r w:rsidRPr="00DF058D">
              <w:t>x</w:t>
            </w:r>
          </w:p>
        </w:tc>
        <w:tc>
          <w:tcPr>
            <w:tcW w:w="1353" w:type="dxa"/>
          </w:tcPr>
          <w:p w:rsidR="00473F0D" w:rsidRPr="00DF058D" w:rsidRDefault="00473F0D" w:rsidP="00473F0D">
            <w:pPr>
              <w:jc w:val="center"/>
            </w:pPr>
            <w:r w:rsidRPr="00DF058D">
              <w:t>x</w:t>
            </w:r>
          </w:p>
        </w:tc>
        <w:tc>
          <w:tcPr>
            <w:tcW w:w="1391" w:type="dxa"/>
          </w:tcPr>
          <w:p w:rsidR="00473F0D" w:rsidRPr="00DF058D" w:rsidRDefault="00473F0D" w:rsidP="00473F0D">
            <w:pPr>
              <w:jc w:val="center"/>
            </w:pPr>
            <w:r w:rsidRPr="00DF058D">
              <w:t>x</w:t>
            </w:r>
          </w:p>
        </w:tc>
        <w:tc>
          <w:tcPr>
            <w:tcW w:w="1332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463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367" w:type="dxa"/>
          </w:tcPr>
          <w:p w:rsidR="00473F0D" w:rsidRPr="00DF058D" w:rsidRDefault="00473F0D" w:rsidP="00473F0D">
            <w:pPr>
              <w:jc w:val="center"/>
            </w:pP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380" w:type="dxa"/>
          </w:tcPr>
          <w:p w:rsidR="00473F0D" w:rsidRPr="00DF058D" w:rsidRDefault="00473F0D" w:rsidP="00473F0D">
            <w:pPr>
              <w:jc w:val="center"/>
            </w:pPr>
            <w:r w:rsidRPr="00DF058D">
              <w:t>U2</w:t>
            </w:r>
          </w:p>
        </w:tc>
        <w:tc>
          <w:tcPr>
            <w:tcW w:w="1353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353" w:type="dxa"/>
          </w:tcPr>
          <w:p w:rsidR="00473F0D" w:rsidRPr="00DF058D" w:rsidRDefault="00473F0D" w:rsidP="00473F0D">
            <w:pPr>
              <w:jc w:val="center"/>
            </w:pPr>
            <w:r w:rsidRPr="00DF058D">
              <w:t>x</w:t>
            </w:r>
          </w:p>
        </w:tc>
        <w:tc>
          <w:tcPr>
            <w:tcW w:w="1391" w:type="dxa"/>
          </w:tcPr>
          <w:p w:rsidR="00473F0D" w:rsidRPr="00DF058D" w:rsidRDefault="00473F0D" w:rsidP="00473F0D">
            <w:pPr>
              <w:jc w:val="center"/>
            </w:pPr>
            <w:r w:rsidRPr="00DF058D">
              <w:t>x</w:t>
            </w:r>
          </w:p>
        </w:tc>
        <w:tc>
          <w:tcPr>
            <w:tcW w:w="1332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463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367" w:type="dxa"/>
          </w:tcPr>
          <w:p w:rsidR="00473F0D" w:rsidRPr="00DF058D" w:rsidRDefault="00473F0D" w:rsidP="00473F0D">
            <w:pPr>
              <w:jc w:val="center"/>
            </w:pP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380" w:type="dxa"/>
          </w:tcPr>
          <w:p w:rsidR="00473F0D" w:rsidRPr="00DF058D" w:rsidRDefault="00473F0D" w:rsidP="00473F0D">
            <w:pPr>
              <w:jc w:val="center"/>
            </w:pPr>
            <w:r w:rsidRPr="00DF058D">
              <w:t>K1</w:t>
            </w:r>
          </w:p>
        </w:tc>
        <w:tc>
          <w:tcPr>
            <w:tcW w:w="1353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353" w:type="dxa"/>
          </w:tcPr>
          <w:p w:rsidR="00473F0D" w:rsidRPr="00DF058D" w:rsidRDefault="00473F0D" w:rsidP="00473F0D">
            <w:pPr>
              <w:jc w:val="center"/>
            </w:pPr>
            <w:r w:rsidRPr="00DF058D">
              <w:t>x</w:t>
            </w:r>
          </w:p>
        </w:tc>
        <w:tc>
          <w:tcPr>
            <w:tcW w:w="1391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332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463" w:type="dxa"/>
          </w:tcPr>
          <w:p w:rsidR="00473F0D" w:rsidRPr="00DF058D" w:rsidRDefault="00473F0D" w:rsidP="00473F0D">
            <w:pPr>
              <w:jc w:val="center"/>
            </w:pPr>
          </w:p>
        </w:tc>
        <w:tc>
          <w:tcPr>
            <w:tcW w:w="1367" w:type="dxa"/>
          </w:tcPr>
          <w:p w:rsidR="00473F0D" w:rsidRPr="00DF058D" w:rsidRDefault="00473F0D" w:rsidP="00473F0D">
            <w:pPr>
              <w:jc w:val="center"/>
            </w:pPr>
          </w:p>
        </w:tc>
      </w:tr>
    </w:tbl>
    <w:p w:rsidR="00473F0D" w:rsidRPr="00B86DC9" w:rsidRDefault="00473F0D" w:rsidP="0051570C">
      <w:pPr>
        <w:numPr>
          <w:ilvl w:val="0"/>
          <w:numId w:val="54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6"/>
        <w:gridCol w:w="8075"/>
      </w:tblGrid>
      <w:tr w:rsidR="00473F0D" w:rsidRPr="00B86DC9" w:rsidTr="00473F0D">
        <w:trPr>
          <w:jc w:val="center"/>
        </w:trPr>
        <w:tc>
          <w:tcPr>
            <w:tcW w:w="1426" w:type="dxa"/>
            <w:shd w:val="clear" w:color="auto" w:fill="F2F2F2" w:themeFill="background1" w:themeFillShade="F2"/>
          </w:tcPr>
          <w:p w:rsidR="00473F0D" w:rsidRPr="00B86DC9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8075" w:type="dxa"/>
          </w:tcPr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 w:rsidRPr="00C06720">
              <w:rPr>
                <w:i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06720">
              <w:rPr>
                <w:iCs/>
                <w:color w:val="000000"/>
                <w:sz w:val="20"/>
                <w:szCs w:val="20"/>
              </w:rPr>
              <w:t>Fichtenholz</w:t>
            </w:r>
            <w:proofErr w:type="spellEnd"/>
            <w:r w:rsidRPr="00C06720">
              <w:rPr>
                <w:iCs/>
                <w:color w:val="000000"/>
                <w:sz w:val="20"/>
                <w:szCs w:val="20"/>
              </w:rPr>
              <w:t xml:space="preserve"> G. M., 2018.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C06720">
              <w:rPr>
                <w:iCs/>
                <w:color w:val="000000"/>
                <w:sz w:val="20"/>
                <w:szCs w:val="20"/>
              </w:rPr>
              <w:t>Rachunek różniczkowy i całkow</w:t>
            </w:r>
            <w:r>
              <w:rPr>
                <w:iCs/>
                <w:color w:val="000000"/>
                <w:sz w:val="20"/>
                <w:szCs w:val="20"/>
              </w:rPr>
              <w:t>y, t. I, II, III, PWN, Warszawa</w:t>
            </w:r>
            <w:r w:rsidRPr="00C06720"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 w:rsidRPr="00C06720">
              <w:rPr>
                <w:i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06720">
              <w:rPr>
                <w:iCs/>
                <w:color w:val="000000"/>
                <w:sz w:val="20"/>
                <w:szCs w:val="20"/>
              </w:rPr>
              <w:t>Krysicki</w:t>
            </w:r>
            <w:proofErr w:type="spellEnd"/>
            <w:r w:rsidRPr="00C06720">
              <w:rPr>
                <w:iCs/>
                <w:color w:val="000000"/>
                <w:sz w:val="20"/>
                <w:szCs w:val="20"/>
              </w:rPr>
              <w:t xml:space="preserve"> W., </w:t>
            </w:r>
            <w:proofErr w:type="spellStart"/>
            <w:r w:rsidRPr="00C06720">
              <w:rPr>
                <w:iCs/>
                <w:color w:val="000000"/>
                <w:sz w:val="20"/>
                <w:szCs w:val="20"/>
              </w:rPr>
              <w:t>Wł</w:t>
            </w:r>
            <w:r>
              <w:rPr>
                <w:iCs/>
                <w:color w:val="000000"/>
                <w:sz w:val="20"/>
                <w:szCs w:val="20"/>
              </w:rPr>
              <w:t>odarsk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L.,</w:t>
            </w:r>
            <w:r w:rsidRPr="00C06720">
              <w:rPr>
                <w:iCs/>
                <w:color w:val="000000"/>
                <w:sz w:val="20"/>
                <w:szCs w:val="20"/>
              </w:rPr>
              <w:t xml:space="preserve"> 1993.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C06720">
              <w:rPr>
                <w:iCs/>
                <w:color w:val="000000"/>
                <w:sz w:val="20"/>
                <w:szCs w:val="20"/>
              </w:rPr>
              <w:t xml:space="preserve">Analiza matematyczna w zadaniach, cz I </w:t>
            </w:r>
            <w:proofErr w:type="spellStart"/>
            <w:r w:rsidRPr="00C06720">
              <w:rPr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C06720">
              <w:rPr>
                <w:iCs/>
                <w:color w:val="000000"/>
                <w:sz w:val="20"/>
                <w:szCs w:val="20"/>
              </w:rPr>
              <w:t xml:space="preserve"> II, Warszawa </w:t>
            </w:r>
          </w:p>
          <w:p w:rsidR="00473F0D" w:rsidRPr="00B86DC9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C06720">
              <w:rPr>
                <w:i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06720">
              <w:rPr>
                <w:iCs/>
                <w:color w:val="000000"/>
                <w:sz w:val="20"/>
                <w:szCs w:val="20"/>
              </w:rPr>
              <w:t>Lassak</w:t>
            </w:r>
            <w:proofErr w:type="spellEnd"/>
            <w:r w:rsidRPr="00C06720">
              <w:rPr>
                <w:iCs/>
                <w:color w:val="000000"/>
                <w:sz w:val="20"/>
                <w:szCs w:val="20"/>
              </w:rPr>
              <w:t xml:space="preserve"> M., 2018</w:t>
            </w:r>
            <w:r>
              <w:rPr>
                <w:iCs/>
                <w:color w:val="000000"/>
                <w:sz w:val="20"/>
                <w:szCs w:val="20"/>
              </w:rPr>
              <w:t xml:space="preserve">. </w:t>
            </w:r>
            <w:r w:rsidRPr="00C06720">
              <w:rPr>
                <w:iCs/>
                <w:color w:val="000000"/>
                <w:sz w:val="20"/>
                <w:szCs w:val="20"/>
              </w:rPr>
              <w:t xml:space="preserve">Matematyka dla studiów technicznych, Supremum, </w:t>
            </w:r>
          </w:p>
        </w:tc>
      </w:tr>
      <w:tr w:rsidR="00473F0D" w:rsidRPr="00B86DC9" w:rsidTr="00473F0D">
        <w:trPr>
          <w:jc w:val="center"/>
        </w:trPr>
        <w:tc>
          <w:tcPr>
            <w:tcW w:w="1426" w:type="dxa"/>
            <w:shd w:val="clear" w:color="auto" w:fill="F2F2F2" w:themeFill="background1" w:themeFillShade="F2"/>
          </w:tcPr>
          <w:p w:rsidR="00473F0D" w:rsidRPr="00B86DC9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lastRenderedPageBreak/>
              <w:t>Literatura uzupełniająca</w:t>
            </w:r>
          </w:p>
        </w:tc>
        <w:tc>
          <w:tcPr>
            <w:tcW w:w="8075" w:type="dxa"/>
          </w:tcPr>
          <w:p w:rsidR="00473F0D" w:rsidRPr="00C06720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 w:rsidRPr="00C06720">
              <w:rPr>
                <w:i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06720">
              <w:rPr>
                <w:iCs/>
                <w:color w:val="000000"/>
                <w:sz w:val="20"/>
                <w:szCs w:val="20"/>
              </w:rPr>
              <w:t>Lassak</w:t>
            </w:r>
            <w:proofErr w:type="spellEnd"/>
            <w:r w:rsidRPr="00C06720">
              <w:rPr>
                <w:iCs/>
                <w:color w:val="000000"/>
                <w:sz w:val="20"/>
                <w:szCs w:val="20"/>
              </w:rPr>
              <w:t xml:space="preserve"> M., 2013.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C06720">
              <w:rPr>
                <w:iCs/>
                <w:color w:val="000000"/>
                <w:sz w:val="20"/>
                <w:szCs w:val="20"/>
              </w:rPr>
              <w:t xml:space="preserve">Zadania z analizy matematycznej, Supremum, </w:t>
            </w:r>
          </w:p>
          <w:p w:rsidR="00473F0D" w:rsidRPr="00B86DC9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iCs/>
                <w:color w:val="000000"/>
                <w:u w:val="single"/>
              </w:rPr>
            </w:pPr>
            <w:r w:rsidRPr="00C06720">
              <w:rPr>
                <w:iCs/>
                <w:color w:val="000000"/>
                <w:sz w:val="20"/>
                <w:szCs w:val="20"/>
              </w:rPr>
              <w:t>2. Stankiewicz W, 1971.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C06720">
              <w:rPr>
                <w:iCs/>
                <w:color w:val="000000"/>
                <w:sz w:val="20"/>
                <w:szCs w:val="20"/>
              </w:rPr>
              <w:t xml:space="preserve">Zadania z matematyki dla wyższych uczelni technicznych, PWN, Warszawa  </w:t>
            </w:r>
          </w:p>
        </w:tc>
      </w:tr>
    </w:tbl>
    <w:p w:rsidR="00473F0D" w:rsidRPr="00B86DC9" w:rsidRDefault="00473F0D" w:rsidP="0051570C">
      <w:pPr>
        <w:numPr>
          <w:ilvl w:val="0"/>
          <w:numId w:val="54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473F0D" w:rsidRPr="00B86DC9" w:rsidTr="00473F0D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473F0D" w:rsidRPr="002851F8" w:rsidRDefault="00473F0D" w:rsidP="00473F0D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473F0D" w:rsidRPr="002851F8" w:rsidRDefault="00473F0D" w:rsidP="00473F0D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7177" w:type="dxa"/>
          </w:tcPr>
          <w:p w:rsidR="00473F0D" w:rsidRPr="002851F8" w:rsidRDefault="00473F0D" w:rsidP="00473F0D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473F0D" w:rsidRPr="00DB6196" w:rsidRDefault="00473F0D" w:rsidP="00473F0D">
            <w:pPr>
              <w:jc w:val="center"/>
            </w:pPr>
            <w:r w:rsidRPr="00DB6196">
              <w:t>120</w:t>
            </w:r>
          </w:p>
        </w:tc>
      </w:tr>
      <w:tr w:rsidR="00473F0D" w:rsidRPr="00B86DC9" w:rsidTr="00473F0D">
        <w:trPr>
          <w:trHeight w:val="271"/>
          <w:jc w:val="center"/>
        </w:trPr>
        <w:tc>
          <w:tcPr>
            <w:tcW w:w="7177" w:type="dxa"/>
          </w:tcPr>
          <w:p w:rsidR="00473F0D" w:rsidRPr="00B16527" w:rsidRDefault="00473F0D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473F0D" w:rsidRPr="00DB6196" w:rsidRDefault="00473F0D" w:rsidP="00473F0D">
            <w:pPr>
              <w:jc w:val="center"/>
            </w:pPr>
            <w:r w:rsidRPr="00DB6196">
              <w:t>10</w:t>
            </w:r>
          </w:p>
        </w:tc>
      </w:tr>
      <w:tr w:rsidR="00473F0D" w:rsidRPr="00B86DC9" w:rsidTr="00473F0D">
        <w:trPr>
          <w:trHeight w:val="177"/>
          <w:jc w:val="center"/>
        </w:trPr>
        <w:tc>
          <w:tcPr>
            <w:tcW w:w="7177" w:type="dxa"/>
          </w:tcPr>
          <w:p w:rsidR="00473F0D" w:rsidRPr="00B16527" w:rsidRDefault="00473F0D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473F0D" w:rsidRPr="00DB6196" w:rsidRDefault="00473F0D" w:rsidP="00473F0D">
            <w:pPr>
              <w:jc w:val="center"/>
            </w:pPr>
            <w:r w:rsidRPr="00DB6196">
              <w:t>10</w:t>
            </w:r>
          </w:p>
        </w:tc>
      </w:tr>
      <w:tr w:rsidR="00473F0D" w:rsidRPr="00B86DC9" w:rsidTr="00473F0D">
        <w:trPr>
          <w:trHeight w:val="137"/>
          <w:jc w:val="center"/>
        </w:trPr>
        <w:tc>
          <w:tcPr>
            <w:tcW w:w="7177" w:type="dxa"/>
          </w:tcPr>
          <w:p w:rsidR="00473F0D" w:rsidRPr="00B16527" w:rsidRDefault="00473F0D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473F0D" w:rsidRPr="00DB6196" w:rsidRDefault="00473F0D" w:rsidP="00473F0D">
            <w:pPr>
              <w:jc w:val="center"/>
            </w:pPr>
            <w:r w:rsidRPr="00DB6196">
              <w:t>120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7177" w:type="dxa"/>
          </w:tcPr>
          <w:p w:rsidR="00473F0D" w:rsidRPr="00B16527" w:rsidRDefault="00473F0D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473F0D" w:rsidRDefault="00473F0D" w:rsidP="00473F0D">
            <w:pPr>
              <w:jc w:val="center"/>
            </w:pPr>
            <w:r>
              <w:t>1</w:t>
            </w:r>
            <w:r w:rsidRPr="00DB6196">
              <w:t>60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473F0D" w:rsidRPr="00B16527" w:rsidRDefault="00473F0D" w:rsidP="00473F0D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473F0D" w:rsidRPr="00DB6196" w:rsidRDefault="00473F0D" w:rsidP="00473F0D">
            <w:pPr>
              <w:jc w:val="center"/>
            </w:pPr>
            <w:r>
              <w:t>420</w:t>
            </w:r>
          </w:p>
        </w:tc>
      </w:tr>
      <w:tr w:rsidR="00473F0D" w:rsidRPr="00B86DC9" w:rsidTr="00473F0D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473F0D" w:rsidRPr="00B16527" w:rsidRDefault="00473F0D" w:rsidP="00473F0D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473F0D" w:rsidRPr="00B16527" w:rsidRDefault="00473F0D" w:rsidP="00473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</w:tbl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1F0FC9" w:rsidRDefault="001F0FC9"/>
    <w:p w:rsidR="00473F0D" w:rsidRDefault="00473F0D"/>
    <w:p w:rsidR="00473F0D" w:rsidRDefault="00473F0D"/>
    <w:p w:rsidR="00473F0D" w:rsidRDefault="00473F0D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473F0D" w:rsidRPr="00D6235D" w:rsidTr="00473F0D">
        <w:trPr>
          <w:trHeight w:val="454"/>
          <w:jc w:val="center"/>
        </w:trPr>
        <w:tc>
          <w:tcPr>
            <w:tcW w:w="2410" w:type="dxa"/>
            <w:vAlign w:val="center"/>
          </w:tcPr>
          <w:p w:rsidR="00473F0D" w:rsidRPr="00D6235D" w:rsidRDefault="00473F0D" w:rsidP="00473F0D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473F0D" w:rsidRPr="00D6235D" w:rsidRDefault="00473F0D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473F0D" w:rsidRPr="00D6235D" w:rsidRDefault="00473F0D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473F0D" w:rsidRPr="00D6235D" w:rsidRDefault="00473F0D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B2</w:t>
            </w:r>
          </w:p>
        </w:tc>
      </w:tr>
    </w:tbl>
    <w:p w:rsidR="00473F0D" w:rsidRPr="00D6235D" w:rsidRDefault="00473F0D" w:rsidP="00473F0D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473F0D" w:rsidRPr="00D6235D" w:rsidRDefault="00473F0D" w:rsidP="0051570C">
      <w:pPr>
        <w:numPr>
          <w:ilvl w:val="0"/>
          <w:numId w:val="57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INFORMACJE O PRZEDMIOCIE</w:t>
      </w:r>
    </w:p>
    <w:p w:rsidR="00473F0D" w:rsidRPr="00D6235D" w:rsidRDefault="00473F0D" w:rsidP="0051570C">
      <w:pPr>
        <w:pStyle w:val="Akapitzlist1"/>
        <w:numPr>
          <w:ilvl w:val="1"/>
          <w:numId w:val="57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473F0D" w:rsidRPr="00D6235D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FIZYKA</w:t>
            </w:r>
            <w:r w:rsidRPr="009C7EFA">
              <w:rPr>
                <w:iCs/>
                <w:sz w:val="22"/>
                <w:szCs w:val="22"/>
              </w:rPr>
              <w:tab/>
            </w: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Geodezja i k</w:t>
            </w:r>
            <w:r w:rsidRPr="00D6235D">
              <w:rPr>
                <w:iCs/>
                <w:sz w:val="22"/>
                <w:szCs w:val="22"/>
              </w:rPr>
              <w:t>artografia</w:t>
            </w: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 (i</w:t>
            </w:r>
            <w:r w:rsidRPr="00D6235D">
              <w:rPr>
                <w:iCs/>
                <w:sz w:val="22"/>
                <w:szCs w:val="22"/>
              </w:rPr>
              <w:t>nż</w:t>
            </w:r>
            <w:r>
              <w:rPr>
                <w:iCs/>
                <w:sz w:val="22"/>
                <w:szCs w:val="22"/>
              </w:rPr>
              <w:t>.)</w:t>
            </w: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D6235D">
              <w:rPr>
                <w:iCs/>
                <w:sz w:val="22"/>
                <w:szCs w:val="22"/>
              </w:rPr>
              <w:t>ogólnoakademicki</w:t>
            </w:r>
            <w:proofErr w:type="spellEnd"/>
            <w:r w:rsidRPr="00D6235D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stacjonarne </w:t>
            </w: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Wydział Budownictwa, Architektury i Inżynierii Środowiska</w:t>
            </w: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color w:val="000000"/>
                <w:sz w:val="22"/>
                <w:szCs w:val="22"/>
              </w:rPr>
              <w:t>prof. dr hab. inż. Antoni Bukaluk</w:t>
            </w: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473F0D" w:rsidRPr="00D6235D" w:rsidRDefault="00473F0D" w:rsidP="00473F0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6235D">
              <w:rPr>
                <w:bCs/>
                <w:iCs/>
                <w:sz w:val="22"/>
                <w:szCs w:val="22"/>
              </w:rPr>
              <w:t>brak wymagań</w:t>
            </w:r>
          </w:p>
        </w:tc>
      </w:tr>
    </w:tbl>
    <w:p w:rsidR="00473F0D" w:rsidRPr="00D6235D" w:rsidRDefault="00473F0D" w:rsidP="0051570C">
      <w:pPr>
        <w:pStyle w:val="Akapitzlist1"/>
        <w:numPr>
          <w:ilvl w:val="1"/>
          <w:numId w:val="57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D6235D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473F0D" w:rsidRPr="00D6235D" w:rsidTr="00473F0D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D6235D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473F0D" w:rsidRPr="00D6235D" w:rsidTr="00473F0D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473F0D" w:rsidRPr="00D6235D" w:rsidRDefault="00473F0D" w:rsidP="00473F0D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ECTS*</w:t>
            </w: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956" w:type="dxa"/>
          </w:tcPr>
          <w:p w:rsidR="00473F0D" w:rsidRPr="00D6235D" w:rsidRDefault="00473F0D" w:rsidP="00473F0D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</w:t>
            </w:r>
            <w:r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1035" w:type="dxa"/>
          </w:tcPr>
          <w:p w:rsidR="00473F0D" w:rsidRPr="00D6235D" w:rsidRDefault="00473F0D" w:rsidP="00473F0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390" w:type="dxa"/>
          </w:tcPr>
          <w:p w:rsidR="00473F0D" w:rsidRPr="00D6235D" w:rsidRDefault="00473F0D" w:rsidP="00473F0D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545" w:type="dxa"/>
          </w:tcPr>
          <w:p w:rsidR="00473F0D" w:rsidRPr="00D6235D" w:rsidRDefault="00473F0D" w:rsidP="00473F0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330" w:type="dxa"/>
          </w:tcPr>
          <w:p w:rsidR="00473F0D" w:rsidRPr="00D6235D" w:rsidRDefault="00473F0D" w:rsidP="00473F0D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74" w:type="dxa"/>
          </w:tcPr>
          <w:p w:rsidR="00473F0D" w:rsidRPr="00D6235D" w:rsidRDefault="00473F0D" w:rsidP="00473F0D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47" w:type="dxa"/>
          </w:tcPr>
          <w:p w:rsidR="00473F0D" w:rsidRPr="00D6235D" w:rsidRDefault="00473F0D" w:rsidP="00473F0D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62" w:type="dxa"/>
          </w:tcPr>
          <w:p w:rsidR="00473F0D" w:rsidRPr="00D6235D" w:rsidRDefault="00473F0D" w:rsidP="00473F0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</w:tbl>
    <w:p w:rsidR="00473F0D" w:rsidRPr="00D6235D" w:rsidRDefault="00473F0D" w:rsidP="0051570C">
      <w:pPr>
        <w:numPr>
          <w:ilvl w:val="0"/>
          <w:numId w:val="5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473F0D" w:rsidRPr="00D6235D" w:rsidTr="00473F0D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 xml:space="preserve">Odniesienie do </w:t>
            </w:r>
            <w:r w:rsidRPr="00D6235D">
              <w:rPr>
                <w:strike/>
                <w:sz w:val="22"/>
                <w:szCs w:val="22"/>
              </w:rPr>
              <w:br/>
            </w:r>
            <w:r w:rsidRPr="00D6235D">
              <w:rPr>
                <w:sz w:val="22"/>
                <w:szCs w:val="22"/>
              </w:rPr>
              <w:t xml:space="preserve">charakterystyk II stopnia </w:t>
            </w:r>
            <w:r w:rsidRPr="00D6235D">
              <w:rPr>
                <w:sz w:val="22"/>
                <w:szCs w:val="22"/>
              </w:rPr>
              <w:br/>
              <w:t xml:space="preserve">(kod składnika opisu) </w:t>
            </w:r>
            <w:r w:rsidRPr="00D6235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473F0D" w:rsidRPr="00D6235D" w:rsidTr="00473F0D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WIEDZA</w:t>
            </w:r>
          </w:p>
        </w:tc>
      </w:tr>
      <w:tr w:rsidR="00473F0D" w:rsidRPr="00D6235D" w:rsidTr="00473F0D">
        <w:trPr>
          <w:trHeight w:val="283"/>
          <w:jc w:val="center"/>
        </w:trPr>
        <w:tc>
          <w:tcPr>
            <w:tcW w:w="1090" w:type="dxa"/>
          </w:tcPr>
          <w:p w:rsidR="00473F0D" w:rsidRPr="00D6235D" w:rsidRDefault="00473F0D" w:rsidP="00473F0D">
            <w:pPr>
              <w:jc w:val="both"/>
            </w:pPr>
            <w:r w:rsidRPr="00D6235D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473F0D" w:rsidRPr="00D6235D" w:rsidRDefault="00473F0D" w:rsidP="00473F0D">
            <w:pPr>
              <w:ind w:right="-1"/>
              <w:rPr>
                <w:lang w:eastAsia="en-US"/>
              </w:rPr>
            </w:pPr>
            <w:r w:rsidRPr="00827895">
              <w:rPr>
                <w:sz w:val="22"/>
              </w:rPr>
              <w:t>Posiada podstawową wiedzę z fizyki w zakresie pozwalającym na analizę zjawisk fizycznych</w:t>
            </w:r>
          </w:p>
        </w:tc>
        <w:tc>
          <w:tcPr>
            <w:tcW w:w="1585" w:type="dxa"/>
          </w:tcPr>
          <w:p w:rsidR="00473F0D" w:rsidRPr="00D6235D" w:rsidRDefault="00473F0D" w:rsidP="00473F0D">
            <w:pPr>
              <w:jc w:val="both"/>
            </w:pPr>
            <w:r w:rsidRPr="006A3230">
              <w:rPr>
                <w:sz w:val="22"/>
                <w:szCs w:val="22"/>
              </w:rPr>
              <w:t>K_W0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</w:tcPr>
          <w:p w:rsidR="00473F0D" w:rsidRDefault="00473F0D" w:rsidP="00473F0D">
            <w:pPr>
              <w:jc w:val="both"/>
            </w:pPr>
            <w:r w:rsidRPr="006A3230">
              <w:rPr>
                <w:sz w:val="22"/>
                <w:szCs w:val="22"/>
              </w:rPr>
              <w:t>P6S_WG</w:t>
            </w:r>
          </w:p>
          <w:p w:rsidR="00473F0D" w:rsidRPr="00D6235D" w:rsidRDefault="00473F0D" w:rsidP="00473F0D">
            <w:pPr>
              <w:jc w:val="both"/>
            </w:pPr>
          </w:p>
        </w:tc>
      </w:tr>
      <w:tr w:rsidR="00473F0D" w:rsidRPr="00D6235D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UMIEJĘTNOŚCI</w:t>
            </w:r>
          </w:p>
        </w:tc>
      </w:tr>
      <w:tr w:rsidR="00473F0D" w:rsidRPr="00D6235D" w:rsidTr="00473F0D">
        <w:trPr>
          <w:trHeight w:val="283"/>
          <w:jc w:val="center"/>
        </w:trPr>
        <w:tc>
          <w:tcPr>
            <w:tcW w:w="1090" w:type="dxa"/>
          </w:tcPr>
          <w:p w:rsidR="00473F0D" w:rsidRPr="00D6235D" w:rsidRDefault="00473F0D" w:rsidP="00473F0D">
            <w:pPr>
              <w:jc w:val="both"/>
            </w:pPr>
            <w:r w:rsidRPr="00D6235D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473F0D" w:rsidRPr="00D6235D" w:rsidRDefault="00473F0D" w:rsidP="00473F0D">
            <w:pPr>
              <w:jc w:val="both"/>
            </w:pPr>
            <w:r w:rsidRPr="00827895">
              <w:rPr>
                <w:sz w:val="22"/>
                <w:szCs w:val="22"/>
              </w:rPr>
              <w:t>Potrafi wykorzystać podstawową wiedzę z fizyki do rozwiązania prostego zadania inżynierskiego o charakterze praktycznym</w:t>
            </w:r>
          </w:p>
        </w:tc>
        <w:tc>
          <w:tcPr>
            <w:tcW w:w="1585" w:type="dxa"/>
          </w:tcPr>
          <w:p w:rsidR="00473F0D" w:rsidRPr="00D6235D" w:rsidRDefault="00473F0D" w:rsidP="00473F0D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_U01</w:t>
            </w:r>
          </w:p>
        </w:tc>
        <w:tc>
          <w:tcPr>
            <w:tcW w:w="1596" w:type="dxa"/>
          </w:tcPr>
          <w:p w:rsidR="00473F0D" w:rsidRPr="00D6235D" w:rsidRDefault="00473F0D" w:rsidP="00473F0D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473F0D" w:rsidRPr="00D6235D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KOMPETENCJE SPOŁECZNE</w:t>
            </w:r>
          </w:p>
        </w:tc>
      </w:tr>
      <w:tr w:rsidR="00473F0D" w:rsidRPr="00D6235D" w:rsidTr="00473F0D">
        <w:trPr>
          <w:trHeight w:val="283"/>
          <w:jc w:val="center"/>
        </w:trPr>
        <w:tc>
          <w:tcPr>
            <w:tcW w:w="1090" w:type="dxa"/>
          </w:tcPr>
          <w:p w:rsidR="00473F0D" w:rsidRPr="00D6235D" w:rsidRDefault="00473F0D" w:rsidP="00473F0D">
            <w:pPr>
              <w:jc w:val="both"/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473F0D" w:rsidRPr="00D6235D" w:rsidRDefault="00473F0D" w:rsidP="00473F0D">
            <w:pPr>
              <w:jc w:val="both"/>
            </w:pPr>
            <w:r>
              <w:rPr>
                <w:sz w:val="22"/>
                <w:szCs w:val="22"/>
              </w:rPr>
              <w:t>Jest gotów do</w:t>
            </w:r>
            <w:r>
              <w:t xml:space="preserve"> </w:t>
            </w:r>
            <w:r w:rsidRPr="00811F9C">
              <w:rPr>
                <w:sz w:val="22"/>
                <w:szCs w:val="22"/>
              </w:rPr>
              <w:t>ustawicznego kształcenia się</w:t>
            </w:r>
            <w:r>
              <w:rPr>
                <w:sz w:val="22"/>
                <w:szCs w:val="22"/>
              </w:rPr>
              <w:t xml:space="preserve"> </w:t>
            </w:r>
            <w:r w:rsidRPr="00811F9C">
              <w:rPr>
                <w:sz w:val="22"/>
                <w:szCs w:val="22"/>
              </w:rPr>
              <w:t>krytyczn</w:t>
            </w:r>
            <w:r>
              <w:rPr>
                <w:sz w:val="22"/>
                <w:szCs w:val="22"/>
              </w:rPr>
              <w:t>ie</w:t>
            </w:r>
            <w:r w:rsidRPr="00811F9C">
              <w:rPr>
                <w:sz w:val="22"/>
                <w:szCs w:val="22"/>
              </w:rPr>
              <w:t xml:space="preserve"> ocen</w:t>
            </w:r>
            <w:r>
              <w:rPr>
                <w:sz w:val="22"/>
                <w:szCs w:val="22"/>
              </w:rPr>
              <w:t>iając</w:t>
            </w:r>
            <w:r w:rsidRPr="00811F9C">
              <w:rPr>
                <w:sz w:val="22"/>
                <w:szCs w:val="22"/>
              </w:rPr>
              <w:t xml:space="preserve"> posiadan</w:t>
            </w:r>
            <w:r>
              <w:rPr>
                <w:sz w:val="22"/>
                <w:szCs w:val="22"/>
              </w:rPr>
              <w:t xml:space="preserve">ą </w:t>
            </w:r>
            <w:r w:rsidRPr="00811F9C">
              <w:rPr>
                <w:sz w:val="22"/>
                <w:szCs w:val="22"/>
              </w:rPr>
              <w:t>wiedz</w:t>
            </w:r>
            <w:r>
              <w:rPr>
                <w:sz w:val="22"/>
                <w:szCs w:val="22"/>
              </w:rPr>
              <w:t>ę</w:t>
            </w:r>
            <w:r w:rsidRPr="00811F9C">
              <w:rPr>
                <w:sz w:val="22"/>
                <w:szCs w:val="22"/>
              </w:rPr>
              <w:t>, uzna</w:t>
            </w:r>
            <w:r>
              <w:rPr>
                <w:sz w:val="22"/>
                <w:szCs w:val="22"/>
              </w:rPr>
              <w:t>je</w:t>
            </w:r>
            <w:r w:rsidRPr="00811F9C">
              <w:rPr>
                <w:sz w:val="22"/>
                <w:szCs w:val="22"/>
              </w:rPr>
              <w:t xml:space="preserve"> znaczeni</w:t>
            </w:r>
            <w:r>
              <w:rPr>
                <w:sz w:val="22"/>
                <w:szCs w:val="22"/>
              </w:rPr>
              <w:t>e</w:t>
            </w:r>
            <w:r w:rsidRPr="00811F9C">
              <w:rPr>
                <w:sz w:val="22"/>
                <w:szCs w:val="22"/>
              </w:rPr>
              <w:t xml:space="preserve"> wiedzy w rozwiązywaniu problemów poznawczych i praktycznych</w:t>
            </w:r>
          </w:p>
        </w:tc>
        <w:tc>
          <w:tcPr>
            <w:tcW w:w="1585" w:type="dxa"/>
          </w:tcPr>
          <w:p w:rsidR="00473F0D" w:rsidRPr="00D6235D" w:rsidRDefault="00473F0D" w:rsidP="00473F0D">
            <w:pPr>
              <w:jc w:val="both"/>
            </w:pPr>
            <w:r w:rsidRPr="00811F9C"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473F0D" w:rsidRPr="00D6235D" w:rsidRDefault="00473F0D" w:rsidP="00473F0D">
            <w:pPr>
              <w:jc w:val="both"/>
            </w:pPr>
            <w:r w:rsidRPr="00811F9C">
              <w:rPr>
                <w:sz w:val="22"/>
                <w:szCs w:val="22"/>
              </w:rPr>
              <w:t>P6S_KK</w:t>
            </w:r>
          </w:p>
        </w:tc>
      </w:tr>
    </w:tbl>
    <w:p w:rsidR="00473F0D" w:rsidRPr="00D6235D" w:rsidRDefault="003473A4" w:rsidP="003473A4">
      <w:p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73F0D" w:rsidRPr="00D6235D">
        <w:rPr>
          <w:b/>
          <w:sz w:val="22"/>
          <w:szCs w:val="22"/>
        </w:rPr>
        <w:t>. 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73F0D" w:rsidRPr="00D6235D" w:rsidTr="00473F0D">
        <w:trPr>
          <w:jc w:val="center"/>
        </w:trPr>
        <w:tc>
          <w:tcPr>
            <w:tcW w:w="9638" w:type="dxa"/>
          </w:tcPr>
          <w:p w:rsidR="00473F0D" w:rsidRPr="00D6235D" w:rsidRDefault="00473F0D" w:rsidP="00473F0D">
            <w:pPr>
              <w:jc w:val="both"/>
            </w:pPr>
            <w:r w:rsidRPr="00D6035E">
              <w:rPr>
                <w:sz w:val="22"/>
                <w:szCs w:val="22"/>
              </w:rPr>
              <w:t>wykład, ćwiczenia laboratoryjne</w:t>
            </w:r>
          </w:p>
        </w:tc>
      </w:tr>
    </w:tbl>
    <w:p w:rsidR="00473F0D" w:rsidRPr="00D6235D" w:rsidRDefault="00473F0D" w:rsidP="00473F0D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473F0D" w:rsidRPr="00D6235D" w:rsidRDefault="00473F0D" w:rsidP="0051570C">
      <w:pPr>
        <w:numPr>
          <w:ilvl w:val="0"/>
          <w:numId w:val="58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73F0D" w:rsidRPr="00D6235D" w:rsidTr="00473F0D">
        <w:trPr>
          <w:jc w:val="center"/>
        </w:trPr>
        <w:tc>
          <w:tcPr>
            <w:tcW w:w="9638" w:type="dxa"/>
          </w:tcPr>
          <w:p w:rsidR="00473F0D" w:rsidRPr="00D6235D" w:rsidRDefault="00473F0D" w:rsidP="00473F0D">
            <w:pPr>
              <w:pStyle w:val="Akapitzlist1"/>
              <w:ind w:left="34"/>
              <w:jc w:val="both"/>
              <w:rPr>
                <w:b/>
              </w:rPr>
            </w:pPr>
            <w:r w:rsidRPr="00D6035E">
              <w:rPr>
                <w:sz w:val="22"/>
                <w:szCs w:val="22"/>
              </w:rPr>
              <w:t>wykład - egzamin, ćwiczenia - kolokwium</w:t>
            </w:r>
          </w:p>
        </w:tc>
      </w:tr>
    </w:tbl>
    <w:p w:rsidR="00473F0D" w:rsidRPr="00E84523" w:rsidRDefault="00473F0D" w:rsidP="0051570C">
      <w:pPr>
        <w:numPr>
          <w:ilvl w:val="0"/>
          <w:numId w:val="58"/>
        </w:numPr>
        <w:tabs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D6235D">
        <w:rPr>
          <w:b/>
          <w:iCs/>
          <w:sz w:val="22"/>
          <w:szCs w:val="22"/>
        </w:rPr>
        <w:t>TREŚCI KSZTAŁCENIA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063"/>
      </w:tblGrid>
      <w:tr w:rsidR="00473F0D" w:rsidRPr="00B86DC9" w:rsidTr="00473F0D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473F0D" w:rsidRPr="00B86DC9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Wykłady</w:t>
            </w:r>
          </w:p>
        </w:tc>
        <w:tc>
          <w:tcPr>
            <w:tcW w:w="8063" w:type="dxa"/>
          </w:tcPr>
          <w:p w:rsidR="00473F0D" w:rsidRPr="0001048A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D6035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Kinematyka punktu materialnego, kinematyczne równania ruchu, krzywoliniowy ruch punktu materialnego, ruch po okręgu. Prawo powszechnego ciążenia i grawitacja. Zasady dynamiki Newtona. Tarcie statyczne i kinetyczne. Pęd, zderzenia sprężyste, zasada zachowania pędu i środek masy. Praca, moc, energia mechaniczna i zasada jej zachowania.  siła sprężystości i praca wykonywana przez zmienną siłę. Dynamika ruchu obrotowego bryły sztywnej, moment pędu i zasada zachowania momentu pędu. Zasady dynamiki dla ruchu obrotowego. Drgania harmoniczne nietłumione i z tłumieniem, drgania wymuszone, rezonans. Ruch falowy, fale mechaniczne. Podstawy akustyki, efekt Dopplera. Podstawy mechaniki płynów. Prawo odbicia i załamania światła. Optyka geometryczna, rodzaje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s</w:t>
            </w:r>
            <w:r w:rsidRPr="00D6035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oczewek, powstawanie obrazu w soczewce, mikroskop, lupa. Interferencja, dyfrakcja i polaryzacja światła.</w:t>
            </w:r>
          </w:p>
        </w:tc>
      </w:tr>
      <w:tr w:rsidR="00473F0D" w:rsidRPr="00B86DC9" w:rsidTr="00473F0D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473F0D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063" w:type="dxa"/>
          </w:tcPr>
          <w:p w:rsidR="00473F0D" w:rsidRPr="00FB01F4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W ramach ćwiczeń laboratoryjnych student na podstawie pomiarów wyznacza wielkości fizyczne i opracowuje pisemny raport. Ćwiczenia obejmują:</w:t>
            </w:r>
          </w:p>
          <w:p w:rsidR="00473F0D" w:rsidRPr="00FB01F4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1.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>Wprowadzenie do metod opracowania pomiarów.</w:t>
            </w:r>
          </w:p>
          <w:p w:rsidR="00473F0D" w:rsidRPr="00FB01F4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2.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>Ćwiczenia do wyboru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, m. in.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:</w:t>
            </w:r>
          </w:p>
          <w:p w:rsidR="00473F0D" w:rsidRPr="00FB01F4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Wyznaczanie gęstości. 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>Wyznaczenie przyspieszenia ziemskiego.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 xml:space="preserve">Wyznaczanie momentu bezwładności. 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 xml:space="preserve">Badanie ruchu obrotowego bryły sztywnej. 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 xml:space="preserve">Wyznaczanie momentu siły tarcia. 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 xml:space="preserve"> Giroskop. Precesja regularna. 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 xml:space="preserve">Badanie tarcia tocznego za pomocą wahadła </w:t>
            </w:r>
            <w:proofErr w:type="spellStart"/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nachylnego</w:t>
            </w:r>
            <w:proofErr w:type="spellEnd"/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. 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 xml:space="preserve">Wyznaczanie modułu Younga. 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 xml:space="preserve">Wahadła sprzężone, wyznaczanie częstości własnych wahadeł sprzężonych. Wyznaczanie częstości rezonansowej wahadeł sprzężonych. 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 xml:space="preserve">Pomiar prędkości fali dźwiękowej w powietrzu. 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 xml:space="preserve">Wyznaczanie napięcia powierzchniowego cieczy. </w:t>
            </w:r>
          </w:p>
          <w:p w:rsidR="00473F0D" w:rsidRPr="00FB01F4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Wyznaczanie lepkości cieczy. 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 xml:space="preserve">Wyznaczanie składowej poziomej natężenia ziemskiego pola magnetycznego.   Wyznaczanie powiększenia mikroskopu i pomiar małych odległości. 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 xml:space="preserve">Wyznaczanie współczynnika załamania za pomocą mikroskopu. 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>Wyznaczanie stałej siatki dyfrakcyjnej.</w:t>
            </w: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ab/>
              <w:t>Wyznaczanie azymutów ćwierćfalówki za pomocą liniowo spolaryzowanej wiązki światła.</w:t>
            </w:r>
          </w:p>
          <w:p w:rsidR="00473F0D" w:rsidRPr="00FB01F4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01F4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Badanie widm emisyjnych. Pomiar współczynnika załamania.  Siatka dyfrakcyjna.</w:t>
            </w:r>
          </w:p>
        </w:tc>
      </w:tr>
    </w:tbl>
    <w:p w:rsidR="00473F0D" w:rsidRPr="00E84523" w:rsidRDefault="00473F0D" w:rsidP="00473F0D">
      <w:pPr>
        <w:tabs>
          <w:tab w:val="left" w:pos="284"/>
        </w:tabs>
        <w:spacing w:before="120" w:after="120"/>
        <w:ind w:left="284"/>
        <w:rPr>
          <w:sz w:val="22"/>
          <w:szCs w:val="22"/>
        </w:rPr>
      </w:pPr>
    </w:p>
    <w:p w:rsidR="00473F0D" w:rsidRPr="00D6235D" w:rsidRDefault="00473F0D" w:rsidP="0051570C">
      <w:pPr>
        <w:numPr>
          <w:ilvl w:val="0"/>
          <w:numId w:val="58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473F0D" w:rsidRPr="00D6235D" w:rsidTr="00473F0D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Forma oceny</w:t>
            </w:r>
          </w:p>
        </w:tc>
      </w:tr>
      <w:tr w:rsidR="00473F0D" w:rsidRPr="00D6235D" w:rsidTr="00473F0D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…………</w:t>
            </w:r>
          </w:p>
        </w:tc>
      </w:tr>
      <w:tr w:rsidR="00473F0D" w:rsidRPr="00D6235D" w:rsidTr="00473F0D">
        <w:trPr>
          <w:trHeight w:val="283"/>
          <w:jc w:val="center"/>
        </w:trPr>
        <w:tc>
          <w:tcPr>
            <w:tcW w:w="1380" w:type="dxa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473F0D" w:rsidRPr="00D6235D" w:rsidRDefault="00473F0D" w:rsidP="00473F0D">
            <w:pPr>
              <w:jc w:val="center"/>
            </w:pPr>
          </w:p>
        </w:tc>
        <w:tc>
          <w:tcPr>
            <w:tcW w:w="1353" w:type="dxa"/>
          </w:tcPr>
          <w:p w:rsidR="00473F0D" w:rsidRPr="00D6235D" w:rsidRDefault="00473F0D" w:rsidP="00473F0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473F0D" w:rsidRPr="00D6235D" w:rsidRDefault="00473F0D" w:rsidP="00473F0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473F0D" w:rsidRPr="00D6235D" w:rsidRDefault="00473F0D" w:rsidP="00473F0D">
            <w:pPr>
              <w:jc w:val="center"/>
            </w:pPr>
          </w:p>
        </w:tc>
        <w:tc>
          <w:tcPr>
            <w:tcW w:w="1463" w:type="dxa"/>
          </w:tcPr>
          <w:p w:rsidR="00473F0D" w:rsidRPr="00D6235D" w:rsidRDefault="00473F0D" w:rsidP="00473F0D">
            <w:pPr>
              <w:jc w:val="center"/>
            </w:pPr>
          </w:p>
        </w:tc>
        <w:tc>
          <w:tcPr>
            <w:tcW w:w="1367" w:type="dxa"/>
          </w:tcPr>
          <w:p w:rsidR="00473F0D" w:rsidRPr="00D6235D" w:rsidRDefault="00473F0D" w:rsidP="00473F0D">
            <w:pPr>
              <w:jc w:val="center"/>
            </w:pPr>
          </w:p>
        </w:tc>
      </w:tr>
      <w:tr w:rsidR="00473F0D" w:rsidRPr="00D6235D" w:rsidTr="00473F0D">
        <w:trPr>
          <w:trHeight w:val="283"/>
          <w:jc w:val="center"/>
        </w:trPr>
        <w:tc>
          <w:tcPr>
            <w:tcW w:w="1380" w:type="dxa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473F0D" w:rsidRPr="00D6235D" w:rsidRDefault="00473F0D" w:rsidP="00473F0D">
            <w:pPr>
              <w:jc w:val="center"/>
            </w:pPr>
          </w:p>
        </w:tc>
        <w:tc>
          <w:tcPr>
            <w:tcW w:w="1353" w:type="dxa"/>
          </w:tcPr>
          <w:p w:rsidR="00473F0D" w:rsidRPr="00D6235D" w:rsidRDefault="00473F0D" w:rsidP="00473F0D">
            <w:pPr>
              <w:jc w:val="center"/>
            </w:pPr>
          </w:p>
        </w:tc>
        <w:tc>
          <w:tcPr>
            <w:tcW w:w="1391" w:type="dxa"/>
          </w:tcPr>
          <w:p w:rsidR="00473F0D" w:rsidRPr="00D6235D" w:rsidRDefault="00473F0D" w:rsidP="00473F0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473F0D" w:rsidRPr="00D6235D" w:rsidRDefault="00473F0D" w:rsidP="00473F0D">
            <w:pPr>
              <w:jc w:val="center"/>
            </w:pPr>
          </w:p>
        </w:tc>
        <w:tc>
          <w:tcPr>
            <w:tcW w:w="1463" w:type="dxa"/>
          </w:tcPr>
          <w:p w:rsidR="00473F0D" w:rsidRPr="00D6235D" w:rsidRDefault="00473F0D" w:rsidP="00473F0D">
            <w:pPr>
              <w:jc w:val="center"/>
            </w:pPr>
          </w:p>
        </w:tc>
        <w:tc>
          <w:tcPr>
            <w:tcW w:w="1367" w:type="dxa"/>
          </w:tcPr>
          <w:p w:rsidR="00473F0D" w:rsidRPr="00D6235D" w:rsidRDefault="00473F0D" w:rsidP="00473F0D">
            <w:pPr>
              <w:jc w:val="center"/>
            </w:pPr>
          </w:p>
        </w:tc>
      </w:tr>
      <w:tr w:rsidR="00473F0D" w:rsidRPr="00D6235D" w:rsidTr="00473F0D">
        <w:trPr>
          <w:trHeight w:val="283"/>
          <w:jc w:val="center"/>
        </w:trPr>
        <w:tc>
          <w:tcPr>
            <w:tcW w:w="1380" w:type="dxa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473F0D" w:rsidRPr="00D6235D" w:rsidRDefault="00473F0D" w:rsidP="00473F0D">
            <w:pPr>
              <w:jc w:val="center"/>
            </w:pPr>
          </w:p>
        </w:tc>
        <w:tc>
          <w:tcPr>
            <w:tcW w:w="1353" w:type="dxa"/>
          </w:tcPr>
          <w:p w:rsidR="00473F0D" w:rsidRPr="00D6235D" w:rsidRDefault="00473F0D" w:rsidP="00473F0D">
            <w:pPr>
              <w:jc w:val="center"/>
            </w:pPr>
          </w:p>
        </w:tc>
        <w:tc>
          <w:tcPr>
            <w:tcW w:w="1391" w:type="dxa"/>
          </w:tcPr>
          <w:p w:rsidR="00473F0D" w:rsidRPr="00D6235D" w:rsidRDefault="00473F0D" w:rsidP="00473F0D">
            <w:pPr>
              <w:jc w:val="center"/>
            </w:pPr>
          </w:p>
        </w:tc>
        <w:tc>
          <w:tcPr>
            <w:tcW w:w="1332" w:type="dxa"/>
          </w:tcPr>
          <w:p w:rsidR="00473F0D" w:rsidRPr="00D6235D" w:rsidRDefault="00473F0D" w:rsidP="00473F0D">
            <w:pPr>
              <w:jc w:val="center"/>
            </w:pPr>
          </w:p>
        </w:tc>
        <w:tc>
          <w:tcPr>
            <w:tcW w:w="1463" w:type="dxa"/>
          </w:tcPr>
          <w:p w:rsidR="00473F0D" w:rsidRPr="00D6235D" w:rsidRDefault="00473F0D" w:rsidP="00473F0D">
            <w:pPr>
              <w:jc w:val="center"/>
            </w:pPr>
          </w:p>
        </w:tc>
        <w:tc>
          <w:tcPr>
            <w:tcW w:w="1367" w:type="dxa"/>
          </w:tcPr>
          <w:p w:rsidR="00473F0D" w:rsidRPr="00D6235D" w:rsidRDefault="00473F0D" w:rsidP="00473F0D">
            <w:pPr>
              <w:jc w:val="center"/>
            </w:pPr>
          </w:p>
        </w:tc>
      </w:tr>
    </w:tbl>
    <w:p w:rsidR="00473F0D" w:rsidRPr="00D6235D" w:rsidRDefault="00473F0D" w:rsidP="0051570C">
      <w:pPr>
        <w:numPr>
          <w:ilvl w:val="0"/>
          <w:numId w:val="58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iCs/>
          <w:sz w:val="22"/>
          <w:szCs w:val="22"/>
        </w:rPr>
      </w:pPr>
      <w:r w:rsidRPr="00D6235D">
        <w:rPr>
          <w:b/>
          <w:iCs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473F0D" w:rsidRPr="00D6235D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473F0D" w:rsidRPr="00D6235D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473F0D" w:rsidRDefault="00473F0D" w:rsidP="0051570C">
            <w:pPr>
              <w:numPr>
                <w:ilvl w:val="0"/>
                <w:numId w:val="55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 w:hanging="283"/>
              <w:rPr>
                <w:iCs/>
                <w:color w:val="000000"/>
              </w:rPr>
            </w:pPr>
            <w:proofErr w:type="spellStart"/>
            <w:r w:rsidRPr="00480D57">
              <w:rPr>
                <w:iCs/>
                <w:color w:val="000000"/>
                <w:sz w:val="22"/>
                <w:szCs w:val="22"/>
              </w:rPr>
              <w:t>Halliday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80D57">
              <w:rPr>
                <w:iCs/>
                <w:color w:val="000000"/>
                <w:sz w:val="22"/>
                <w:szCs w:val="22"/>
              </w:rPr>
              <w:t xml:space="preserve">D., </w:t>
            </w:r>
            <w:proofErr w:type="spellStart"/>
            <w:r w:rsidRPr="00480D57">
              <w:rPr>
                <w:iCs/>
                <w:color w:val="000000"/>
                <w:sz w:val="22"/>
                <w:szCs w:val="22"/>
              </w:rPr>
              <w:t>Resnick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80D57">
              <w:rPr>
                <w:iCs/>
                <w:color w:val="000000"/>
                <w:sz w:val="22"/>
                <w:szCs w:val="22"/>
              </w:rPr>
              <w:t>R., Walker J.</w:t>
            </w:r>
            <w:r>
              <w:rPr>
                <w:iCs/>
                <w:color w:val="000000"/>
                <w:sz w:val="22"/>
                <w:szCs w:val="22"/>
              </w:rPr>
              <w:t xml:space="preserve"> - </w:t>
            </w:r>
            <w:r w:rsidRPr="00480D57">
              <w:rPr>
                <w:iCs/>
                <w:color w:val="000000"/>
                <w:sz w:val="22"/>
                <w:szCs w:val="22"/>
              </w:rPr>
              <w:t>2007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80D57">
              <w:rPr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iCs/>
                <w:color w:val="000000"/>
                <w:sz w:val="22"/>
                <w:szCs w:val="22"/>
              </w:rPr>
              <w:t>„</w:t>
            </w:r>
            <w:r w:rsidRPr="00480D57">
              <w:rPr>
                <w:iCs/>
                <w:color w:val="000000"/>
                <w:sz w:val="22"/>
                <w:szCs w:val="22"/>
              </w:rPr>
              <w:t>Podstawy Fizyki</w:t>
            </w:r>
            <w:r>
              <w:rPr>
                <w:iCs/>
                <w:color w:val="000000"/>
                <w:sz w:val="22"/>
                <w:szCs w:val="22"/>
              </w:rPr>
              <w:t>”</w:t>
            </w:r>
            <w:r w:rsidRPr="00480D57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,</w:t>
            </w:r>
            <w:r w:rsidRPr="00480D57">
              <w:rPr>
                <w:iCs/>
                <w:color w:val="000000"/>
                <w:sz w:val="22"/>
                <w:szCs w:val="22"/>
              </w:rPr>
              <w:t>PWN</w:t>
            </w:r>
          </w:p>
          <w:p w:rsidR="00473F0D" w:rsidRDefault="00473F0D" w:rsidP="0051570C">
            <w:pPr>
              <w:numPr>
                <w:ilvl w:val="0"/>
                <w:numId w:val="55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 w:hanging="283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Bobrowski Cz. - 2005 - „Fizyka - krótki kurs”, WNT</w:t>
            </w:r>
          </w:p>
          <w:p w:rsidR="00473F0D" w:rsidRPr="00D6035E" w:rsidRDefault="00473F0D" w:rsidP="0051570C">
            <w:pPr>
              <w:numPr>
                <w:ilvl w:val="0"/>
                <w:numId w:val="55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 w:hanging="283"/>
              <w:rPr>
                <w:iCs/>
                <w:color w:val="000000"/>
              </w:rPr>
            </w:pPr>
            <w:r w:rsidRPr="00D6035E">
              <w:rPr>
                <w:iCs/>
                <w:color w:val="000000"/>
                <w:sz w:val="22"/>
                <w:szCs w:val="22"/>
              </w:rPr>
              <w:t>Szydłowski H. – 2016 – „Pracownia fizyczna wspomagana komputerem”, PWN</w:t>
            </w:r>
          </w:p>
        </w:tc>
      </w:tr>
      <w:tr w:rsidR="00473F0D" w:rsidRPr="00D6235D" w:rsidTr="00473F0D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473F0D" w:rsidRPr="00D6235D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473F0D" w:rsidRDefault="00473F0D" w:rsidP="0051570C">
            <w:pPr>
              <w:numPr>
                <w:ilvl w:val="0"/>
                <w:numId w:val="56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 w:hanging="425"/>
              <w:rPr>
                <w:iCs/>
                <w:color w:val="000000"/>
              </w:rPr>
            </w:pPr>
            <w:proofErr w:type="spellStart"/>
            <w:r w:rsidRPr="00D6035E">
              <w:rPr>
                <w:iCs/>
                <w:color w:val="000000"/>
                <w:sz w:val="22"/>
                <w:szCs w:val="22"/>
              </w:rPr>
              <w:t>Orear</w:t>
            </w:r>
            <w:proofErr w:type="spellEnd"/>
            <w:r w:rsidRPr="00D6035E">
              <w:rPr>
                <w:iCs/>
                <w:color w:val="000000"/>
                <w:sz w:val="22"/>
                <w:szCs w:val="22"/>
              </w:rPr>
              <w:t xml:space="preserve"> J. - 2008 - „Fizyka” ,WNT</w:t>
            </w:r>
          </w:p>
          <w:p w:rsidR="00473F0D" w:rsidRPr="00D6035E" w:rsidRDefault="00473F0D" w:rsidP="0051570C">
            <w:pPr>
              <w:numPr>
                <w:ilvl w:val="0"/>
                <w:numId w:val="56"/>
              </w:numPr>
              <w:tabs>
                <w:tab w:val="left" w:pos="37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513" w:hanging="425"/>
              <w:rPr>
                <w:iCs/>
                <w:color w:val="000000"/>
              </w:rPr>
            </w:pPr>
            <w:proofErr w:type="spellStart"/>
            <w:r w:rsidRPr="00D6035E">
              <w:rPr>
                <w:iCs/>
                <w:color w:val="000000"/>
                <w:sz w:val="22"/>
                <w:szCs w:val="22"/>
              </w:rPr>
              <w:t>Sawieliew</w:t>
            </w:r>
            <w:proofErr w:type="spellEnd"/>
            <w:r w:rsidRPr="00D6035E">
              <w:rPr>
                <w:iCs/>
                <w:color w:val="000000"/>
                <w:sz w:val="22"/>
                <w:szCs w:val="22"/>
              </w:rPr>
              <w:t xml:space="preserve"> I.W. - 1994 - „Wykłady z Fizyki”, PWN</w:t>
            </w:r>
          </w:p>
        </w:tc>
      </w:tr>
    </w:tbl>
    <w:p w:rsidR="00473F0D" w:rsidRPr="00D6235D" w:rsidRDefault="00473F0D" w:rsidP="0051570C">
      <w:pPr>
        <w:numPr>
          <w:ilvl w:val="0"/>
          <w:numId w:val="58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473F0D" w:rsidRPr="00D6235D" w:rsidTr="00473F0D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 w:rsidRPr="00D6235D">
              <w:rPr>
                <w:sz w:val="22"/>
                <w:szCs w:val="22"/>
              </w:rPr>
              <w:t>Obciążenie studenta – Liczba godzin</w:t>
            </w: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7177" w:type="dxa"/>
          </w:tcPr>
          <w:p w:rsidR="00473F0D" w:rsidRPr="00D6235D" w:rsidRDefault="00473F0D" w:rsidP="00473F0D">
            <w:r w:rsidRPr="00D6235D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473F0D" w:rsidRPr="00D6235D" w:rsidRDefault="00473F0D" w:rsidP="00473F0D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473F0D" w:rsidRPr="00D6235D" w:rsidTr="00473F0D">
        <w:trPr>
          <w:trHeight w:val="271"/>
          <w:jc w:val="center"/>
        </w:trPr>
        <w:tc>
          <w:tcPr>
            <w:tcW w:w="7177" w:type="dxa"/>
          </w:tcPr>
          <w:p w:rsidR="00473F0D" w:rsidRPr="00D6235D" w:rsidRDefault="00473F0D" w:rsidP="00473F0D">
            <w:r w:rsidRPr="00D6235D">
              <w:rPr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473F0D" w:rsidRPr="00D6235D" w:rsidRDefault="00473F0D" w:rsidP="00473F0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73F0D" w:rsidRPr="00D6235D" w:rsidTr="00473F0D">
        <w:trPr>
          <w:trHeight w:val="177"/>
          <w:jc w:val="center"/>
        </w:trPr>
        <w:tc>
          <w:tcPr>
            <w:tcW w:w="7177" w:type="dxa"/>
          </w:tcPr>
          <w:p w:rsidR="00473F0D" w:rsidRPr="00D6235D" w:rsidRDefault="00473F0D" w:rsidP="00473F0D">
            <w:r w:rsidRPr="00D6235D"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473F0D" w:rsidRPr="00D6235D" w:rsidRDefault="00473F0D" w:rsidP="00473F0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473F0D" w:rsidRPr="00D6235D" w:rsidTr="00473F0D">
        <w:trPr>
          <w:trHeight w:val="137"/>
          <w:jc w:val="center"/>
        </w:trPr>
        <w:tc>
          <w:tcPr>
            <w:tcW w:w="7177" w:type="dxa"/>
          </w:tcPr>
          <w:p w:rsidR="00473F0D" w:rsidRPr="00D6235D" w:rsidRDefault="00473F0D" w:rsidP="00473F0D">
            <w:r w:rsidRPr="00D6235D">
              <w:rPr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473F0D" w:rsidRPr="00D6235D" w:rsidRDefault="00473F0D" w:rsidP="00473F0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7177" w:type="dxa"/>
          </w:tcPr>
          <w:p w:rsidR="00473F0D" w:rsidRPr="00D6235D" w:rsidRDefault="00473F0D" w:rsidP="00473F0D">
            <w:r w:rsidRPr="00D6235D">
              <w:rPr>
                <w:sz w:val="22"/>
                <w:szCs w:val="22"/>
              </w:rPr>
              <w:lastRenderedPageBreak/>
              <w:t>Inne (przygotowanie do egzaminu, zaliczeń, przygotowanie projektu itd.)</w:t>
            </w:r>
          </w:p>
        </w:tc>
        <w:tc>
          <w:tcPr>
            <w:tcW w:w="2462" w:type="dxa"/>
          </w:tcPr>
          <w:p w:rsidR="00473F0D" w:rsidRPr="00D6235D" w:rsidRDefault="00473F0D" w:rsidP="00473F0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473F0D" w:rsidRPr="00D6235D" w:rsidTr="00473F0D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473F0D" w:rsidRPr="00D6235D" w:rsidRDefault="00473F0D" w:rsidP="00473F0D">
            <w:r w:rsidRPr="00D6235D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473F0D" w:rsidRPr="00D6235D" w:rsidRDefault="00473F0D" w:rsidP="00473F0D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473F0D" w:rsidRPr="00D6235D" w:rsidTr="00473F0D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right"/>
              <w:rPr>
                <w:b/>
              </w:rPr>
            </w:pPr>
            <w:r w:rsidRPr="00D6235D">
              <w:rPr>
                <w:sz w:val="22"/>
                <w:szCs w:val="22"/>
              </w:rPr>
              <w:t xml:space="preserve"> </w:t>
            </w:r>
            <w:r w:rsidRPr="00D6235D">
              <w:rPr>
                <w:b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473F0D" w:rsidRPr="00D6235D" w:rsidRDefault="00473F0D" w:rsidP="00473F0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473F0D" w:rsidRPr="00F05BEC" w:rsidTr="00473F0D">
        <w:trPr>
          <w:trHeight w:val="454"/>
          <w:jc w:val="center"/>
        </w:trPr>
        <w:tc>
          <w:tcPr>
            <w:tcW w:w="2410" w:type="dxa"/>
            <w:vAlign w:val="center"/>
          </w:tcPr>
          <w:p w:rsidR="00473F0D" w:rsidRPr="00F05BEC" w:rsidRDefault="00473F0D" w:rsidP="00473F0D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473F0D" w:rsidRPr="00F05BEC" w:rsidRDefault="00473F0D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473F0D" w:rsidRPr="00F05BEC" w:rsidRDefault="00473F0D" w:rsidP="00473F0D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473F0D" w:rsidRPr="00F05BEC" w:rsidRDefault="00473F0D" w:rsidP="00473F0D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B3</w:t>
            </w:r>
          </w:p>
        </w:tc>
      </w:tr>
    </w:tbl>
    <w:p w:rsidR="00473F0D" w:rsidRPr="00F05BEC" w:rsidRDefault="00473F0D" w:rsidP="00473F0D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473F0D" w:rsidRPr="00B86DC9" w:rsidRDefault="00473F0D" w:rsidP="0051570C">
      <w:pPr>
        <w:numPr>
          <w:ilvl w:val="0"/>
          <w:numId w:val="59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473F0D" w:rsidRPr="00B86DC9" w:rsidRDefault="00473F0D" w:rsidP="0051570C">
      <w:pPr>
        <w:pStyle w:val="Akapitzlist1"/>
        <w:numPr>
          <w:ilvl w:val="1"/>
          <w:numId w:val="6"/>
        </w:numPr>
        <w:suppressAutoHyphens w:val="0"/>
        <w:spacing w:before="120" w:after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GEOMETRIA WYKREŚLNA I GRAFIKA INŻYNIERSKA 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Geodezja i kartografia 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</w:t>
            </w:r>
            <w:r w:rsidRPr="00B86DC9">
              <w:rPr>
                <w:iCs/>
                <w:color w:val="000000"/>
                <w:sz w:val="22"/>
                <w:szCs w:val="22"/>
              </w:rPr>
              <w:t>inż.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473F0D" w:rsidRPr="00B86DC9" w:rsidRDefault="00473F0D" w:rsidP="00473F0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86DC9"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473F0D" w:rsidRPr="00B86DC9" w:rsidRDefault="00473F0D" w:rsidP="0051570C">
      <w:pPr>
        <w:pStyle w:val="Akapitzlist1"/>
        <w:numPr>
          <w:ilvl w:val="1"/>
          <w:numId w:val="6"/>
        </w:numPr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473F0D" w:rsidRPr="00B86DC9" w:rsidTr="00473F0D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473F0D" w:rsidRPr="00B86DC9" w:rsidTr="00473F0D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473F0D" w:rsidRPr="00B86DC9" w:rsidRDefault="00473F0D" w:rsidP="00473F0D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888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9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473F0D" w:rsidRPr="00B86DC9" w:rsidRDefault="00473F0D" w:rsidP="00473F0D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473F0D" w:rsidRPr="00B86DC9" w:rsidRDefault="00473F0D" w:rsidP="0051570C">
      <w:pPr>
        <w:numPr>
          <w:ilvl w:val="0"/>
          <w:numId w:val="60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473F0D" w:rsidRPr="00B86DC9" w:rsidTr="00473F0D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473F0D" w:rsidRPr="00B86DC9" w:rsidRDefault="00473F0D" w:rsidP="00473F0D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473F0D" w:rsidRPr="008454B4" w:rsidRDefault="00473F0D" w:rsidP="00473F0D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473F0D" w:rsidRPr="00B86DC9" w:rsidTr="00473F0D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473F0D" w:rsidRPr="008454B4" w:rsidRDefault="00473F0D" w:rsidP="00473F0D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090" w:type="dxa"/>
          </w:tcPr>
          <w:p w:rsidR="00473F0D" w:rsidRPr="004A66C1" w:rsidRDefault="00473F0D" w:rsidP="00473F0D">
            <w:pPr>
              <w:jc w:val="both"/>
            </w:pPr>
            <w:r w:rsidRPr="004A66C1">
              <w:t>W1</w:t>
            </w:r>
          </w:p>
        </w:tc>
        <w:tc>
          <w:tcPr>
            <w:tcW w:w="5386" w:type="dxa"/>
          </w:tcPr>
          <w:p w:rsidR="00473F0D" w:rsidRPr="004A66C1" w:rsidRDefault="00473F0D" w:rsidP="00473F0D">
            <w:pPr>
              <w:jc w:val="both"/>
            </w:pPr>
            <w:r w:rsidRPr="004A66C1">
              <w:t>zagadnienia z grafiki inżynierskiej wykorzystywaną do pracy z oprogramowaniem typu CAD zgodnie ze standardami oraz zasadami obowiązującymi w geodezji</w:t>
            </w:r>
          </w:p>
        </w:tc>
        <w:tc>
          <w:tcPr>
            <w:tcW w:w="1585" w:type="dxa"/>
          </w:tcPr>
          <w:p w:rsidR="00473F0D" w:rsidRPr="00C0764D" w:rsidRDefault="00473F0D" w:rsidP="00473F0D">
            <w:pPr>
              <w:jc w:val="center"/>
            </w:pPr>
            <w:r w:rsidRPr="00C0764D">
              <w:rPr>
                <w:sz w:val="22"/>
                <w:szCs w:val="22"/>
              </w:rPr>
              <w:t>K_W04</w:t>
            </w:r>
          </w:p>
        </w:tc>
        <w:tc>
          <w:tcPr>
            <w:tcW w:w="1596" w:type="dxa"/>
          </w:tcPr>
          <w:p w:rsidR="00473F0D" w:rsidRPr="00C0764D" w:rsidRDefault="00473F0D" w:rsidP="00473F0D">
            <w:pPr>
              <w:jc w:val="center"/>
            </w:pPr>
            <w:r w:rsidRPr="00C0764D">
              <w:rPr>
                <w:sz w:val="22"/>
                <w:szCs w:val="22"/>
              </w:rPr>
              <w:t>P6S_WG</w:t>
            </w:r>
          </w:p>
          <w:p w:rsidR="00473F0D" w:rsidRPr="00C0764D" w:rsidRDefault="00473F0D" w:rsidP="00473F0D">
            <w:pPr>
              <w:jc w:val="center"/>
              <w:rPr>
                <w:color w:val="000000"/>
              </w:rPr>
            </w:pP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473F0D" w:rsidRPr="00B86DC9" w:rsidRDefault="00473F0D" w:rsidP="00473F0D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090" w:type="dxa"/>
          </w:tcPr>
          <w:p w:rsidR="00473F0D" w:rsidRPr="00B86DC9" w:rsidRDefault="00473F0D" w:rsidP="00473F0D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473F0D" w:rsidRPr="00B86DC9" w:rsidRDefault="00473F0D" w:rsidP="00473F0D">
            <w:pPr>
              <w:jc w:val="both"/>
            </w:pPr>
            <w:r w:rsidRPr="00C41854">
              <w:t>odczytać rysunek techniczny dla potrzeb pomiarów i opracowań geodezyjnych oraz opracować dokumentację dotyczącą realizacji zadania inżynierskiego i przygotować opis wyników realizacji zadania</w:t>
            </w:r>
          </w:p>
        </w:tc>
        <w:tc>
          <w:tcPr>
            <w:tcW w:w="1585" w:type="dxa"/>
          </w:tcPr>
          <w:p w:rsidR="00473F0D" w:rsidRPr="00B86DC9" w:rsidRDefault="00473F0D" w:rsidP="00473F0D">
            <w:pPr>
              <w:jc w:val="center"/>
            </w:pPr>
            <w:r w:rsidRPr="00C41854">
              <w:rPr>
                <w:sz w:val="22"/>
              </w:rPr>
              <w:t>K_U09</w:t>
            </w:r>
          </w:p>
        </w:tc>
        <w:tc>
          <w:tcPr>
            <w:tcW w:w="1596" w:type="dxa"/>
          </w:tcPr>
          <w:p w:rsidR="00473F0D" w:rsidRPr="004A66C1" w:rsidRDefault="00473F0D" w:rsidP="00473F0D">
            <w:pPr>
              <w:jc w:val="center"/>
            </w:pPr>
            <w:r w:rsidRPr="004A66C1">
              <w:t>P6S_UW</w:t>
            </w: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473F0D" w:rsidRPr="00B86DC9" w:rsidRDefault="00473F0D" w:rsidP="00473F0D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090" w:type="dxa"/>
          </w:tcPr>
          <w:p w:rsidR="00473F0D" w:rsidRPr="00B86DC9" w:rsidRDefault="00473F0D" w:rsidP="00473F0D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473F0D" w:rsidRPr="00C41854" w:rsidRDefault="00473F0D" w:rsidP="00473F0D">
            <w:pPr>
              <w:ind w:right="-1"/>
            </w:pPr>
            <w:r w:rsidRPr="00C41854">
              <w:t>ustawicznego kształcenia się z uwagi na ocenę dynamicznych zmian zachodzących w gospodarce</w:t>
            </w:r>
          </w:p>
          <w:p w:rsidR="00473F0D" w:rsidRPr="00B86DC9" w:rsidRDefault="00473F0D" w:rsidP="00473F0D">
            <w:pPr>
              <w:jc w:val="both"/>
            </w:pPr>
          </w:p>
        </w:tc>
        <w:tc>
          <w:tcPr>
            <w:tcW w:w="1585" w:type="dxa"/>
          </w:tcPr>
          <w:p w:rsidR="00473F0D" w:rsidRPr="00C0764D" w:rsidRDefault="00473F0D" w:rsidP="00473F0D">
            <w:pPr>
              <w:jc w:val="center"/>
            </w:pPr>
            <w:r w:rsidRPr="00C0764D"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473F0D" w:rsidRPr="00C0764D" w:rsidRDefault="00473F0D" w:rsidP="00473F0D">
            <w:pPr>
              <w:ind w:right="-1"/>
              <w:jc w:val="center"/>
            </w:pPr>
            <w:r w:rsidRPr="00C0764D">
              <w:rPr>
                <w:sz w:val="22"/>
                <w:szCs w:val="22"/>
              </w:rPr>
              <w:t>P6S_KK</w:t>
            </w:r>
          </w:p>
          <w:p w:rsidR="00473F0D" w:rsidRPr="00C0764D" w:rsidRDefault="00473F0D" w:rsidP="00473F0D">
            <w:pPr>
              <w:jc w:val="center"/>
            </w:pPr>
          </w:p>
        </w:tc>
      </w:tr>
    </w:tbl>
    <w:p w:rsidR="00473F0D" w:rsidRPr="00B86DC9" w:rsidRDefault="00473F0D" w:rsidP="0051570C">
      <w:pPr>
        <w:numPr>
          <w:ilvl w:val="0"/>
          <w:numId w:val="60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73F0D" w:rsidRPr="00B86DC9" w:rsidTr="00473F0D">
        <w:trPr>
          <w:jc w:val="center"/>
        </w:trPr>
        <w:tc>
          <w:tcPr>
            <w:tcW w:w="9638" w:type="dxa"/>
          </w:tcPr>
          <w:p w:rsidR="00473F0D" w:rsidRPr="00821AC5" w:rsidRDefault="00473F0D" w:rsidP="00473F0D">
            <w:pPr>
              <w:jc w:val="both"/>
            </w:pPr>
            <w:r w:rsidRPr="00821AC5">
              <w:rPr>
                <w:sz w:val="22"/>
                <w:szCs w:val="22"/>
              </w:rPr>
              <w:t xml:space="preserve">wykład multimedialny, tablica kreda,  ćwiczenia laboratoryjne rysunkowe częściowo z wykorzystaniem </w:t>
            </w:r>
            <w:r>
              <w:rPr>
                <w:sz w:val="22"/>
                <w:szCs w:val="22"/>
              </w:rPr>
              <w:t xml:space="preserve">programu komputerowego </w:t>
            </w:r>
          </w:p>
        </w:tc>
      </w:tr>
    </w:tbl>
    <w:p w:rsidR="00473F0D" w:rsidRPr="00B86DC9" w:rsidRDefault="00473F0D" w:rsidP="0051570C">
      <w:pPr>
        <w:numPr>
          <w:ilvl w:val="0"/>
          <w:numId w:val="60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73F0D" w:rsidRPr="00B86DC9" w:rsidTr="00473F0D">
        <w:trPr>
          <w:jc w:val="center"/>
        </w:trPr>
        <w:tc>
          <w:tcPr>
            <w:tcW w:w="9638" w:type="dxa"/>
          </w:tcPr>
          <w:p w:rsidR="00473F0D" w:rsidRPr="00B86DC9" w:rsidRDefault="00473F0D" w:rsidP="00473F0D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Wykład – kolokwium pisemne, Ćwiczenia laboratoryjne – kolokwium pisemne, zaliczenie prac kontrolnych </w:t>
            </w:r>
          </w:p>
        </w:tc>
      </w:tr>
    </w:tbl>
    <w:p w:rsidR="00473F0D" w:rsidRPr="00B86DC9" w:rsidRDefault="00473F0D" w:rsidP="0051570C">
      <w:pPr>
        <w:numPr>
          <w:ilvl w:val="0"/>
          <w:numId w:val="60"/>
        </w:numPr>
        <w:tabs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473F0D" w:rsidRPr="00B86DC9" w:rsidTr="00473F0D">
        <w:trPr>
          <w:jc w:val="center"/>
        </w:trPr>
        <w:tc>
          <w:tcPr>
            <w:tcW w:w="2214" w:type="dxa"/>
            <w:shd w:val="clear" w:color="auto" w:fill="F2F2F2"/>
          </w:tcPr>
          <w:p w:rsidR="00473F0D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Wykład,</w:t>
            </w:r>
          </w:p>
          <w:p w:rsidR="00473F0D" w:rsidRPr="00B86DC9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Ćwiczenia </w:t>
            </w:r>
          </w:p>
        </w:tc>
        <w:tc>
          <w:tcPr>
            <w:tcW w:w="7424" w:type="dxa"/>
          </w:tcPr>
          <w:p w:rsidR="00473F0D" w:rsidRPr="00821AC5" w:rsidRDefault="00473F0D" w:rsidP="00473F0D">
            <w:pPr>
              <w:tabs>
                <w:tab w:val="left" w:pos="37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rPr>
                <w:b/>
              </w:rPr>
            </w:pPr>
            <w:r w:rsidRPr="00821AC5">
              <w:rPr>
                <w:b/>
                <w:sz w:val="22"/>
                <w:szCs w:val="22"/>
              </w:rPr>
              <w:t xml:space="preserve">Wykład </w:t>
            </w:r>
          </w:p>
          <w:p w:rsidR="00473F0D" w:rsidRPr="00821AC5" w:rsidRDefault="00473F0D" w:rsidP="00473F0D">
            <w:pPr>
              <w:tabs>
                <w:tab w:val="left" w:pos="37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rPr>
                <w:iCs/>
              </w:rPr>
            </w:pPr>
            <w:r w:rsidRPr="00821AC5">
              <w:rPr>
                <w:sz w:val="22"/>
                <w:szCs w:val="22"/>
              </w:rPr>
              <w:t>Metody odwzorowania elementów przestrzeni</w:t>
            </w:r>
          </w:p>
          <w:p w:rsidR="00473F0D" w:rsidRPr="00821AC5" w:rsidRDefault="00473F0D" w:rsidP="00473F0D">
            <w:pPr>
              <w:autoSpaceDE w:val="0"/>
              <w:autoSpaceDN w:val="0"/>
              <w:jc w:val="both"/>
            </w:pPr>
            <w:r w:rsidRPr="00821AC5">
              <w:rPr>
                <w:sz w:val="22"/>
                <w:szCs w:val="22"/>
              </w:rPr>
              <w:t xml:space="preserve">Rzut prostokątny – cechowany: odwzorowanie podstawowych elementów </w:t>
            </w:r>
            <w:r w:rsidRPr="00821AC5">
              <w:rPr>
                <w:sz w:val="22"/>
                <w:szCs w:val="22"/>
              </w:rPr>
              <w:br/>
              <w:t>i tworów przestrzeni, podstawowe konstrukcje, odwzorowanie teren</w:t>
            </w:r>
            <w:r>
              <w:rPr>
                <w:sz w:val="22"/>
                <w:szCs w:val="22"/>
              </w:rPr>
              <w:t>u (powierzchni topograficznej)</w:t>
            </w:r>
          </w:p>
          <w:p w:rsidR="00473F0D" w:rsidRPr="00821AC5" w:rsidRDefault="00473F0D" w:rsidP="00473F0D">
            <w:pPr>
              <w:autoSpaceDE w:val="0"/>
              <w:autoSpaceDN w:val="0"/>
              <w:jc w:val="both"/>
            </w:pPr>
            <w:r w:rsidRPr="00821AC5">
              <w:rPr>
                <w:sz w:val="22"/>
                <w:szCs w:val="22"/>
              </w:rPr>
              <w:t xml:space="preserve">Rzut prostokątny – metoda </w:t>
            </w:r>
            <w:proofErr w:type="spellStart"/>
            <w:r w:rsidRPr="00821AC5">
              <w:rPr>
                <w:sz w:val="22"/>
                <w:szCs w:val="22"/>
              </w:rPr>
              <w:t>Monge`a</w:t>
            </w:r>
            <w:proofErr w:type="spellEnd"/>
            <w:r w:rsidRPr="00821AC5">
              <w:rPr>
                <w:sz w:val="22"/>
                <w:szCs w:val="22"/>
              </w:rPr>
              <w:t xml:space="preserve">: odwzorowanie podstawowych elementów i tworów przestrzeni, podstawowe konstrukcje,  kłady,  transformacja. Podstawowe wiadomości o </w:t>
            </w:r>
            <w:proofErr w:type="spellStart"/>
            <w:r w:rsidRPr="00821AC5">
              <w:rPr>
                <w:sz w:val="22"/>
                <w:szCs w:val="22"/>
              </w:rPr>
              <w:t>powierzchniachw</w:t>
            </w:r>
            <w:proofErr w:type="spellEnd"/>
            <w:r w:rsidRPr="00821AC5">
              <w:rPr>
                <w:sz w:val="22"/>
                <w:szCs w:val="22"/>
              </w:rPr>
              <w:t xml:space="preserve"> aspekcie ich praktycznego zastosowania.</w:t>
            </w:r>
          </w:p>
          <w:p w:rsidR="00473F0D" w:rsidRPr="00821AC5" w:rsidRDefault="00473F0D" w:rsidP="00473F0D">
            <w:pPr>
              <w:autoSpaceDE w:val="0"/>
              <w:autoSpaceDN w:val="0"/>
              <w:jc w:val="both"/>
            </w:pPr>
            <w:r w:rsidRPr="00821AC5">
              <w:rPr>
                <w:sz w:val="22"/>
                <w:szCs w:val="22"/>
              </w:rPr>
              <w:t>Rzut równoległy – aksonometria prostokątna i ukośna.</w:t>
            </w:r>
          </w:p>
          <w:p w:rsidR="00473F0D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Ćwiczenia laboratoryjne </w:t>
            </w:r>
          </w:p>
          <w:p w:rsidR="00473F0D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sz w:val="22"/>
                <w:szCs w:val="22"/>
              </w:rPr>
              <w:t xml:space="preserve">Rozwiązywanie zadań związanych z metodami odwzorowania elementów przestrzeni wchodzących w zakres wykładów. </w:t>
            </w:r>
          </w:p>
          <w:p w:rsidR="00473F0D" w:rsidRPr="00631FB3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Zasady rysunku technicznego. Zastosowanie </w:t>
            </w:r>
            <w:r w:rsidRPr="004A66C1">
              <w:t>oprogramowani</w:t>
            </w:r>
            <w:r>
              <w:t>a</w:t>
            </w:r>
            <w:r w:rsidRPr="004A66C1">
              <w:t xml:space="preserve"> typu CAD</w:t>
            </w:r>
            <w:r>
              <w:t xml:space="preserve"> w rysunku technicznym. </w:t>
            </w:r>
          </w:p>
        </w:tc>
      </w:tr>
    </w:tbl>
    <w:p w:rsidR="00473F0D" w:rsidRPr="00B86DC9" w:rsidRDefault="00473F0D" w:rsidP="0051570C">
      <w:pPr>
        <w:numPr>
          <w:ilvl w:val="0"/>
          <w:numId w:val="60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473F0D" w:rsidRPr="00B86DC9" w:rsidTr="00473F0D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473F0D" w:rsidRPr="00B86DC9" w:rsidTr="00473F0D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473F0D" w:rsidRPr="002851F8" w:rsidRDefault="00473F0D" w:rsidP="00473F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380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380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</w:p>
        </w:tc>
      </w:tr>
      <w:tr w:rsidR="00473F0D" w:rsidRPr="00B86DC9" w:rsidTr="00473F0D">
        <w:trPr>
          <w:trHeight w:val="283"/>
          <w:jc w:val="center"/>
        </w:trPr>
        <w:tc>
          <w:tcPr>
            <w:tcW w:w="1380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473F0D" w:rsidRPr="002851F8" w:rsidRDefault="00473F0D" w:rsidP="00473F0D">
            <w:pPr>
              <w:jc w:val="center"/>
              <w:rPr>
                <w:color w:val="000000"/>
              </w:rPr>
            </w:pPr>
          </w:p>
        </w:tc>
      </w:tr>
    </w:tbl>
    <w:p w:rsidR="00473F0D" w:rsidRPr="00B86DC9" w:rsidRDefault="00473F0D" w:rsidP="0051570C">
      <w:pPr>
        <w:numPr>
          <w:ilvl w:val="0"/>
          <w:numId w:val="60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473F0D" w:rsidRPr="00B86DC9" w:rsidTr="00473F0D">
        <w:trPr>
          <w:jc w:val="center"/>
        </w:trPr>
        <w:tc>
          <w:tcPr>
            <w:tcW w:w="1789" w:type="dxa"/>
            <w:shd w:val="clear" w:color="auto" w:fill="F2F2F2"/>
          </w:tcPr>
          <w:p w:rsidR="00473F0D" w:rsidRPr="00B86DC9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473F0D" w:rsidRPr="00210B3D" w:rsidRDefault="00473F0D" w:rsidP="00473F0D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210B3D">
              <w:rPr>
                <w:iCs/>
                <w:sz w:val="20"/>
                <w:szCs w:val="20"/>
              </w:rPr>
              <w:t xml:space="preserve">1. Otto E., Otto F., 1998. Podręcznik geometrii wykreślnej. Wydawnictwo Naukowe PWN, Warszawa. </w:t>
            </w:r>
          </w:p>
          <w:p w:rsidR="00473F0D" w:rsidRPr="00210B3D" w:rsidRDefault="00473F0D" w:rsidP="00473F0D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10B3D">
              <w:rPr>
                <w:sz w:val="20"/>
                <w:szCs w:val="20"/>
              </w:rPr>
              <w:t xml:space="preserve">Skowroński W., </w:t>
            </w:r>
            <w:proofErr w:type="spellStart"/>
            <w:r w:rsidRPr="00210B3D">
              <w:rPr>
                <w:sz w:val="20"/>
                <w:szCs w:val="20"/>
              </w:rPr>
              <w:t>Miśniakiewicz</w:t>
            </w:r>
            <w:proofErr w:type="spellEnd"/>
            <w:r w:rsidRPr="00210B3D">
              <w:rPr>
                <w:sz w:val="20"/>
                <w:szCs w:val="20"/>
              </w:rPr>
              <w:t xml:space="preserve"> E.,  2007. Rysunek techniczny budowlany. Arkady, Warszawa.</w:t>
            </w:r>
          </w:p>
          <w:p w:rsidR="00473F0D" w:rsidRPr="00B86DC9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10B3D">
              <w:rPr>
                <w:sz w:val="20"/>
                <w:szCs w:val="20"/>
              </w:rPr>
              <w:t>Polskie Normy ISO.</w:t>
            </w:r>
          </w:p>
        </w:tc>
      </w:tr>
      <w:tr w:rsidR="00473F0D" w:rsidRPr="00B86DC9" w:rsidTr="00473F0D">
        <w:trPr>
          <w:jc w:val="center"/>
        </w:trPr>
        <w:tc>
          <w:tcPr>
            <w:tcW w:w="1789" w:type="dxa"/>
            <w:shd w:val="clear" w:color="auto" w:fill="F2F2F2"/>
          </w:tcPr>
          <w:p w:rsidR="00473F0D" w:rsidRPr="00B86DC9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473F0D" w:rsidRPr="00210B3D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</w:t>
            </w:r>
            <w:r w:rsidRPr="00210B3D">
              <w:rPr>
                <w:iCs/>
                <w:sz w:val="20"/>
                <w:szCs w:val="20"/>
              </w:rPr>
              <w:t>Lewandowski Z.,  1990. Geometria wykreślna. Państwowe Wydawnictwo Naukowe, Warszawa.</w:t>
            </w:r>
          </w:p>
          <w:p w:rsidR="00473F0D" w:rsidRPr="00210B3D" w:rsidRDefault="00473F0D" w:rsidP="00473F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210B3D">
              <w:rPr>
                <w:color w:val="000000"/>
                <w:sz w:val="20"/>
                <w:szCs w:val="20"/>
              </w:rPr>
              <w:t>Pikoń</w:t>
            </w:r>
            <w:proofErr w:type="spellEnd"/>
            <w:r w:rsidRPr="00210B3D">
              <w:rPr>
                <w:color w:val="000000"/>
                <w:sz w:val="20"/>
                <w:szCs w:val="20"/>
              </w:rPr>
              <w:t xml:space="preserve"> A., </w:t>
            </w:r>
            <w:proofErr w:type="spellStart"/>
            <w:r w:rsidRPr="00210B3D">
              <w:rPr>
                <w:color w:val="000000"/>
                <w:sz w:val="20"/>
                <w:szCs w:val="20"/>
              </w:rPr>
              <w:t>AutoCAD</w:t>
            </w:r>
            <w:proofErr w:type="spellEnd"/>
            <w:r w:rsidRPr="00210B3D">
              <w:rPr>
                <w:color w:val="000000"/>
                <w:sz w:val="20"/>
                <w:szCs w:val="20"/>
              </w:rPr>
              <w:t xml:space="preserve"> 2013 PL. Pierwsze kroki, Helion, Gliwice </w:t>
            </w:r>
          </w:p>
          <w:p w:rsidR="00473F0D" w:rsidRPr="00383A3F" w:rsidRDefault="00473F0D" w:rsidP="00473F0D">
            <w:pPr>
              <w:autoSpaceDE w:val="0"/>
              <w:autoSpaceDN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210B3D">
              <w:rPr>
                <w:color w:val="000000"/>
                <w:sz w:val="20"/>
                <w:szCs w:val="20"/>
              </w:rPr>
              <w:t>Babiuch</w:t>
            </w:r>
            <w:proofErr w:type="spellEnd"/>
            <w:r w:rsidRPr="00210B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210B3D">
              <w:rPr>
                <w:color w:val="000000"/>
                <w:sz w:val="20"/>
                <w:szCs w:val="20"/>
              </w:rPr>
              <w:t>. 2013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10B3D">
              <w:rPr>
                <w:color w:val="000000"/>
                <w:sz w:val="20"/>
                <w:szCs w:val="20"/>
              </w:rPr>
              <w:t>AutoCAD 2012 i 2012 PL. Ćwiczenia praktyczne</w:t>
            </w:r>
          </w:p>
        </w:tc>
      </w:tr>
    </w:tbl>
    <w:p w:rsidR="00473F0D" w:rsidRPr="00B86DC9" w:rsidRDefault="00473F0D" w:rsidP="0051570C">
      <w:pPr>
        <w:numPr>
          <w:ilvl w:val="0"/>
          <w:numId w:val="60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958"/>
        <w:gridCol w:w="2809"/>
        <w:gridCol w:w="655"/>
        <w:gridCol w:w="1807"/>
      </w:tblGrid>
      <w:tr w:rsidR="00473F0D" w:rsidRPr="00B86DC9" w:rsidTr="00473F0D">
        <w:trPr>
          <w:trHeight w:val="769"/>
          <w:jc w:val="center"/>
        </w:trPr>
        <w:tc>
          <w:tcPr>
            <w:tcW w:w="7177" w:type="dxa"/>
            <w:gridSpan w:val="3"/>
            <w:shd w:val="clear" w:color="auto" w:fill="F2F2F2"/>
            <w:vAlign w:val="center"/>
          </w:tcPr>
          <w:p w:rsidR="00473F0D" w:rsidRPr="002851F8" w:rsidRDefault="00473F0D" w:rsidP="00473F0D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gridSpan w:val="2"/>
            <w:shd w:val="clear" w:color="auto" w:fill="F2F2F2"/>
            <w:vAlign w:val="center"/>
          </w:tcPr>
          <w:p w:rsidR="00473F0D" w:rsidRPr="002851F8" w:rsidRDefault="00473F0D" w:rsidP="00473F0D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7177" w:type="dxa"/>
            <w:gridSpan w:val="3"/>
          </w:tcPr>
          <w:p w:rsidR="00473F0D" w:rsidRPr="002851F8" w:rsidRDefault="00473F0D" w:rsidP="00473F0D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  <w:gridSpan w:val="2"/>
          </w:tcPr>
          <w:p w:rsidR="00473F0D" w:rsidRPr="002851F8" w:rsidRDefault="00473F0D" w:rsidP="00473F0D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473F0D" w:rsidRPr="00B86DC9" w:rsidTr="00473F0D">
        <w:trPr>
          <w:trHeight w:val="271"/>
          <w:jc w:val="center"/>
        </w:trPr>
        <w:tc>
          <w:tcPr>
            <w:tcW w:w="7177" w:type="dxa"/>
            <w:gridSpan w:val="3"/>
          </w:tcPr>
          <w:p w:rsidR="00473F0D" w:rsidRPr="00B16527" w:rsidRDefault="00473F0D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  <w:gridSpan w:val="2"/>
          </w:tcPr>
          <w:p w:rsidR="00473F0D" w:rsidRPr="00B16527" w:rsidRDefault="00473F0D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73F0D" w:rsidRPr="00B86DC9" w:rsidTr="00473F0D">
        <w:trPr>
          <w:trHeight w:val="177"/>
          <w:jc w:val="center"/>
        </w:trPr>
        <w:tc>
          <w:tcPr>
            <w:tcW w:w="7177" w:type="dxa"/>
            <w:gridSpan w:val="3"/>
          </w:tcPr>
          <w:p w:rsidR="00473F0D" w:rsidRPr="00B16527" w:rsidRDefault="00473F0D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  <w:gridSpan w:val="2"/>
          </w:tcPr>
          <w:p w:rsidR="00473F0D" w:rsidRPr="00B16527" w:rsidRDefault="00473F0D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73F0D" w:rsidRPr="00B86DC9" w:rsidTr="00473F0D">
        <w:trPr>
          <w:trHeight w:val="137"/>
          <w:jc w:val="center"/>
        </w:trPr>
        <w:tc>
          <w:tcPr>
            <w:tcW w:w="7177" w:type="dxa"/>
            <w:gridSpan w:val="3"/>
          </w:tcPr>
          <w:p w:rsidR="00473F0D" w:rsidRPr="00B16527" w:rsidRDefault="00473F0D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  <w:gridSpan w:val="2"/>
          </w:tcPr>
          <w:p w:rsidR="00473F0D" w:rsidRPr="00B16527" w:rsidRDefault="00473F0D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7177" w:type="dxa"/>
            <w:gridSpan w:val="3"/>
          </w:tcPr>
          <w:p w:rsidR="00473F0D" w:rsidRPr="00B16527" w:rsidRDefault="00473F0D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  <w:gridSpan w:val="2"/>
          </w:tcPr>
          <w:p w:rsidR="00473F0D" w:rsidRPr="00B16527" w:rsidRDefault="00473F0D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73F0D" w:rsidRPr="00B86DC9" w:rsidTr="00473F0D">
        <w:trPr>
          <w:trHeight w:val="340"/>
          <w:jc w:val="center"/>
        </w:trPr>
        <w:tc>
          <w:tcPr>
            <w:tcW w:w="7177" w:type="dxa"/>
            <w:gridSpan w:val="3"/>
            <w:shd w:val="clear" w:color="auto" w:fill="F2F2F2"/>
          </w:tcPr>
          <w:p w:rsidR="00473F0D" w:rsidRPr="00B16527" w:rsidRDefault="00473F0D" w:rsidP="00473F0D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gridSpan w:val="2"/>
            <w:shd w:val="clear" w:color="auto" w:fill="F2F2F2"/>
          </w:tcPr>
          <w:p w:rsidR="00473F0D" w:rsidRPr="00B16527" w:rsidRDefault="00473F0D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473F0D" w:rsidRPr="00B86DC9" w:rsidTr="00473F0D">
        <w:trPr>
          <w:trHeight w:val="397"/>
          <w:jc w:val="center"/>
        </w:trPr>
        <w:tc>
          <w:tcPr>
            <w:tcW w:w="7177" w:type="dxa"/>
            <w:gridSpan w:val="3"/>
            <w:shd w:val="clear" w:color="auto" w:fill="F2F2F2"/>
            <w:vAlign w:val="center"/>
          </w:tcPr>
          <w:p w:rsidR="00473F0D" w:rsidRPr="00B16527" w:rsidRDefault="00473F0D" w:rsidP="00473F0D">
            <w:pPr>
              <w:jc w:val="right"/>
              <w:rPr>
                <w:b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gridSpan w:val="2"/>
            <w:shd w:val="clear" w:color="auto" w:fill="F2F2F2"/>
            <w:vAlign w:val="center"/>
          </w:tcPr>
          <w:p w:rsidR="00473F0D" w:rsidRPr="00B16527" w:rsidRDefault="00473F0D" w:rsidP="00473F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73A4" w:rsidRPr="00F05BEC" w:rsidTr="0034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410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gridSpan w:val="2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BEC">
              <w:rPr>
                <w:rFonts w:ascii="Times New Roman" w:hAnsi="Times New Roman" w:cs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B4</w:t>
            </w:r>
          </w:p>
        </w:tc>
      </w:tr>
    </w:tbl>
    <w:p w:rsidR="003473A4" w:rsidRPr="00F05BEC" w:rsidRDefault="003473A4" w:rsidP="003473A4">
      <w:pPr>
        <w:pStyle w:val="Nagwek1"/>
        <w:spacing w:before="0"/>
        <w:rPr>
          <w:rFonts w:ascii="Times New Roman" w:hAnsi="Times New Roman" w:cs="Times New Roman"/>
          <w:sz w:val="20"/>
          <w:szCs w:val="20"/>
        </w:rPr>
      </w:pPr>
    </w:p>
    <w:p w:rsidR="003473A4" w:rsidRPr="00B86DC9" w:rsidRDefault="003473A4" w:rsidP="0051570C">
      <w:pPr>
        <w:numPr>
          <w:ilvl w:val="0"/>
          <w:numId w:val="61"/>
        </w:numPr>
        <w:tabs>
          <w:tab w:val="left" w:pos="284"/>
        </w:tabs>
        <w:suppressAutoHyphens w:val="0"/>
        <w:spacing w:before="120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INFORMACJE O PRZEDMIOCIE</w:t>
      </w:r>
    </w:p>
    <w:p w:rsidR="003473A4" w:rsidRPr="00B86DC9" w:rsidRDefault="003473A4" w:rsidP="0051570C">
      <w:pPr>
        <w:pStyle w:val="Akapitzlist1"/>
        <w:numPr>
          <w:ilvl w:val="1"/>
          <w:numId w:val="6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PODSTAWY SOZOLOGII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Geodezja i kartografia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473A4" w:rsidRPr="00E074F6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I </w:t>
            </w:r>
            <w:r w:rsidRPr="00E074F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inż.</w:t>
            </w:r>
            <w:r w:rsidRPr="00E074F6">
              <w:rPr>
                <w:sz w:val="22"/>
                <w:szCs w:val="22"/>
              </w:rPr>
              <w:t>)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ogólnoakademicki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Wydział Budownictwa, Architektury i Inżynierii Środowiska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dr Jolanta Cichowska 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geografia, ekologia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</w:pPr>
            <w:r w:rsidRPr="00B86DC9">
              <w:rPr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473A4" w:rsidRPr="00891E6D" w:rsidRDefault="003473A4" w:rsidP="003473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znajomość podstawowych zagadnień z wyżej wymienionych przedmiotów ze szczególnym uwzględnieniem umiejętności rozpoznawania czynników wpływających na zanieczyszczenie środowiska oraz kształtowanie się ogólnych kierunków i tendencji gospodarowania przestrzenią, a także zasobami naturalnymi</w:t>
            </w:r>
          </w:p>
        </w:tc>
      </w:tr>
    </w:tbl>
    <w:p w:rsidR="003473A4" w:rsidRPr="00B86DC9" w:rsidRDefault="003473A4" w:rsidP="0051570C">
      <w:pPr>
        <w:pStyle w:val="Akapitzlist1"/>
        <w:numPr>
          <w:ilvl w:val="1"/>
          <w:numId w:val="6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473A4" w:rsidRPr="00B86DC9" w:rsidTr="003473A4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 xml:space="preserve">Liczba punktów </w:t>
            </w:r>
          </w:p>
        </w:tc>
      </w:tr>
      <w:tr w:rsidR="003473A4" w:rsidRPr="00B86DC9" w:rsidTr="003473A4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ECTS</w:t>
            </w:r>
            <w:r>
              <w:rPr>
                <w:sz w:val="22"/>
                <w:szCs w:val="22"/>
              </w:rPr>
              <w:t>*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888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2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59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5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3473A4" w:rsidRPr="00B86DC9" w:rsidRDefault="003473A4" w:rsidP="0051570C">
      <w:pPr>
        <w:numPr>
          <w:ilvl w:val="0"/>
          <w:numId w:val="6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3473A4" w:rsidRPr="00B86DC9" w:rsidTr="003473A4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3473A4" w:rsidRPr="008454B4" w:rsidRDefault="003473A4" w:rsidP="003473A4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473A4" w:rsidRPr="00B86DC9" w:rsidTr="003473A4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3473A4" w:rsidRPr="008454B4" w:rsidRDefault="003473A4" w:rsidP="003473A4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3473A4" w:rsidRPr="00FC3477" w:rsidRDefault="003473A4" w:rsidP="003473A4">
            <w:pPr>
              <w:jc w:val="both"/>
            </w:pPr>
            <w:r w:rsidRPr="00FC3477">
              <w:rPr>
                <w:sz w:val="22"/>
                <w:szCs w:val="22"/>
              </w:rPr>
              <w:t>potrafi zdefiniować podstawowe terminy związane z sozologią (w tym zrównoważonego rozwoju) oraz wykazać prawa i obowiązki obywateli w zakresie tej dziedziny nauki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K_W10</w:t>
            </w:r>
          </w:p>
        </w:tc>
        <w:tc>
          <w:tcPr>
            <w:tcW w:w="1596" w:type="dxa"/>
          </w:tcPr>
          <w:p w:rsidR="003473A4" w:rsidRPr="008454B4" w:rsidRDefault="003473A4" w:rsidP="003473A4">
            <w:pPr>
              <w:jc w:val="both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 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3473A4" w:rsidRPr="00FC3477" w:rsidRDefault="003473A4" w:rsidP="003473A4">
            <w:pPr>
              <w:jc w:val="both"/>
            </w:pPr>
            <w:r w:rsidRPr="00FC3477">
              <w:rPr>
                <w:sz w:val="22"/>
                <w:szCs w:val="22"/>
              </w:rPr>
              <w:t>ma podstawową wiedzę z zakresu krajowego i międzynarodowego prawa ochrony środowiska, ze szczególnym uwzględnieniem ram prawnych związanych gospodarką nieruchomościami, inwestycjami budowlanymi i planowaniem przestrzennym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K_W08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W3</w:t>
            </w:r>
          </w:p>
        </w:tc>
        <w:tc>
          <w:tcPr>
            <w:tcW w:w="5386" w:type="dxa"/>
          </w:tcPr>
          <w:p w:rsidR="003473A4" w:rsidRPr="00FC3477" w:rsidRDefault="003473A4" w:rsidP="003473A4">
            <w:pPr>
              <w:jc w:val="both"/>
            </w:pPr>
            <w:r w:rsidRPr="00FC3477">
              <w:rPr>
                <w:sz w:val="22"/>
                <w:szCs w:val="22"/>
              </w:rPr>
              <w:t>zna zagrożenia ekologiczne związane z emisją zanieczyszczeń odprowadzanych do powietrza oraz kierowanych do wód powierzchniowych i gleby; potrafi wskazać techniki rekultywacji terenów zdegradowanych, zwłaszcza pracami budowlanymi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K_W10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lastRenderedPageBreak/>
              <w:t>U1</w:t>
            </w:r>
          </w:p>
        </w:tc>
        <w:tc>
          <w:tcPr>
            <w:tcW w:w="5386" w:type="dxa"/>
          </w:tcPr>
          <w:p w:rsidR="003473A4" w:rsidRPr="00731E6B" w:rsidRDefault="003473A4" w:rsidP="003473A4">
            <w:pPr>
              <w:jc w:val="both"/>
            </w:pPr>
            <w:r w:rsidRPr="00731E6B">
              <w:rPr>
                <w:sz w:val="22"/>
                <w:szCs w:val="22"/>
              </w:rPr>
              <w:t>nabywa umiejętność analizy oraz oceny zasad prawnych i procedur wynikających z ochrony środowiska oraz identyfikuje problemy niekorzystnych zamian w strukturze i funkcjonowaniu układów przyrodniczych spowodowanych rozwojem cywilizacji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P6S_UO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3473A4" w:rsidRPr="00731E6B" w:rsidRDefault="003473A4" w:rsidP="003473A4">
            <w:pPr>
              <w:jc w:val="both"/>
            </w:pPr>
            <w:r w:rsidRPr="00731E6B">
              <w:rPr>
                <w:color w:val="000000"/>
                <w:sz w:val="22"/>
                <w:szCs w:val="22"/>
              </w:rPr>
              <w:t>nabywa umiejętność rozumienia zjawisk i przebiegu procesów krótko- oraz długoterminowych zachodzących w środowisku;</w:t>
            </w:r>
            <w:r w:rsidRPr="00731E6B">
              <w:rPr>
                <w:sz w:val="22"/>
                <w:szCs w:val="22"/>
              </w:rPr>
              <w:t xml:space="preserve"> potrafi objaśnić powiązania między zjawiskami globalnymi a antropopresją; umiejętnie pokazuje w jaki sposób ograniczyć presję na środowisko ze strony człowieka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K_U16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P6S_UU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3473A4" w:rsidRPr="00731E6B" w:rsidRDefault="003473A4" w:rsidP="003473A4">
            <w:pPr>
              <w:jc w:val="both"/>
            </w:pPr>
            <w:r w:rsidRPr="00731E6B">
              <w:rPr>
                <w:sz w:val="22"/>
                <w:szCs w:val="22"/>
              </w:rPr>
              <w:t>jest zdolny do prawidłowego kształtowania własnej sfery moralnej i etycznej do poszanowania środowiska, w którym żyje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P6S_KK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</w:tcPr>
          <w:p w:rsidR="003473A4" w:rsidRPr="00731E6B" w:rsidRDefault="003473A4" w:rsidP="003473A4">
            <w:pPr>
              <w:jc w:val="both"/>
            </w:pPr>
            <w:r w:rsidRPr="00731E6B">
              <w:rPr>
                <w:sz w:val="22"/>
                <w:szCs w:val="22"/>
              </w:rPr>
              <w:t>jest świadomy skali zagrożeń dokonujących się w środowisku przyrodniczym pod wpływem czynników postępu technicznego; rozumie potrzebę postępowania zgodnie z zasadami zrównoważonego rozwoju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K_K03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P6S_KO</w:t>
            </w:r>
          </w:p>
        </w:tc>
      </w:tr>
    </w:tbl>
    <w:p w:rsidR="003473A4" w:rsidRPr="00B86DC9" w:rsidRDefault="003473A4" w:rsidP="0051570C">
      <w:pPr>
        <w:numPr>
          <w:ilvl w:val="0"/>
          <w:numId w:val="6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METODY </w:t>
      </w:r>
      <w:r w:rsidRPr="00B86DC9">
        <w:rPr>
          <w:b/>
          <w:bCs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B86DC9" w:rsidTr="003473A4">
        <w:trPr>
          <w:jc w:val="center"/>
        </w:trPr>
        <w:tc>
          <w:tcPr>
            <w:tcW w:w="9638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wykład multimedialny, dyskusja</w:t>
            </w:r>
          </w:p>
        </w:tc>
      </w:tr>
    </w:tbl>
    <w:p w:rsidR="003473A4" w:rsidRDefault="003473A4" w:rsidP="003473A4">
      <w:pPr>
        <w:tabs>
          <w:tab w:val="left" w:pos="284"/>
        </w:tabs>
        <w:spacing w:before="120" w:after="120"/>
        <w:rPr>
          <w:b/>
          <w:bCs/>
          <w:color w:val="000000"/>
          <w:sz w:val="22"/>
          <w:szCs w:val="22"/>
        </w:rPr>
      </w:pPr>
    </w:p>
    <w:p w:rsidR="003473A4" w:rsidRPr="00B86DC9" w:rsidRDefault="003473A4" w:rsidP="0051570C">
      <w:pPr>
        <w:numPr>
          <w:ilvl w:val="0"/>
          <w:numId w:val="6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FORMA I WARUNKI </w:t>
      </w:r>
      <w:r w:rsidRPr="00B86DC9">
        <w:rPr>
          <w:b/>
          <w:bCs/>
          <w:color w:val="000000"/>
          <w:sz w:val="22"/>
          <w:szCs w:val="22"/>
        </w:rPr>
        <w:t>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B86DC9" w:rsidTr="003473A4">
        <w:trPr>
          <w:jc w:val="center"/>
        </w:trPr>
        <w:tc>
          <w:tcPr>
            <w:tcW w:w="9638" w:type="dxa"/>
          </w:tcPr>
          <w:p w:rsidR="003473A4" w:rsidRPr="00B86DC9" w:rsidRDefault="003473A4" w:rsidP="003473A4">
            <w:pPr>
              <w:pStyle w:val="Akapitzlist1"/>
              <w:ind w:left="34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Kolokwium </w:t>
            </w:r>
          </w:p>
        </w:tc>
      </w:tr>
    </w:tbl>
    <w:p w:rsidR="003473A4" w:rsidRPr="00B86DC9" w:rsidRDefault="003473A4" w:rsidP="0051570C">
      <w:pPr>
        <w:numPr>
          <w:ilvl w:val="0"/>
          <w:numId w:val="6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b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3473A4" w:rsidRPr="00B86DC9" w:rsidTr="003473A4">
        <w:trPr>
          <w:jc w:val="center"/>
        </w:trPr>
        <w:tc>
          <w:tcPr>
            <w:tcW w:w="2214" w:type="dxa"/>
            <w:shd w:val="clear" w:color="auto" w:fill="F2F2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Wykład </w:t>
            </w:r>
          </w:p>
        </w:tc>
        <w:tc>
          <w:tcPr>
            <w:tcW w:w="7424" w:type="dxa"/>
          </w:tcPr>
          <w:p w:rsidR="003473A4" w:rsidRPr="000D2954" w:rsidRDefault="003473A4" w:rsidP="003473A4">
            <w:pPr>
              <w:tabs>
                <w:tab w:val="left" w:pos="0"/>
                <w:tab w:val="left" w:pos="66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</w:pPr>
            <w:r w:rsidRPr="000D2954">
              <w:rPr>
                <w:sz w:val="22"/>
                <w:szCs w:val="22"/>
              </w:rPr>
              <w:t xml:space="preserve">Geneza rozwoju sozologii, podstawowe jej działy i interdyscyplinarność (powiązanie z pokrewnymi naukami przyrodniczymi, technicznymi i ekonomicznymi). Przyczyny i następstwa zagrożeń środowiska wywołanych działalnością człowieka (zanieczyszczenia atmosfery, hydrosfery, </w:t>
            </w:r>
            <w:proofErr w:type="spellStart"/>
            <w:r w:rsidRPr="000D2954">
              <w:rPr>
                <w:sz w:val="22"/>
                <w:szCs w:val="22"/>
              </w:rPr>
              <w:t>pedosfery</w:t>
            </w:r>
            <w:proofErr w:type="spellEnd"/>
            <w:r w:rsidRPr="000D2954">
              <w:rPr>
                <w:sz w:val="22"/>
                <w:szCs w:val="22"/>
              </w:rPr>
              <w:t xml:space="preserve"> i biosfery). Problemy ochrony przyrody i jej zasobów. Następstwa przemian biosfery (zarówno w naturalnych, jak i uprzednio odkształconych układach przyrody) wywołane działalnością społeczno-gospodarczą człowieka. Ocena statystyczna i dynamiczna struktury środowiska przekształconego antropogenicznie (</w:t>
            </w:r>
            <w:proofErr w:type="spellStart"/>
            <w:r w:rsidRPr="000D2954">
              <w:rPr>
                <w:sz w:val="22"/>
                <w:szCs w:val="22"/>
              </w:rPr>
              <w:t>sozografia</w:t>
            </w:r>
            <w:proofErr w:type="spellEnd"/>
            <w:r w:rsidRPr="000D2954">
              <w:rPr>
                <w:sz w:val="22"/>
                <w:szCs w:val="22"/>
              </w:rPr>
              <w:t>). Dostosowanie obiektów (ich planowanie oraz lokalizacja) i działalności człowieka do środowiska naturalnego (sozologia planistyczna). Przykłady nowoczesnych technologii i technik eliminujących czynniki degradujące środowisko (sozotechnika). Zrównoważony rozwój obszarów miejskich i wiejskich (rozwój trwały, ekorozwój). Ochrona środowiska w systemie prawa krajowego, międzynarodowego oraz Unii Europejskiej. Zakres obowiązywania ustawy „Prawo ochrony środowiska” (regulacje, zarządzenia, instrumenty). Zobowiązania Polski w dziedzinie ochrony środowiska na arenie międzynarodowej i w ramach Wspólnoty Europejskiej. Prawa i obowiązki obywateli w zakresie ochrony środowiska. Odpowiedzialność za szkody w środowisku.</w:t>
            </w:r>
          </w:p>
        </w:tc>
      </w:tr>
    </w:tbl>
    <w:p w:rsidR="003473A4" w:rsidRPr="00B86DC9" w:rsidRDefault="003473A4" w:rsidP="0051570C">
      <w:pPr>
        <w:numPr>
          <w:ilvl w:val="0"/>
          <w:numId w:val="6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bCs/>
          <w:color w:val="000000"/>
          <w:sz w:val="22"/>
          <w:szCs w:val="22"/>
        </w:rPr>
      </w:pPr>
      <w:r w:rsidRPr="00B86DC9">
        <w:rPr>
          <w:b/>
          <w:bCs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3473A4" w:rsidRPr="00B86DC9" w:rsidTr="003473A4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3473A4" w:rsidRPr="00B86DC9" w:rsidTr="003473A4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Egzamin </w:t>
            </w:r>
            <w:r w:rsidRPr="002851F8">
              <w:rPr>
                <w:color w:val="000000"/>
                <w:sz w:val="22"/>
                <w:szCs w:val="22"/>
              </w:rPr>
              <w:lastRenderedPageBreak/>
              <w:t>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lastRenderedPageBreak/>
              <w:t xml:space="preserve">Egzamin </w:t>
            </w:r>
            <w:r w:rsidRPr="002851F8">
              <w:rPr>
                <w:color w:val="000000"/>
                <w:sz w:val="22"/>
                <w:szCs w:val="22"/>
              </w:rPr>
              <w:lastRenderedPageBreak/>
              <w:t>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lastRenderedPageBreak/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lastRenderedPageBreak/>
              <w:t>W1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W3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</w:tbl>
    <w:p w:rsidR="003473A4" w:rsidRPr="00B86DC9" w:rsidRDefault="003473A4" w:rsidP="0051570C">
      <w:pPr>
        <w:numPr>
          <w:ilvl w:val="0"/>
          <w:numId w:val="6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bCs/>
          <w:color w:val="000000"/>
          <w:sz w:val="22"/>
          <w:szCs w:val="22"/>
        </w:rPr>
      </w:pPr>
      <w:r w:rsidRPr="00B86DC9">
        <w:rPr>
          <w:b/>
          <w:b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3473A4" w:rsidRPr="00B86DC9" w:rsidTr="003473A4">
        <w:trPr>
          <w:jc w:val="center"/>
        </w:trPr>
        <w:tc>
          <w:tcPr>
            <w:tcW w:w="1789" w:type="dxa"/>
            <w:shd w:val="clear" w:color="auto" w:fill="F2F2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3473A4" w:rsidRDefault="003473A4" w:rsidP="003473A4">
            <w:pPr>
              <w:tabs>
                <w:tab w:val="left" w:pos="383"/>
                <w:tab w:val="left" w:pos="567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3"/>
              <w:rPr>
                <w:color w:val="000000"/>
                <w:sz w:val="20"/>
                <w:szCs w:val="20"/>
              </w:rPr>
            </w:pPr>
            <w:r w:rsidRPr="00817339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Dobrzańska B., Dobrzański G., Kiełczewski D., 2012. Ochrona środowiska przyrodniczego, Wydawnictwo Naukowe PWN, s.460.</w:t>
            </w:r>
          </w:p>
          <w:p w:rsidR="003473A4" w:rsidRPr="0082047D" w:rsidRDefault="003473A4" w:rsidP="003473A4">
            <w:pPr>
              <w:tabs>
                <w:tab w:val="left" w:pos="383"/>
                <w:tab w:val="left" w:pos="567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Rup</w:t>
            </w:r>
            <w:proofErr w:type="spellEnd"/>
            <w:r>
              <w:rPr>
                <w:sz w:val="20"/>
                <w:szCs w:val="20"/>
              </w:rPr>
              <w:t xml:space="preserve"> K., 2015.</w:t>
            </w:r>
            <w:r w:rsidRPr="00DF3AF7">
              <w:rPr>
                <w:sz w:val="20"/>
                <w:szCs w:val="20"/>
              </w:rPr>
              <w:t xml:space="preserve"> Procesy przenoszenia zanieczyszczeń w środowisku naturalnym, WNT, s.352.</w:t>
            </w:r>
          </w:p>
        </w:tc>
      </w:tr>
      <w:tr w:rsidR="003473A4" w:rsidRPr="00B86DC9" w:rsidTr="003473A4">
        <w:trPr>
          <w:jc w:val="center"/>
        </w:trPr>
        <w:tc>
          <w:tcPr>
            <w:tcW w:w="1789" w:type="dxa"/>
            <w:shd w:val="clear" w:color="auto" w:fill="F2F2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3473A4" w:rsidRDefault="003473A4" w:rsidP="003473A4">
            <w:pPr>
              <w:tabs>
                <w:tab w:val="left" w:pos="8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autoSpaceDE w:val="0"/>
              <w:autoSpaceDN w:val="0"/>
              <w:ind w:left="-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Zakrzewska M., 2010. Ochrona środowiska w procesie inwestycyjno-budowlanym, Wydawnictwo </w:t>
            </w:r>
            <w:proofErr w:type="spellStart"/>
            <w:r>
              <w:rPr>
                <w:color w:val="000000"/>
                <w:sz w:val="20"/>
                <w:szCs w:val="20"/>
              </w:rPr>
              <w:t>LexisNexis</w:t>
            </w:r>
            <w:proofErr w:type="spellEnd"/>
            <w:r>
              <w:rPr>
                <w:color w:val="000000"/>
                <w:sz w:val="20"/>
                <w:szCs w:val="20"/>
              </w:rPr>
              <w:t>, s.358.</w:t>
            </w:r>
          </w:p>
          <w:p w:rsidR="003473A4" w:rsidRDefault="003473A4" w:rsidP="003473A4">
            <w:pPr>
              <w:tabs>
                <w:tab w:val="left" w:pos="8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autoSpaceDE w:val="0"/>
              <w:autoSpaceDN w:val="0"/>
              <w:ind w:left="-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Korzeniowski P., 2012. Instytucje prawne ochrony środowiska a proces inwestycyjno budowlany, Wyd. DIFIN, s.330.</w:t>
            </w:r>
          </w:p>
          <w:p w:rsidR="003473A4" w:rsidRPr="004F15AC" w:rsidRDefault="003473A4" w:rsidP="003473A4">
            <w:pPr>
              <w:tabs>
                <w:tab w:val="left" w:pos="8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autoSpaceDE w:val="0"/>
              <w:autoSpaceDN w:val="0"/>
              <w:ind w:left="-5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 Ustawa z dnia 27 kwietnia 2001 r. „Prawo ochrony środowiska”.</w:t>
            </w:r>
          </w:p>
        </w:tc>
      </w:tr>
    </w:tbl>
    <w:p w:rsidR="003473A4" w:rsidRPr="00B86DC9" w:rsidRDefault="003473A4" w:rsidP="0051570C">
      <w:pPr>
        <w:numPr>
          <w:ilvl w:val="0"/>
          <w:numId w:val="6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bCs/>
          <w:sz w:val="22"/>
          <w:szCs w:val="22"/>
        </w:rPr>
      </w:pPr>
      <w:r w:rsidRPr="00B86DC9">
        <w:rPr>
          <w:b/>
          <w:bCs/>
          <w:sz w:val="22"/>
          <w:szCs w:val="22"/>
        </w:rPr>
        <w:t xml:space="preserve">NAKŁAD PRACY STUDENTA – BILANS </w:t>
      </w:r>
      <w:r>
        <w:rPr>
          <w:b/>
          <w:bCs/>
          <w:sz w:val="22"/>
          <w:szCs w:val="22"/>
        </w:rPr>
        <w:t xml:space="preserve">GODZIN I </w:t>
      </w:r>
      <w:r w:rsidRPr="00B86DC9">
        <w:rPr>
          <w:b/>
          <w:bCs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3473A4" w:rsidRPr="00B86DC9" w:rsidTr="003473A4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</w:tcPr>
          <w:p w:rsidR="003473A4" w:rsidRPr="002851F8" w:rsidRDefault="003473A4" w:rsidP="003473A4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3473A4" w:rsidRPr="002851F8" w:rsidRDefault="003473A4" w:rsidP="003473A4">
            <w:pPr>
              <w:jc w:val="center"/>
            </w:pPr>
            <w:r w:rsidRPr="002851F8">
              <w:rPr>
                <w:sz w:val="22"/>
                <w:szCs w:val="22"/>
              </w:rPr>
              <w:t>30</w:t>
            </w:r>
          </w:p>
        </w:tc>
      </w:tr>
      <w:tr w:rsidR="003473A4" w:rsidRPr="00B86DC9" w:rsidTr="003473A4">
        <w:trPr>
          <w:trHeight w:val="271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473A4" w:rsidRPr="00B86DC9" w:rsidTr="003473A4">
        <w:trPr>
          <w:trHeight w:val="177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3473A4" w:rsidRPr="00B86DC9" w:rsidTr="003473A4">
        <w:trPr>
          <w:trHeight w:val="137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3473A4" w:rsidRPr="00B16527" w:rsidRDefault="003473A4" w:rsidP="003473A4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3473A4" w:rsidRPr="00B16527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B16527">
              <w:rPr>
                <w:color w:val="000000"/>
                <w:sz w:val="22"/>
                <w:szCs w:val="22"/>
              </w:rPr>
              <w:t>5</w:t>
            </w:r>
          </w:p>
        </w:tc>
      </w:tr>
      <w:tr w:rsidR="003473A4" w:rsidRPr="00B86DC9" w:rsidTr="003473A4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3473A4" w:rsidRPr="00B16527" w:rsidRDefault="003473A4" w:rsidP="003473A4">
            <w:pPr>
              <w:jc w:val="right"/>
              <w:rPr>
                <w:b/>
                <w:bCs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bCs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3473A4" w:rsidRPr="00E074F6" w:rsidRDefault="003473A4" w:rsidP="003473A4">
            <w:pPr>
              <w:jc w:val="center"/>
              <w:rPr>
                <w:b/>
                <w:bCs/>
                <w:color w:val="000000"/>
              </w:rPr>
            </w:pPr>
            <w:r w:rsidRPr="00E074F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3473A4" w:rsidRPr="00830ED0" w:rsidTr="003473A4">
        <w:trPr>
          <w:trHeight w:val="454"/>
          <w:jc w:val="center"/>
        </w:trPr>
        <w:tc>
          <w:tcPr>
            <w:tcW w:w="2410" w:type="dxa"/>
            <w:vAlign w:val="center"/>
          </w:tcPr>
          <w:p w:rsidR="003473A4" w:rsidRPr="00830ED0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0ED0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473A4" w:rsidRPr="00830ED0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0ED0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3473A4" w:rsidRPr="00830ED0" w:rsidRDefault="003473A4" w:rsidP="003473A4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0ED0">
              <w:rPr>
                <w:rFonts w:ascii="Times New Roman" w:hAnsi="Times New Roman"/>
                <w:b w:val="0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473A4" w:rsidRPr="00830ED0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0ED0">
              <w:rPr>
                <w:rFonts w:ascii="Times New Roman" w:hAnsi="Times New Roman"/>
                <w:b w:val="0"/>
                <w:sz w:val="20"/>
                <w:szCs w:val="20"/>
              </w:rPr>
              <w:t>C1</w:t>
            </w:r>
          </w:p>
        </w:tc>
      </w:tr>
    </w:tbl>
    <w:p w:rsidR="003473A4" w:rsidRPr="00830ED0" w:rsidRDefault="003473A4" w:rsidP="003473A4">
      <w:pPr>
        <w:pStyle w:val="Nagwek1"/>
        <w:spacing w:before="0"/>
        <w:rPr>
          <w:rFonts w:ascii="Times New Roman" w:hAnsi="Times New Roman"/>
          <w:b w:val="0"/>
          <w:sz w:val="20"/>
          <w:szCs w:val="20"/>
        </w:rPr>
      </w:pPr>
    </w:p>
    <w:p w:rsidR="003473A4" w:rsidRPr="00830ED0" w:rsidRDefault="003473A4" w:rsidP="0051570C">
      <w:pPr>
        <w:numPr>
          <w:ilvl w:val="0"/>
          <w:numId w:val="62"/>
        </w:numPr>
        <w:tabs>
          <w:tab w:val="left" w:pos="284"/>
        </w:tabs>
        <w:suppressAutoHyphens w:val="0"/>
        <w:spacing w:before="120"/>
        <w:rPr>
          <w:sz w:val="22"/>
          <w:szCs w:val="22"/>
        </w:rPr>
      </w:pPr>
      <w:r w:rsidRPr="00830ED0">
        <w:rPr>
          <w:sz w:val="22"/>
          <w:szCs w:val="22"/>
        </w:rPr>
        <w:t>INFORMACJE O PRZEDMIOCIE</w:t>
      </w:r>
    </w:p>
    <w:p w:rsidR="003473A4" w:rsidRPr="00830ED0" w:rsidRDefault="003473A4" w:rsidP="0051570C">
      <w:pPr>
        <w:pStyle w:val="Akapitzlist1"/>
        <w:numPr>
          <w:ilvl w:val="1"/>
          <w:numId w:val="62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sz w:val="22"/>
          <w:szCs w:val="22"/>
        </w:rPr>
      </w:pPr>
      <w:r w:rsidRPr="00830ED0">
        <w:rPr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3473A4" w:rsidRPr="00830ED0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PODSTAWY GEODEZJI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Geodezja i kartografia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I (inż.)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830ED0">
              <w:rPr>
                <w:iCs/>
                <w:sz w:val="22"/>
                <w:szCs w:val="22"/>
              </w:rPr>
              <w:t>ogólnoakademicki</w:t>
            </w:r>
            <w:proofErr w:type="spellEnd"/>
            <w:r w:rsidRPr="00830ED0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 xml:space="preserve">stacjonarne 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Wydział Budownictwa, Architektury i Inżynierii Środowiska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dr hab. inż. Janusz Kwiecień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bCs/>
                <w:iCs/>
                <w:sz w:val="22"/>
                <w:szCs w:val="22"/>
              </w:rPr>
              <w:t xml:space="preserve">matematyka 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473A4" w:rsidRPr="00830ED0" w:rsidRDefault="003473A4" w:rsidP="003473A4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30ED0">
              <w:rPr>
                <w:bCs/>
                <w:iCs/>
                <w:sz w:val="22"/>
                <w:szCs w:val="22"/>
              </w:rPr>
              <w:t>brak wymagań</w:t>
            </w:r>
          </w:p>
        </w:tc>
      </w:tr>
    </w:tbl>
    <w:p w:rsidR="003473A4" w:rsidRPr="00830ED0" w:rsidRDefault="003473A4" w:rsidP="0051570C">
      <w:pPr>
        <w:pStyle w:val="Akapitzlist1"/>
        <w:numPr>
          <w:ilvl w:val="1"/>
          <w:numId w:val="62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Cs/>
          <w:iCs/>
          <w:sz w:val="22"/>
          <w:szCs w:val="22"/>
        </w:rPr>
      </w:pPr>
      <w:r w:rsidRPr="00830ED0">
        <w:rPr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473A4" w:rsidRPr="00830ED0" w:rsidTr="003473A4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bCs/>
                <w:i/>
                <w:iCs/>
                <w:sz w:val="22"/>
                <w:szCs w:val="22"/>
              </w:rPr>
              <w:t> </w:t>
            </w:r>
            <w:r w:rsidRPr="00830ED0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3473A4" w:rsidRPr="00830ED0" w:rsidTr="003473A4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3473A4" w:rsidRPr="00830ED0" w:rsidRDefault="003473A4" w:rsidP="003473A4">
            <w:pPr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ECTS*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888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  <w:vertAlign w:val="superscript"/>
              </w:rPr>
            </w:pPr>
            <w:r w:rsidRPr="00830ED0">
              <w:rPr>
                <w:iCs/>
                <w:sz w:val="22"/>
                <w:szCs w:val="22"/>
              </w:rPr>
              <w:t>30</w:t>
            </w:r>
            <w:r w:rsidRPr="00830ED0">
              <w:rPr>
                <w:iCs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462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259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11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86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05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5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888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980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  <w:vertAlign w:val="superscript"/>
              </w:rPr>
            </w:pPr>
            <w:r w:rsidRPr="00830ED0">
              <w:rPr>
                <w:iCs/>
                <w:sz w:val="22"/>
                <w:szCs w:val="22"/>
              </w:rPr>
              <w:t>30</w:t>
            </w:r>
            <w:r w:rsidRPr="00830ED0">
              <w:rPr>
                <w:iCs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462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259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11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86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05" w:type="dxa"/>
          </w:tcPr>
          <w:p w:rsidR="003473A4" w:rsidRPr="00830ED0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5</w:t>
            </w:r>
          </w:p>
        </w:tc>
      </w:tr>
    </w:tbl>
    <w:p w:rsidR="003473A4" w:rsidRPr="00830ED0" w:rsidRDefault="003473A4" w:rsidP="0051570C">
      <w:pPr>
        <w:numPr>
          <w:ilvl w:val="0"/>
          <w:numId w:val="6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830ED0">
        <w:rPr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3473A4" w:rsidRPr="00830ED0" w:rsidTr="003473A4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 xml:space="preserve">Odniesienie do </w:t>
            </w:r>
            <w:r w:rsidRPr="00830ED0">
              <w:rPr>
                <w:strike/>
                <w:sz w:val="22"/>
                <w:szCs w:val="22"/>
              </w:rPr>
              <w:br/>
            </w:r>
            <w:r w:rsidRPr="00830ED0">
              <w:rPr>
                <w:sz w:val="22"/>
                <w:szCs w:val="22"/>
              </w:rPr>
              <w:t xml:space="preserve">charakterystyk II stopnia </w:t>
            </w:r>
            <w:r w:rsidRPr="00830ED0">
              <w:rPr>
                <w:sz w:val="22"/>
                <w:szCs w:val="22"/>
              </w:rPr>
              <w:br/>
              <w:t xml:space="preserve">(kod składnika opisu) </w:t>
            </w:r>
            <w:r w:rsidRPr="00830ED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473A4" w:rsidRPr="00830ED0" w:rsidTr="003473A4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WIEDZA</w:t>
            </w: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1090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Student ma podstawową wiedzę w zakresie obliczeń geodezyjnych wykonywanych w trakcie opracowywania danych pomiar</w:t>
            </w:r>
            <w:r>
              <w:rPr>
                <w:sz w:val="22"/>
                <w:szCs w:val="22"/>
              </w:rPr>
              <w:t>owych</w:t>
            </w:r>
          </w:p>
        </w:tc>
        <w:tc>
          <w:tcPr>
            <w:tcW w:w="1585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K_W01</w:t>
            </w:r>
          </w:p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K_W05</w:t>
            </w:r>
          </w:p>
        </w:tc>
        <w:tc>
          <w:tcPr>
            <w:tcW w:w="1596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P6S_WG</w:t>
            </w: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1090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Student ma podstawową wiedzę w zakresie pomiarów sytuacyjno-wysokościowych i przyrządów stosowanych w tych pomiarach, osnów geodezyjnych, opracowywania wyników pomiarów i zasad kompletowania dokumentacji</w:t>
            </w:r>
          </w:p>
        </w:tc>
        <w:tc>
          <w:tcPr>
            <w:tcW w:w="1585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K_W05</w:t>
            </w:r>
          </w:p>
        </w:tc>
        <w:tc>
          <w:tcPr>
            <w:tcW w:w="1596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P6S_WG</w:t>
            </w: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UMIEJĘTNOŚCI</w:t>
            </w: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1090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Student potrafi wykonywać pomiary szczegółów terenowych z wykorzystaniem podstawowych metod oraz  wykonywać obliczenia współrzędnych punktów wyznaczanych różnymi konstrukcjami geometrycznymi</w:t>
            </w:r>
          </w:p>
        </w:tc>
        <w:tc>
          <w:tcPr>
            <w:tcW w:w="1585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K_U05</w:t>
            </w:r>
          </w:p>
        </w:tc>
        <w:tc>
          <w:tcPr>
            <w:tcW w:w="1596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P6S_UW</w:t>
            </w: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1090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 xml:space="preserve">Student potrafi obsługiwać przyrządy do pomiarów kątowych, wykonywać ich sprawdzenie i rektyfikacje oraz realizować podstawowe pomiary kątowe </w:t>
            </w:r>
          </w:p>
        </w:tc>
        <w:tc>
          <w:tcPr>
            <w:tcW w:w="1585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K_U03</w:t>
            </w:r>
          </w:p>
        </w:tc>
        <w:tc>
          <w:tcPr>
            <w:tcW w:w="1596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P6S_UW</w:t>
            </w: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1090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U3</w:t>
            </w:r>
          </w:p>
        </w:tc>
        <w:tc>
          <w:tcPr>
            <w:tcW w:w="5386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 xml:space="preserve">Student potrafi obsługiwać niwelatory, dokonać ich sprawdzenia i rektyfikacji oraz wykonywać podstawowe pomiary niwelacyjne </w:t>
            </w:r>
          </w:p>
        </w:tc>
        <w:tc>
          <w:tcPr>
            <w:tcW w:w="1585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K_U03</w:t>
            </w:r>
          </w:p>
        </w:tc>
        <w:tc>
          <w:tcPr>
            <w:tcW w:w="1596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P6S_UW</w:t>
            </w: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lastRenderedPageBreak/>
              <w:t>KOMPETENCJE SPOŁECZNE</w:t>
            </w: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1090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Student zdaje sobie sprawę z potrzeby ciągłego doskonalenia i pogłębiania swojej wiedzy z zakresu pomiarów sytuacyjnych i wysokościowych</w:t>
            </w:r>
          </w:p>
        </w:tc>
        <w:tc>
          <w:tcPr>
            <w:tcW w:w="1585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</w:rPr>
              <w:t>K_K01</w:t>
            </w:r>
          </w:p>
        </w:tc>
        <w:tc>
          <w:tcPr>
            <w:tcW w:w="1596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>P6S_KK</w:t>
            </w:r>
          </w:p>
        </w:tc>
      </w:tr>
    </w:tbl>
    <w:p w:rsidR="003473A4" w:rsidRPr="00830ED0" w:rsidRDefault="003473A4" w:rsidP="003473A4">
      <w:pPr>
        <w:tabs>
          <w:tab w:val="left" w:pos="284"/>
        </w:tabs>
        <w:spacing w:before="120" w:after="120"/>
        <w:ind w:left="284" w:hanging="284"/>
        <w:rPr>
          <w:sz w:val="22"/>
          <w:szCs w:val="22"/>
        </w:rPr>
      </w:pPr>
      <w:r w:rsidRPr="00830ED0">
        <w:rPr>
          <w:sz w:val="22"/>
          <w:szCs w:val="22"/>
        </w:rPr>
        <w:t>3. 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830ED0" w:rsidTr="003473A4">
        <w:trPr>
          <w:jc w:val="center"/>
        </w:trPr>
        <w:tc>
          <w:tcPr>
            <w:tcW w:w="9638" w:type="dxa"/>
          </w:tcPr>
          <w:p w:rsidR="003473A4" w:rsidRPr="00830ED0" w:rsidRDefault="003473A4" w:rsidP="003473A4">
            <w:pPr>
              <w:jc w:val="both"/>
            </w:pPr>
            <w:r w:rsidRPr="00830ED0">
              <w:rPr>
                <w:sz w:val="22"/>
                <w:szCs w:val="22"/>
              </w:rPr>
              <w:t xml:space="preserve">wykład multimedialny, ćwiczenia laboratoryjne, </w:t>
            </w:r>
          </w:p>
        </w:tc>
      </w:tr>
    </w:tbl>
    <w:p w:rsidR="003473A4" w:rsidRPr="00830ED0" w:rsidRDefault="003473A4" w:rsidP="003473A4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3473A4" w:rsidRPr="00830ED0" w:rsidRDefault="003473A4" w:rsidP="0051570C">
      <w:pPr>
        <w:numPr>
          <w:ilvl w:val="0"/>
          <w:numId w:val="6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830ED0">
        <w:rPr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830ED0" w:rsidTr="003473A4">
        <w:trPr>
          <w:jc w:val="center"/>
        </w:trPr>
        <w:tc>
          <w:tcPr>
            <w:tcW w:w="9638" w:type="dxa"/>
          </w:tcPr>
          <w:p w:rsidR="003473A4" w:rsidRPr="00830ED0" w:rsidRDefault="003473A4" w:rsidP="003473A4">
            <w:pPr>
              <w:pStyle w:val="Akapitzlist1"/>
              <w:ind w:left="34"/>
              <w:jc w:val="both"/>
            </w:pPr>
            <w:r w:rsidRPr="00830ED0">
              <w:rPr>
                <w:sz w:val="22"/>
                <w:szCs w:val="22"/>
              </w:rPr>
              <w:t xml:space="preserve">egzamin pisemny, złożenie sprawozdań z ćwiczeń laboratoryjnych </w:t>
            </w:r>
          </w:p>
        </w:tc>
      </w:tr>
    </w:tbl>
    <w:p w:rsidR="003473A4" w:rsidRPr="00830ED0" w:rsidRDefault="003473A4" w:rsidP="0051570C">
      <w:pPr>
        <w:numPr>
          <w:ilvl w:val="0"/>
          <w:numId w:val="6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830ED0">
        <w:rPr>
          <w:iCs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795"/>
      </w:tblGrid>
      <w:tr w:rsidR="003473A4" w:rsidRPr="00830ED0" w:rsidTr="003473A4">
        <w:trPr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Wykład,</w:t>
            </w:r>
          </w:p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Ćwiczenia laboratoryjne</w:t>
            </w:r>
          </w:p>
        </w:tc>
        <w:tc>
          <w:tcPr>
            <w:tcW w:w="7795" w:type="dxa"/>
          </w:tcPr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Wykład </w:t>
            </w:r>
          </w:p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Wprowadzenie do przedmiotu. Rys historyczny rozwoju geodezji w świecie i w Polsce. Definicja geodezji i jej zakres problemowy; podział i zadania. .Miary w układzie SI stosowane w geodezji. .Tyczenie prostych sposobami bezpośrednimi i pośrednimi. Węgielnice i ich wykorzystanie w pracach geodezyjnych. .Wstęp do teorii błędów i rachunku wyrównawczego. Rodzaje błędów i ich źródła. Bezpośrednie pomiary odległości. Sprzęt do pomiarów. Atestacja i komparacja sprzętu. Technologie bezpośrednich pomiarów odległości przymiarami wstęgowymi. Poprawki i redukcje wprowadzane do wyników pomiaru. Błędy występujące przy pomiarach długości przymiarami wstęgowymi i ocena dokładności wykonanych pomiarów.</w:t>
            </w:r>
          </w:p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Rodzaje odwzorowań kartograficznych i ich cechy. Odwzorowania stosowane przy opracowaniu map wielkoskalowych. Układy współrzędnych stosowane w geodezji. Układ współrzędnych geodezyjnych na elipsoidzie. Prostokątne układy współrzędnych na płaszczyźnie: „1965”, „1992”, „2000” i inne. Biegunowy układ współrzędnych.</w:t>
            </w:r>
            <w:r w:rsidRPr="00830ED0">
              <w:rPr>
                <w:rFonts w:ascii="DejaVuSansBook" w:hAnsi="DejaVuSansBook"/>
                <w:sz w:val="21"/>
                <w:szCs w:val="21"/>
              </w:rPr>
              <w:t xml:space="preserve"> </w:t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Poziome osnowy geodezyjne. Klasyfikacja osnów. Osnowa pomiarowa: formy i zasady projektowania, zakładania w terenie i jej pomiar. Stabilizacja punktów poziomych osnów geodezyjnych. Utrwalanie punktów osnowy pomiarowej. Rodzaje znaków stosowanych do utrwalenia. Opisy topograficzne punktów osnowy.</w:t>
            </w:r>
            <w:r w:rsidRPr="00830ED0">
              <w:rPr>
                <w:rFonts w:ascii="DejaVuSansBook" w:hAnsi="DejaVuSansBook"/>
                <w:sz w:val="21"/>
                <w:szCs w:val="21"/>
              </w:rPr>
              <w:t xml:space="preserve"> </w:t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Obliczenia w poziomej osnowie pomiarowej. Obliczenie azymutu i długości boków ze współrzędnych. Przybliżone wyrównanie ciągów poligonowych i jednowęzłowej sieci poligonowej nawiązanej. Pomiary sytuacyjne. Przedmiot pomiarów sytuacyjnych. Metody pomiaru szczegółów technologiami tradycyjnymi i z wykorzystaniem sprzętu elektronicznego. Informacje ogólne o nowoczesnych metodach pomiaru szczegółów technologią satelitarną RTK GPS i z wykorzystaniem przyrządów skanujących. Metody wyznaczania pola powierzchni: analityczna, graficzna i analityczno-graficzna. Zastosowanie przyrządów mechanicznych i elektronicznych (planimetrów) do wyznaczenia pola powierzchni działek na podkładkach mapowych. Wyznaczenie pola powierzchni obszaru, którego granice zostały pomierzone metodą rzędnych i odciętych lub metodą biegunową z kilku stanowisk. Digitalizacja i jej wykorzystanie do wyznaczenia pola powierzchni. Wyznaczenie pola powierzchni w terenie na podstawie zarejestrowanych danych w przyrządach pomiarowych. Ocena dokładności wyznaczenia pola powierzchni. </w:t>
            </w:r>
          </w:p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 Pomiary wysokościowe. Powierzchnie odniesienia pomiarów wysokościowych. Systemy wyznaczenia wysokości. Klasyfikacja pomiarów wysokościowych. Niwelatory </w:t>
            </w:r>
            <w:proofErr w:type="spellStart"/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libelowe</w:t>
            </w:r>
            <w:proofErr w:type="spellEnd"/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i automatyczne: </w:t>
            </w:r>
            <w:proofErr w:type="spellStart"/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opto-mechaniczne</w:t>
            </w:r>
            <w:proofErr w:type="spellEnd"/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i </w:t>
            </w:r>
            <w:proofErr w:type="spellStart"/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opto-elektroniczne</w:t>
            </w:r>
            <w:proofErr w:type="spellEnd"/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(cyfrowe); cechy konstrukcyjne i działanie. Zasady niwelacji geometrycznej: w przód i ze środka. Wpływ kulistości Ziemi i refrakcji pionowej na wyniki pomiarów wysokościowych.</w:t>
            </w:r>
            <w:r w:rsidRPr="00830ED0">
              <w:rPr>
                <w:rFonts w:ascii="DejaVuSansBook" w:hAnsi="DejaVuSansBook"/>
                <w:sz w:val="21"/>
                <w:szCs w:val="21"/>
              </w:rPr>
              <w:t xml:space="preserve"> </w:t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Pomiarowa osnowa wysokościowa. Projektowanie, pomiar i obliczanie. Przybliżone wyrównanie i obliczenie </w:t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lastRenderedPageBreak/>
              <w:t>ciągów wysokościowych. Przybliżone wyrównanie jednowęzłowej sieci wysokościowej. Niwelacja terenowa (powierzchniowa). Sposoby niwelacji terenowej: punkty (pikiety) w regularnej siatce, punkty rozproszone, punkty rozmieszczone na profilach.</w:t>
            </w:r>
            <w:r w:rsidRPr="00830ED0">
              <w:rPr>
                <w:rFonts w:ascii="DejaVuSansBook" w:hAnsi="DejaVuSansBook"/>
                <w:sz w:val="21"/>
                <w:szCs w:val="21"/>
              </w:rPr>
              <w:t xml:space="preserve"> </w:t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Graficzne opracowanie pomiarów wysokościowych. Interpolacja warstwic. Numeryczny model terenu i jego wykorzystanie do komputerowej interpolacji warstwic.</w:t>
            </w:r>
          </w:p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Ćwiczenia</w:t>
            </w:r>
          </w:p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Zasady kontroli rachunków – reguły </w:t>
            </w:r>
            <w:proofErr w:type="spellStart"/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Kryłowa-Bradisa</w:t>
            </w:r>
            <w:proofErr w:type="spellEnd"/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 Zaokrąglanie liczb. Zamiana miar kątowych. Funkcje małych kątów. Bezpośredni pomiar odległości, tyczenie prostych, tyczenie kąta prostego</w:t>
            </w:r>
            <w:r w:rsidRPr="00830ED0">
              <w:rPr>
                <w:rFonts w:ascii="DejaVuSansBook" w:hAnsi="DejaVuSansBook"/>
                <w:sz w:val="21"/>
                <w:szCs w:val="21"/>
              </w:rPr>
              <w:t>.</w:t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Budowa teodolitu z jednomiejscowym systemem odczytowym Theo 020 i dwumiejscowym systemem odczytowym Theo 010.  Centrowanie i poziomowanie teodolitu, zasady obsługi i przygotowanie instrumentu do pomiaru. Pomiar szczegółów terenowych metodą ortogonalną. Zasady prowadzenia szkicu polowego i opisu topograficznego</w:t>
            </w:r>
            <w:r w:rsidRPr="00830ED0">
              <w:rPr>
                <w:rFonts w:ascii="DejaVuSansBook" w:hAnsi="DejaVuSansBook"/>
                <w:sz w:val="21"/>
                <w:szCs w:val="21"/>
              </w:rPr>
              <w:t>.</w:t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Obliczenie azymutu i długości ze współrzędnych</w:t>
            </w:r>
            <w:r w:rsidRPr="00830ED0">
              <w:rPr>
                <w:rFonts w:ascii="DejaVuSansBook" w:hAnsi="DejaVuSansBook"/>
                <w:sz w:val="21"/>
                <w:szCs w:val="21"/>
              </w:rPr>
              <w:t xml:space="preserve">. </w:t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Przybliżone wyrównanie ciągu poligonowego dwustronnie nawiązanego</w:t>
            </w:r>
            <w:r w:rsidRPr="00830ED0">
              <w:rPr>
                <w:rFonts w:ascii="DejaVuSansBook" w:hAnsi="DejaVuSansBook"/>
                <w:sz w:val="21"/>
                <w:szCs w:val="21"/>
              </w:rPr>
              <w:t xml:space="preserve">. </w:t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Przybliżone wyrównanie ciągu poligonowego zamkniętego</w:t>
            </w:r>
            <w:r w:rsidRPr="00830ED0">
              <w:rPr>
                <w:rFonts w:ascii="DejaVuSansBook" w:hAnsi="DejaVuSansBook"/>
                <w:sz w:val="21"/>
                <w:szCs w:val="21"/>
              </w:rPr>
              <w:t xml:space="preserve">. </w:t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Przybliżone wyrównanie sieci poligonowej z jednym punktem węzłowym</w:t>
            </w:r>
            <w:r w:rsidRPr="00830ED0">
              <w:rPr>
                <w:rFonts w:ascii="DejaVuSansBook" w:hAnsi="DejaVuSansBook"/>
                <w:sz w:val="21"/>
                <w:szCs w:val="21"/>
              </w:rPr>
              <w:br/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Rachunek współrzędnych. Obliczenie współrzędnych punktów metodą: ortogonalną, na prostej, biegunową, wcięcia w przód, wcięcia liniowego, przecięcia linii z ramką sekcyjną arkusza mapy.</w:t>
            </w:r>
            <w:r w:rsidRPr="00830ED0">
              <w:rPr>
                <w:rFonts w:ascii="DejaVuSansBook" w:hAnsi="DejaVuSansBook"/>
                <w:sz w:val="21"/>
                <w:szCs w:val="21"/>
              </w:rPr>
              <w:br/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Sprawdzenie i rektyfikacja metodą polową teodolitu z jednomiejscowym systemem odczytowym Theo 020.</w:t>
            </w:r>
            <w:r w:rsidRPr="00830ED0">
              <w:rPr>
                <w:rFonts w:ascii="DejaVuSansBook" w:hAnsi="DejaVuSansBook"/>
                <w:sz w:val="21"/>
                <w:szCs w:val="21"/>
              </w:rPr>
              <w:br/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Pomiar kąta metodą zwykła i kierunkową – omówienie technologii pomiaru i sposobu obliczania kątów i kierunków na podstawie obserwacji. Budowa niwelatorów i zasady obsługi. Sprawdzenie i rektyfikacja niwelatorów</w:t>
            </w:r>
            <w:r w:rsidRPr="00830ED0">
              <w:rPr>
                <w:rFonts w:ascii="DejaVuSansBook" w:hAnsi="DejaVuSansBook"/>
                <w:sz w:val="21"/>
                <w:szCs w:val="21"/>
              </w:rPr>
              <w:t xml:space="preserve">. </w:t>
            </w:r>
            <w:r w:rsidRPr="00830ED0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Wyrównanie sieci wysokościowej osnowy pomiarowej metodą przybliżoną</w:t>
            </w:r>
          </w:p>
        </w:tc>
      </w:tr>
    </w:tbl>
    <w:p w:rsidR="003473A4" w:rsidRPr="00830ED0" w:rsidRDefault="003473A4" w:rsidP="0051570C">
      <w:pPr>
        <w:numPr>
          <w:ilvl w:val="0"/>
          <w:numId w:val="6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830ED0">
        <w:rPr>
          <w:sz w:val="22"/>
          <w:szCs w:val="22"/>
        </w:rPr>
        <w:lastRenderedPageBreak/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3473A4" w:rsidRPr="00830ED0" w:rsidTr="003473A4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 xml:space="preserve">Forma oceny </w:t>
            </w:r>
          </w:p>
        </w:tc>
      </w:tr>
      <w:tr w:rsidR="003473A4" w:rsidRPr="00830ED0" w:rsidTr="003473A4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…………</w:t>
            </w: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1380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67" w:type="dxa"/>
          </w:tcPr>
          <w:p w:rsidR="003473A4" w:rsidRPr="00830ED0" w:rsidRDefault="003473A4" w:rsidP="003473A4">
            <w:pPr>
              <w:jc w:val="center"/>
            </w:pP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1380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67" w:type="dxa"/>
          </w:tcPr>
          <w:p w:rsidR="003473A4" w:rsidRPr="00830ED0" w:rsidRDefault="003473A4" w:rsidP="003473A4">
            <w:pPr>
              <w:jc w:val="center"/>
            </w:pP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1380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830ED0" w:rsidRDefault="003473A4" w:rsidP="003473A4">
            <w:pPr>
              <w:jc w:val="center"/>
            </w:pP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1380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830ED0" w:rsidRDefault="003473A4" w:rsidP="003473A4">
            <w:pPr>
              <w:jc w:val="center"/>
            </w:pP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1380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U3</w:t>
            </w:r>
          </w:p>
        </w:tc>
        <w:tc>
          <w:tcPr>
            <w:tcW w:w="1353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830ED0" w:rsidRDefault="003473A4" w:rsidP="003473A4">
            <w:pPr>
              <w:jc w:val="center"/>
            </w:pPr>
          </w:p>
        </w:tc>
      </w:tr>
      <w:tr w:rsidR="003473A4" w:rsidRPr="00830ED0" w:rsidTr="003473A4">
        <w:trPr>
          <w:trHeight w:val="283"/>
          <w:jc w:val="center"/>
        </w:trPr>
        <w:tc>
          <w:tcPr>
            <w:tcW w:w="1380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830ED0" w:rsidRDefault="003473A4" w:rsidP="003473A4">
            <w:pPr>
              <w:jc w:val="center"/>
            </w:pPr>
          </w:p>
        </w:tc>
        <w:tc>
          <w:tcPr>
            <w:tcW w:w="1367" w:type="dxa"/>
          </w:tcPr>
          <w:p w:rsidR="003473A4" w:rsidRPr="00830ED0" w:rsidRDefault="003473A4" w:rsidP="003473A4">
            <w:pPr>
              <w:jc w:val="center"/>
            </w:pPr>
          </w:p>
        </w:tc>
      </w:tr>
    </w:tbl>
    <w:p w:rsidR="003473A4" w:rsidRPr="00830ED0" w:rsidRDefault="003473A4" w:rsidP="0051570C">
      <w:pPr>
        <w:numPr>
          <w:ilvl w:val="0"/>
          <w:numId w:val="6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iCs/>
          <w:sz w:val="22"/>
          <w:szCs w:val="22"/>
        </w:rPr>
      </w:pPr>
      <w:r w:rsidRPr="00830ED0">
        <w:rPr>
          <w:iCs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3473A4" w:rsidRPr="00830ED0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30" w:hanging="23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 xml:space="preserve">1. Prac zbiorowa pod redakcją Belucha J., 2007.  Ćwiczenia z Geodezji I. AGH </w:t>
            </w:r>
            <w:proofErr w:type="spellStart"/>
            <w:r w:rsidRPr="00830ED0">
              <w:rPr>
                <w:iCs/>
                <w:sz w:val="22"/>
                <w:szCs w:val="22"/>
              </w:rPr>
              <w:t>UWN-D</w:t>
            </w:r>
            <w:proofErr w:type="spellEnd"/>
            <w:r w:rsidRPr="00830ED0">
              <w:rPr>
                <w:iCs/>
                <w:sz w:val="22"/>
                <w:szCs w:val="22"/>
              </w:rPr>
              <w:t xml:space="preserve">, Kraków </w:t>
            </w:r>
          </w:p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30" w:hanging="23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 xml:space="preserve">2.  Jagielski A., 2005. Geodezja I, Wydanie II zmodyfikowane, Kraków </w:t>
            </w:r>
          </w:p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30" w:hanging="23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 xml:space="preserve">3. Kowalczyk K.,  2004. Wybrane zagadnienia z rysunku map. WUWM, Olsztyn   </w:t>
            </w:r>
          </w:p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30" w:hanging="230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4. Tatarczyk J., 1994. Wybrane zagadnienia z instrumentoznawstwa geodezyjnego. Wyd. AGH Kraków</w:t>
            </w:r>
          </w:p>
        </w:tc>
      </w:tr>
      <w:tr w:rsidR="003473A4" w:rsidRPr="00830ED0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3473A4" w:rsidRPr="00830ED0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830ED0">
              <w:rPr>
                <w:iCs/>
                <w:sz w:val="22"/>
                <w:szCs w:val="22"/>
              </w:rPr>
              <w:t xml:space="preserve">1. Magazyn </w:t>
            </w:r>
            <w:proofErr w:type="spellStart"/>
            <w:r w:rsidRPr="00830ED0">
              <w:rPr>
                <w:iCs/>
                <w:sz w:val="22"/>
                <w:szCs w:val="22"/>
              </w:rPr>
              <w:t>Geoinformacyjny</w:t>
            </w:r>
            <w:proofErr w:type="spellEnd"/>
            <w:r w:rsidRPr="00830ED0">
              <w:rPr>
                <w:iCs/>
                <w:sz w:val="22"/>
                <w:szCs w:val="22"/>
              </w:rPr>
              <w:t xml:space="preserve"> „GEODETA”</w:t>
            </w:r>
          </w:p>
        </w:tc>
      </w:tr>
    </w:tbl>
    <w:p w:rsidR="003473A4" w:rsidRPr="00830ED0" w:rsidRDefault="003473A4" w:rsidP="0051570C">
      <w:pPr>
        <w:numPr>
          <w:ilvl w:val="0"/>
          <w:numId w:val="6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830ED0">
        <w:rPr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3473A4" w:rsidRPr="00830ED0" w:rsidTr="003473A4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lastRenderedPageBreak/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Obciążenie studenta – Liczba godzin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7177" w:type="dxa"/>
          </w:tcPr>
          <w:p w:rsidR="003473A4" w:rsidRPr="00830ED0" w:rsidRDefault="003473A4" w:rsidP="003473A4">
            <w:r w:rsidRPr="00830ED0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120</w:t>
            </w:r>
          </w:p>
        </w:tc>
      </w:tr>
      <w:tr w:rsidR="003473A4" w:rsidRPr="00830ED0" w:rsidTr="003473A4">
        <w:trPr>
          <w:trHeight w:val="271"/>
          <w:jc w:val="center"/>
        </w:trPr>
        <w:tc>
          <w:tcPr>
            <w:tcW w:w="7177" w:type="dxa"/>
          </w:tcPr>
          <w:p w:rsidR="003473A4" w:rsidRPr="00830ED0" w:rsidRDefault="003473A4" w:rsidP="003473A4">
            <w:r w:rsidRPr="00830ED0">
              <w:rPr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25</w:t>
            </w:r>
          </w:p>
        </w:tc>
      </w:tr>
      <w:tr w:rsidR="003473A4" w:rsidRPr="00830ED0" w:rsidTr="003473A4">
        <w:trPr>
          <w:trHeight w:val="177"/>
          <w:jc w:val="center"/>
        </w:trPr>
        <w:tc>
          <w:tcPr>
            <w:tcW w:w="7177" w:type="dxa"/>
          </w:tcPr>
          <w:p w:rsidR="003473A4" w:rsidRPr="00830ED0" w:rsidRDefault="003473A4" w:rsidP="003473A4">
            <w:r w:rsidRPr="00830ED0"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40</w:t>
            </w:r>
          </w:p>
        </w:tc>
      </w:tr>
      <w:tr w:rsidR="003473A4" w:rsidRPr="00830ED0" w:rsidTr="003473A4">
        <w:trPr>
          <w:trHeight w:val="137"/>
          <w:jc w:val="center"/>
        </w:trPr>
        <w:tc>
          <w:tcPr>
            <w:tcW w:w="7177" w:type="dxa"/>
          </w:tcPr>
          <w:p w:rsidR="003473A4" w:rsidRPr="00830ED0" w:rsidRDefault="003473A4" w:rsidP="003473A4">
            <w:r w:rsidRPr="00830ED0">
              <w:rPr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25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7177" w:type="dxa"/>
          </w:tcPr>
          <w:p w:rsidR="003473A4" w:rsidRPr="00830ED0" w:rsidRDefault="003473A4" w:rsidP="003473A4">
            <w:r w:rsidRPr="00830ED0">
              <w:rPr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40</w:t>
            </w:r>
          </w:p>
        </w:tc>
      </w:tr>
      <w:tr w:rsidR="003473A4" w:rsidRPr="00830ED0" w:rsidTr="003473A4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3473A4" w:rsidRPr="00830ED0" w:rsidRDefault="003473A4" w:rsidP="003473A4">
            <w:r w:rsidRPr="00830ED0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250</w:t>
            </w:r>
          </w:p>
        </w:tc>
      </w:tr>
      <w:tr w:rsidR="003473A4" w:rsidRPr="00830ED0" w:rsidTr="003473A4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right"/>
            </w:pPr>
            <w:r w:rsidRPr="00830ED0">
              <w:rPr>
                <w:sz w:val="22"/>
                <w:szCs w:val="22"/>
              </w:rPr>
              <w:t xml:space="preserve"> 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830ED0" w:rsidRDefault="003473A4" w:rsidP="003473A4">
            <w:pPr>
              <w:jc w:val="center"/>
            </w:pPr>
            <w:r w:rsidRPr="00830ED0">
              <w:rPr>
                <w:sz w:val="22"/>
                <w:szCs w:val="22"/>
              </w:rPr>
              <w:t>10</w:t>
            </w:r>
          </w:p>
        </w:tc>
      </w:tr>
    </w:tbl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3473A4" w:rsidRPr="00F05BEC" w:rsidTr="003473A4">
        <w:trPr>
          <w:trHeight w:val="454"/>
          <w:jc w:val="center"/>
        </w:trPr>
        <w:tc>
          <w:tcPr>
            <w:tcW w:w="2410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C2</w:t>
            </w:r>
          </w:p>
        </w:tc>
      </w:tr>
    </w:tbl>
    <w:p w:rsidR="003473A4" w:rsidRPr="00F05BEC" w:rsidRDefault="003473A4" w:rsidP="003473A4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3473A4" w:rsidRPr="00B86DC9" w:rsidRDefault="003473A4" w:rsidP="0051570C">
      <w:pPr>
        <w:numPr>
          <w:ilvl w:val="0"/>
          <w:numId w:val="64"/>
        </w:numPr>
        <w:tabs>
          <w:tab w:val="clear" w:pos="502"/>
          <w:tab w:val="left" w:pos="284"/>
        </w:tabs>
        <w:suppressAutoHyphens w:val="0"/>
        <w:spacing w:before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3473A4" w:rsidRPr="00B86DC9" w:rsidRDefault="003473A4" w:rsidP="0051570C">
      <w:pPr>
        <w:pStyle w:val="Akapitzlist1"/>
        <w:numPr>
          <w:ilvl w:val="1"/>
          <w:numId w:val="60"/>
        </w:numPr>
        <w:suppressAutoHyphens w:val="0"/>
        <w:spacing w:before="120" w:after="120"/>
        <w:ind w:left="709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71FDF">
              <w:rPr>
                <w:iCs/>
                <w:color w:val="000000"/>
                <w:sz w:val="22"/>
                <w:szCs w:val="22"/>
              </w:rPr>
              <w:t xml:space="preserve">WIELKOSKALOWE OPRACOWANIA KARTOGRAFICZNE  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(inż.)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dr inż. Adam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Bujarkiewicz</w:t>
            </w:r>
            <w:proofErr w:type="spellEnd"/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Podstawowe wiadomości z zakresu geografii i grafiki inżynierskiej</w:t>
            </w:r>
          </w:p>
        </w:tc>
      </w:tr>
    </w:tbl>
    <w:p w:rsidR="003473A4" w:rsidRPr="00B86DC9" w:rsidRDefault="003473A4" w:rsidP="0051570C">
      <w:pPr>
        <w:pStyle w:val="Akapitzlist1"/>
        <w:numPr>
          <w:ilvl w:val="1"/>
          <w:numId w:val="6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473A4" w:rsidRPr="00B86DC9" w:rsidTr="003473A4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3473A4" w:rsidRPr="00B86DC9" w:rsidTr="003473A4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888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2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888" w:type="dxa"/>
          </w:tcPr>
          <w:p w:rsidR="003473A4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</w:tcPr>
          <w:p w:rsidR="003473A4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3473A4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9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3473A4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3473A4" w:rsidRPr="009C79C2" w:rsidRDefault="003473A4" w:rsidP="0051570C">
      <w:pPr>
        <w:numPr>
          <w:ilvl w:val="0"/>
          <w:numId w:val="65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9C79C2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3473A4" w:rsidRPr="009C79C2" w:rsidTr="003473A4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3473A4" w:rsidRPr="009C79C2" w:rsidRDefault="003473A4" w:rsidP="003473A4">
            <w:pPr>
              <w:jc w:val="center"/>
            </w:pPr>
            <w:r w:rsidRPr="009C79C2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3473A4" w:rsidRPr="009C79C2" w:rsidRDefault="003473A4" w:rsidP="003473A4">
            <w:pPr>
              <w:jc w:val="center"/>
            </w:pPr>
            <w:r w:rsidRPr="009C79C2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3473A4" w:rsidRPr="009C79C2" w:rsidRDefault="003473A4" w:rsidP="003473A4">
            <w:pPr>
              <w:jc w:val="center"/>
            </w:pPr>
            <w:r w:rsidRPr="009C79C2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473A4" w:rsidRPr="009C79C2" w:rsidRDefault="003473A4" w:rsidP="003473A4">
            <w:pPr>
              <w:jc w:val="center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9C79C2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9C79C2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9C79C2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9C79C2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3473A4" w:rsidRPr="009C79C2" w:rsidTr="003473A4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3473A4" w:rsidRPr="009C79C2" w:rsidRDefault="003473A4" w:rsidP="003473A4">
            <w:pPr>
              <w:jc w:val="center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3473A4" w:rsidRPr="009C79C2" w:rsidTr="003473A4">
        <w:trPr>
          <w:trHeight w:val="283"/>
          <w:jc w:val="center"/>
        </w:trPr>
        <w:tc>
          <w:tcPr>
            <w:tcW w:w="1090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>Zna pojęcie mapy wielkoskalowej, zakres jej treści, cele i niezbędne przepisy sporządzania mapy zasadniczej, jej funkcje w różnych działach gospodarki oraz zna podstawy matematyczne i informatyczne opracowania polskich map wielkoskalowych.</w:t>
            </w:r>
          </w:p>
        </w:tc>
        <w:tc>
          <w:tcPr>
            <w:tcW w:w="1585" w:type="dxa"/>
          </w:tcPr>
          <w:p w:rsidR="003473A4" w:rsidRPr="009C79C2" w:rsidRDefault="003473A4" w:rsidP="003473A4">
            <w:pPr>
              <w:jc w:val="both"/>
            </w:pPr>
            <w:r w:rsidRPr="009C79C2">
              <w:t>K_W03</w:t>
            </w:r>
          </w:p>
        </w:tc>
        <w:tc>
          <w:tcPr>
            <w:tcW w:w="1596" w:type="dxa"/>
          </w:tcPr>
          <w:p w:rsidR="003473A4" w:rsidRPr="009C79C2" w:rsidRDefault="003473A4" w:rsidP="003473A4">
            <w:pPr>
              <w:jc w:val="both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3473A4" w:rsidRPr="009C79C2" w:rsidTr="003473A4">
        <w:trPr>
          <w:trHeight w:val="283"/>
          <w:jc w:val="center"/>
        </w:trPr>
        <w:tc>
          <w:tcPr>
            <w:tcW w:w="1090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>Zna funkcje, zakres treści i skal oraz podstawowe wiadomości o tworzeniu mapy ewidencji gruntów i budynków oraz mapy sieci uzbrojenia terenu.</w:t>
            </w:r>
          </w:p>
        </w:tc>
        <w:tc>
          <w:tcPr>
            <w:tcW w:w="1585" w:type="dxa"/>
          </w:tcPr>
          <w:p w:rsidR="003473A4" w:rsidRPr="009C79C2" w:rsidRDefault="003473A4" w:rsidP="003473A4">
            <w:pPr>
              <w:jc w:val="both"/>
            </w:pPr>
            <w:r w:rsidRPr="009C79C2">
              <w:t>K_W08</w:t>
            </w:r>
          </w:p>
        </w:tc>
        <w:tc>
          <w:tcPr>
            <w:tcW w:w="1596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3473A4" w:rsidRPr="009C79C2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9C79C2" w:rsidRDefault="003473A4" w:rsidP="003473A4">
            <w:pPr>
              <w:jc w:val="center"/>
            </w:pPr>
            <w:r w:rsidRPr="009C79C2">
              <w:rPr>
                <w:sz w:val="22"/>
                <w:szCs w:val="22"/>
              </w:rPr>
              <w:t>UMIEJĘTNOŚCI</w:t>
            </w:r>
          </w:p>
        </w:tc>
      </w:tr>
      <w:tr w:rsidR="003473A4" w:rsidRPr="009C79C2" w:rsidTr="003473A4">
        <w:trPr>
          <w:trHeight w:val="283"/>
          <w:jc w:val="center"/>
        </w:trPr>
        <w:tc>
          <w:tcPr>
            <w:tcW w:w="1090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>Rozróżnia i określa bazowe skale mapy zasadniczej, stosuje obowiązujące układy współrzędnych,  potrafi czytać i redagować treść mapy zasadniczej z wykorzystaniem programu komputerowego i obowiązującego prawnie zestawu znaków kartograficznych</w:t>
            </w:r>
          </w:p>
        </w:tc>
        <w:tc>
          <w:tcPr>
            <w:tcW w:w="1585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</w:rPr>
              <w:t>K_U06</w:t>
            </w:r>
          </w:p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</w:rPr>
              <w:t>K_U09</w:t>
            </w:r>
          </w:p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</w:rPr>
              <w:t>K_U11</w:t>
            </w:r>
          </w:p>
        </w:tc>
        <w:tc>
          <w:tcPr>
            <w:tcW w:w="1596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3473A4" w:rsidRPr="009C79C2" w:rsidTr="003473A4">
        <w:trPr>
          <w:trHeight w:val="283"/>
          <w:jc w:val="center"/>
        </w:trPr>
        <w:tc>
          <w:tcPr>
            <w:tcW w:w="1090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 xml:space="preserve">Potrafi wymienić, scharakteryzować i zastosować najważniejsze przepisy prawne i rozwiązania </w:t>
            </w:r>
            <w:r w:rsidRPr="009C79C2">
              <w:rPr>
                <w:sz w:val="22"/>
                <w:szCs w:val="22"/>
              </w:rPr>
              <w:lastRenderedPageBreak/>
              <w:t>technologiczne obowiązujące w kartografii wielkoskalowej.</w:t>
            </w:r>
          </w:p>
        </w:tc>
        <w:tc>
          <w:tcPr>
            <w:tcW w:w="1585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</w:rPr>
              <w:lastRenderedPageBreak/>
              <w:t>K_U08</w:t>
            </w:r>
          </w:p>
        </w:tc>
        <w:tc>
          <w:tcPr>
            <w:tcW w:w="1596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3473A4" w:rsidRPr="009C79C2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9C79C2" w:rsidRDefault="003473A4" w:rsidP="003473A4">
            <w:pPr>
              <w:jc w:val="center"/>
            </w:pPr>
            <w:r w:rsidRPr="009C79C2">
              <w:rPr>
                <w:sz w:val="22"/>
                <w:szCs w:val="22"/>
              </w:rPr>
              <w:lastRenderedPageBreak/>
              <w:t>KOMPETENCJE SPOŁECZNE</w:t>
            </w:r>
          </w:p>
        </w:tc>
      </w:tr>
      <w:tr w:rsidR="003473A4" w:rsidRPr="009C79C2" w:rsidTr="003473A4">
        <w:trPr>
          <w:trHeight w:val="283"/>
          <w:jc w:val="center"/>
        </w:trPr>
        <w:tc>
          <w:tcPr>
            <w:tcW w:w="1090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>Ma świadomość znaczenia mapy zasadniczej i jej pochodnych oraz tematycznych map wielkoskalowych w systemach organizacji i</w:t>
            </w:r>
            <w:r>
              <w:rPr>
                <w:sz w:val="22"/>
                <w:szCs w:val="22"/>
              </w:rPr>
              <w:t xml:space="preserve"> </w:t>
            </w:r>
            <w:r w:rsidRPr="009C79C2">
              <w:rPr>
                <w:sz w:val="22"/>
                <w:szCs w:val="22"/>
              </w:rPr>
              <w:t>zarządzania oraz różnych działach gospodarki</w:t>
            </w:r>
            <w:r>
              <w:rPr>
                <w:sz w:val="22"/>
                <w:szCs w:val="22"/>
              </w:rPr>
              <w:t xml:space="preserve"> </w:t>
            </w:r>
            <w:r w:rsidRPr="009C79C2">
              <w:rPr>
                <w:sz w:val="22"/>
                <w:szCs w:val="22"/>
              </w:rPr>
              <w:t>narodowej.</w:t>
            </w:r>
          </w:p>
        </w:tc>
        <w:tc>
          <w:tcPr>
            <w:tcW w:w="1585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</w:rPr>
              <w:t>K_K02</w:t>
            </w:r>
          </w:p>
        </w:tc>
        <w:tc>
          <w:tcPr>
            <w:tcW w:w="1596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  <w:szCs w:val="22"/>
              </w:rPr>
              <w:t>P6S_KR</w:t>
            </w:r>
          </w:p>
        </w:tc>
      </w:tr>
    </w:tbl>
    <w:p w:rsidR="003473A4" w:rsidRPr="009C79C2" w:rsidRDefault="003473A4" w:rsidP="0051570C">
      <w:pPr>
        <w:numPr>
          <w:ilvl w:val="0"/>
          <w:numId w:val="65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9C79C2">
        <w:rPr>
          <w:b/>
          <w:sz w:val="22"/>
          <w:szCs w:val="22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9C79C2" w:rsidTr="003473A4">
        <w:trPr>
          <w:jc w:val="center"/>
        </w:trPr>
        <w:tc>
          <w:tcPr>
            <w:tcW w:w="9638" w:type="dxa"/>
          </w:tcPr>
          <w:p w:rsidR="003473A4" w:rsidRPr="009C79C2" w:rsidRDefault="003473A4" w:rsidP="003473A4">
            <w:pPr>
              <w:jc w:val="both"/>
            </w:pPr>
            <w:r w:rsidRPr="009C79C2">
              <w:rPr>
                <w:sz w:val="22"/>
                <w:szCs w:val="22"/>
              </w:rPr>
              <w:t>wykład multimedialny, pokazy i ćwiczenia audytoryjne z materiałami kartograficznymi, ćwiczenia laboratoryjne w pracowni komputerowej</w:t>
            </w:r>
          </w:p>
        </w:tc>
      </w:tr>
    </w:tbl>
    <w:p w:rsidR="003473A4" w:rsidRPr="009C79C2" w:rsidRDefault="003473A4" w:rsidP="003473A4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3473A4" w:rsidRPr="009C79C2" w:rsidRDefault="003473A4" w:rsidP="0051570C">
      <w:pPr>
        <w:numPr>
          <w:ilvl w:val="0"/>
          <w:numId w:val="65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9C79C2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9C79C2" w:rsidTr="003473A4">
        <w:trPr>
          <w:jc w:val="center"/>
        </w:trPr>
        <w:tc>
          <w:tcPr>
            <w:tcW w:w="9638" w:type="dxa"/>
          </w:tcPr>
          <w:p w:rsidR="003473A4" w:rsidRPr="009C79C2" w:rsidRDefault="003473A4" w:rsidP="003473A4">
            <w:pPr>
              <w:pStyle w:val="Akapitzlist1"/>
              <w:ind w:left="34"/>
              <w:jc w:val="both"/>
            </w:pPr>
            <w:r w:rsidRPr="009C79C2">
              <w:rPr>
                <w:sz w:val="22"/>
                <w:szCs w:val="22"/>
              </w:rPr>
              <w:t>Wykład: egzamin pisemny</w:t>
            </w:r>
          </w:p>
          <w:p w:rsidR="003473A4" w:rsidRPr="009C79C2" w:rsidRDefault="003473A4" w:rsidP="003473A4">
            <w:pPr>
              <w:pStyle w:val="Akapitzlist1"/>
              <w:ind w:left="34"/>
              <w:jc w:val="both"/>
            </w:pPr>
            <w:r w:rsidRPr="009C79C2">
              <w:rPr>
                <w:sz w:val="22"/>
                <w:szCs w:val="22"/>
              </w:rPr>
              <w:t>Ćwiczenia audytoryjne: kolokwium</w:t>
            </w:r>
          </w:p>
          <w:p w:rsidR="003473A4" w:rsidRPr="009C79C2" w:rsidRDefault="003473A4" w:rsidP="003473A4">
            <w:pPr>
              <w:pStyle w:val="Akapitzlist1"/>
              <w:ind w:left="34"/>
              <w:jc w:val="both"/>
              <w:rPr>
                <w:b/>
              </w:rPr>
            </w:pPr>
            <w:r w:rsidRPr="009C79C2">
              <w:rPr>
                <w:sz w:val="22"/>
                <w:szCs w:val="22"/>
              </w:rPr>
              <w:t>Ćwiczenia laboratoryjne: projekt - opracowanie kartograficzne z wykorzystaniem oprogramowania komputerowego</w:t>
            </w:r>
          </w:p>
        </w:tc>
      </w:tr>
    </w:tbl>
    <w:p w:rsidR="003473A4" w:rsidRPr="009C79C2" w:rsidRDefault="003473A4" w:rsidP="0051570C">
      <w:pPr>
        <w:numPr>
          <w:ilvl w:val="0"/>
          <w:numId w:val="65"/>
        </w:numPr>
        <w:tabs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9C79C2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8175"/>
      </w:tblGrid>
      <w:tr w:rsidR="003473A4" w:rsidRPr="009C79C2" w:rsidTr="003473A4">
        <w:trPr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:rsidR="003473A4" w:rsidRPr="009C79C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8220" w:type="dxa"/>
          </w:tcPr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>Funkcje, cele sporządzania oraz znaczenie map wielkoskalowych w różnych</w:t>
            </w:r>
          </w:p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 xml:space="preserve">branżach gospodarki krajowej. </w:t>
            </w:r>
          </w:p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>Podstawy prawne opracowania map wielkoskalowych.</w:t>
            </w:r>
          </w:p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>Podstawy matematyczne map wielkoskalowych. Układy współrzędnych map.</w:t>
            </w:r>
          </w:p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>Mapa zasadnicza – zagadnienia ogólne, skale bazowe, zakres treści, zasady</w:t>
            </w:r>
          </w:p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>redakcji. Nomenklatura arkuszy.</w:t>
            </w:r>
          </w:p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>Mapy pochodne mapy zasadniczej - mapa ewidencyjna, mapa sieci uzbrojenia</w:t>
            </w:r>
          </w:p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>terenu, mapy do celów prawnych i projektowych – zagadnienia ogólne, zakres</w:t>
            </w:r>
          </w:p>
          <w:p w:rsidR="003473A4" w:rsidRPr="009C79C2" w:rsidRDefault="003473A4" w:rsidP="003473A4">
            <w:pPr>
              <w:autoSpaceDE w:val="0"/>
              <w:autoSpaceDN w:val="0"/>
              <w:adjustRightInd w:val="0"/>
            </w:pPr>
            <w:r w:rsidRPr="009C79C2">
              <w:rPr>
                <w:sz w:val="22"/>
                <w:szCs w:val="22"/>
              </w:rPr>
              <w:t>treści, zasady redakcji.</w:t>
            </w:r>
          </w:p>
          <w:p w:rsidR="003473A4" w:rsidRPr="009C79C2" w:rsidRDefault="003473A4" w:rsidP="003473A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C79C2">
              <w:rPr>
                <w:sz w:val="22"/>
                <w:szCs w:val="22"/>
              </w:rPr>
              <w:t>Wielkoskalowe mapy tematyczne – rodzaje i treść oraz ich cele opracowywania dla gospodarki krajowej. Mapy w budownictwie i planowaniu przestrzennym.</w:t>
            </w:r>
          </w:p>
        </w:tc>
      </w:tr>
      <w:tr w:rsidR="003473A4" w:rsidRPr="009C79C2" w:rsidTr="003473A4">
        <w:trPr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:rsidR="003473A4" w:rsidRPr="009C79C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8220" w:type="dxa"/>
          </w:tcPr>
          <w:p w:rsidR="003473A4" w:rsidRPr="009C79C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9C79C2">
              <w:rPr>
                <w:iCs/>
                <w:color w:val="000000"/>
                <w:sz w:val="22"/>
                <w:szCs w:val="22"/>
              </w:rPr>
              <w:t xml:space="preserve">Rozpoznawanie treści map wielkoskalowych – mapa zasadnicza, ewidencyjna, uzbrojenia terenu. </w:t>
            </w:r>
            <w:r>
              <w:rPr>
                <w:iCs/>
                <w:color w:val="000000"/>
                <w:sz w:val="22"/>
                <w:szCs w:val="22"/>
              </w:rPr>
              <w:t>Zasady redakcji i standardy techniczne tworzenia mapy zasadniczej.</w:t>
            </w:r>
          </w:p>
          <w:p w:rsidR="003473A4" w:rsidRPr="009C79C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9C79C2">
              <w:rPr>
                <w:iCs/>
                <w:color w:val="000000"/>
                <w:sz w:val="22"/>
                <w:szCs w:val="22"/>
              </w:rPr>
              <w:t>Kartowanie map.</w:t>
            </w:r>
            <w:r>
              <w:rPr>
                <w:iCs/>
                <w:color w:val="000000"/>
                <w:sz w:val="22"/>
                <w:szCs w:val="22"/>
              </w:rPr>
              <w:t xml:space="preserve"> Rzeźba</w:t>
            </w:r>
            <w:r w:rsidRPr="009C79C2">
              <w:rPr>
                <w:iCs/>
                <w:color w:val="000000"/>
                <w:sz w:val="22"/>
                <w:szCs w:val="22"/>
              </w:rPr>
              <w:t xml:space="preserve"> terenu – interpolacja warstwic.</w:t>
            </w:r>
          </w:p>
          <w:p w:rsidR="003473A4" w:rsidRPr="009C79C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9C79C2">
              <w:rPr>
                <w:iCs/>
                <w:color w:val="000000"/>
                <w:sz w:val="22"/>
                <w:szCs w:val="22"/>
              </w:rPr>
              <w:t xml:space="preserve">Opracowanie map tematycznych. </w:t>
            </w:r>
          </w:p>
        </w:tc>
      </w:tr>
      <w:tr w:rsidR="003473A4" w:rsidRPr="009C79C2" w:rsidTr="003473A4">
        <w:trPr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:rsidR="003473A4" w:rsidRPr="009C79C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220" w:type="dxa"/>
          </w:tcPr>
          <w:p w:rsidR="003473A4" w:rsidRPr="009C79C2" w:rsidRDefault="003473A4" w:rsidP="003473A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C79C2">
              <w:rPr>
                <w:sz w:val="22"/>
                <w:szCs w:val="22"/>
              </w:rPr>
              <w:t xml:space="preserve">Wykonanie fragmentu mapy zasadniczej w programie przeznaczonym do redagowania map (np. </w:t>
            </w:r>
            <w:proofErr w:type="spellStart"/>
            <w:r w:rsidRPr="009C79C2">
              <w:rPr>
                <w:sz w:val="22"/>
                <w:szCs w:val="22"/>
              </w:rPr>
              <w:t>C-Geo</w:t>
            </w:r>
            <w:proofErr w:type="spellEnd"/>
            <w:r w:rsidRPr="009C79C2">
              <w:rPr>
                <w:sz w:val="22"/>
                <w:szCs w:val="22"/>
              </w:rPr>
              <w:t>) z wykorzystaniem zestawu znaków kartograficznych obowiązującego prawnie.</w:t>
            </w:r>
          </w:p>
        </w:tc>
      </w:tr>
    </w:tbl>
    <w:p w:rsidR="003473A4" w:rsidRPr="009C79C2" w:rsidRDefault="003473A4" w:rsidP="0051570C">
      <w:pPr>
        <w:numPr>
          <w:ilvl w:val="0"/>
          <w:numId w:val="65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9C79C2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3473A4" w:rsidRPr="00B86DC9" w:rsidTr="003473A4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3473A4" w:rsidRPr="00B86DC9" w:rsidTr="003473A4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</w:tbl>
    <w:p w:rsidR="003473A4" w:rsidRPr="00B86DC9" w:rsidRDefault="003473A4" w:rsidP="0051570C">
      <w:pPr>
        <w:numPr>
          <w:ilvl w:val="0"/>
          <w:numId w:val="65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3473A4" w:rsidRPr="00B86DC9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3473A4" w:rsidRPr="00F77875" w:rsidRDefault="003473A4" w:rsidP="003473A4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>1.</w:t>
            </w:r>
            <w:r w:rsidRPr="00F77875">
              <w:rPr>
                <w:sz w:val="22"/>
                <w:szCs w:val="22"/>
              </w:rPr>
              <w:t xml:space="preserve"> Jagielski A., 2008, </w:t>
            </w:r>
            <w:r w:rsidRPr="00F77875">
              <w:rPr>
                <w:iCs/>
                <w:sz w:val="22"/>
                <w:szCs w:val="22"/>
              </w:rPr>
              <w:t>Rysunki geodezyjne z elementami topografii i kartografii</w:t>
            </w:r>
            <w:r w:rsidRPr="00F778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77875">
              <w:rPr>
                <w:sz w:val="22"/>
                <w:szCs w:val="22"/>
              </w:rPr>
              <w:t>Wydawnictwo GEODPIS, Kraków, 261 s.</w:t>
            </w:r>
          </w:p>
          <w:p w:rsidR="003473A4" w:rsidRPr="00F77875" w:rsidRDefault="003473A4" w:rsidP="003473A4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rFonts w:eastAsia="SymbolMT"/>
                <w:sz w:val="22"/>
                <w:szCs w:val="22"/>
              </w:rPr>
              <w:lastRenderedPageBreak/>
              <w:t>2.</w:t>
            </w:r>
            <w:r w:rsidRPr="00F77875">
              <w:rPr>
                <w:rFonts w:eastAsia="SymbolMT"/>
                <w:sz w:val="22"/>
                <w:szCs w:val="22"/>
              </w:rPr>
              <w:t xml:space="preserve"> </w:t>
            </w:r>
            <w:r w:rsidRPr="00F77875">
              <w:rPr>
                <w:sz w:val="22"/>
                <w:szCs w:val="22"/>
              </w:rPr>
              <w:t xml:space="preserve">Kowalczyk K., 2004, </w:t>
            </w:r>
            <w:r w:rsidRPr="00F77875">
              <w:rPr>
                <w:iCs/>
                <w:sz w:val="22"/>
                <w:szCs w:val="22"/>
              </w:rPr>
              <w:t>Wybrane zagadnienia z rysunku map</w:t>
            </w:r>
            <w:r w:rsidRPr="00F77875">
              <w:rPr>
                <w:sz w:val="22"/>
                <w:szCs w:val="22"/>
              </w:rPr>
              <w:t>, Wydawnictwo</w:t>
            </w:r>
            <w:r>
              <w:rPr>
                <w:sz w:val="22"/>
                <w:szCs w:val="22"/>
              </w:rPr>
              <w:t xml:space="preserve"> </w:t>
            </w:r>
            <w:r w:rsidRPr="00F77875">
              <w:rPr>
                <w:sz w:val="22"/>
                <w:szCs w:val="22"/>
              </w:rPr>
              <w:t>Uniwersytetu Warmińsko-Mazurskiego, Olsztyn, 474 s.</w:t>
            </w:r>
          </w:p>
          <w:p w:rsidR="003473A4" w:rsidRPr="00F77875" w:rsidRDefault="003473A4" w:rsidP="003473A4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>3.</w:t>
            </w:r>
            <w:r w:rsidRPr="00F77875">
              <w:rPr>
                <w:sz w:val="22"/>
                <w:szCs w:val="22"/>
              </w:rPr>
              <w:t xml:space="preserve"> Rozporządzenie Ministra Administracji i Cyfryzacji z dnia 2 listopada 2015 r. w sprawie bazy danych obiektów topograficznych oraz mapy zasadniczej.</w:t>
            </w:r>
          </w:p>
        </w:tc>
      </w:tr>
      <w:tr w:rsidR="003473A4" w:rsidRPr="00B86DC9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lastRenderedPageBreak/>
              <w:t>Literatura uzupełniająca</w:t>
            </w:r>
          </w:p>
        </w:tc>
        <w:tc>
          <w:tcPr>
            <w:tcW w:w="7849" w:type="dxa"/>
          </w:tcPr>
          <w:p w:rsidR="003473A4" w:rsidRDefault="003473A4" w:rsidP="003473A4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 xml:space="preserve">1. Kosiński W., 2012, Geodezja , </w:t>
            </w:r>
            <w:r w:rsidRPr="00F77875">
              <w:rPr>
                <w:sz w:val="22"/>
                <w:szCs w:val="22"/>
              </w:rPr>
              <w:t>Wyd. Naukowe</w:t>
            </w:r>
            <w:r>
              <w:rPr>
                <w:sz w:val="22"/>
                <w:szCs w:val="22"/>
              </w:rPr>
              <w:t xml:space="preserve"> </w:t>
            </w:r>
            <w:r w:rsidRPr="00F77875">
              <w:rPr>
                <w:sz w:val="22"/>
                <w:szCs w:val="22"/>
              </w:rPr>
              <w:t>PW</w:t>
            </w:r>
            <w:r>
              <w:rPr>
                <w:sz w:val="22"/>
                <w:szCs w:val="22"/>
              </w:rPr>
              <w:t>N, Warszawa, 46</w:t>
            </w:r>
            <w:r w:rsidRPr="00F77875">
              <w:rPr>
                <w:sz w:val="22"/>
                <w:szCs w:val="22"/>
              </w:rPr>
              <w:t>2 s</w:t>
            </w:r>
            <w:r>
              <w:rPr>
                <w:sz w:val="22"/>
                <w:szCs w:val="22"/>
              </w:rPr>
              <w:t>.</w:t>
            </w:r>
          </w:p>
          <w:p w:rsidR="003473A4" w:rsidRPr="00F77875" w:rsidRDefault="003473A4" w:rsidP="003473A4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>2.</w:t>
            </w:r>
            <w:r w:rsidRPr="00F77875">
              <w:rPr>
                <w:sz w:val="22"/>
                <w:szCs w:val="22"/>
              </w:rPr>
              <w:t xml:space="preserve"> Przewłocki S., 2002</w:t>
            </w:r>
            <w:r w:rsidRPr="00F77875">
              <w:rPr>
                <w:iCs/>
                <w:sz w:val="22"/>
                <w:szCs w:val="22"/>
              </w:rPr>
              <w:t xml:space="preserve">, Geodezja dla kierunków </w:t>
            </w:r>
            <w:proofErr w:type="spellStart"/>
            <w:r w:rsidRPr="00F77875">
              <w:rPr>
                <w:iCs/>
                <w:sz w:val="22"/>
                <w:szCs w:val="22"/>
              </w:rPr>
              <w:t>niegeodezyjnych</w:t>
            </w:r>
            <w:proofErr w:type="spellEnd"/>
            <w:r w:rsidRPr="00F77875">
              <w:rPr>
                <w:sz w:val="22"/>
                <w:szCs w:val="22"/>
              </w:rPr>
              <w:t>, Wyd. Naukowe</w:t>
            </w:r>
            <w:r>
              <w:rPr>
                <w:sz w:val="22"/>
                <w:szCs w:val="22"/>
              </w:rPr>
              <w:t xml:space="preserve"> </w:t>
            </w:r>
            <w:r w:rsidRPr="00F77875">
              <w:rPr>
                <w:sz w:val="22"/>
                <w:szCs w:val="22"/>
              </w:rPr>
              <w:t>PWN, Warszawa, 482 s.</w:t>
            </w:r>
          </w:p>
        </w:tc>
      </w:tr>
    </w:tbl>
    <w:p w:rsidR="003473A4" w:rsidRPr="00B86DC9" w:rsidRDefault="003473A4" w:rsidP="0051570C">
      <w:pPr>
        <w:numPr>
          <w:ilvl w:val="0"/>
          <w:numId w:val="65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3473A4" w:rsidRPr="00B86DC9" w:rsidTr="003473A4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</w:tcPr>
          <w:p w:rsidR="003473A4" w:rsidRPr="002851F8" w:rsidRDefault="003473A4" w:rsidP="003473A4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3473A4" w:rsidRPr="002851F8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3473A4" w:rsidRPr="00B86DC9" w:rsidTr="003473A4">
        <w:trPr>
          <w:trHeight w:val="271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3473A4" w:rsidRPr="00B86DC9" w:rsidTr="003473A4">
        <w:trPr>
          <w:trHeight w:val="177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3473A4" w:rsidRPr="00B86DC9" w:rsidTr="003473A4">
        <w:trPr>
          <w:trHeight w:val="137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155</w:t>
            </w:r>
          </w:p>
        </w:tc>
      </w:tr>
      <w:tr w:rsidR="003473A4" w:rsidRPr="00B86DC9" w:rsidTr="003473A4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B16527" w:rsidRDefault="003473A4" w:rsidP="003473A4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3473A4" w:rsidRPr="00D6235D" w:rsidTr="003473A4">
        <w:trPr>
          <w:trHeight w:val="454"/>
          <w:jc w:val="center"/>
        </w:trPr>
        <w:tc>
          <w:tcPr>
            <w:tcW w:w="2410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C3</w:t>
            </w:r>
          </w:p>
        </w:tc>
      </w:tr>
    </w:tbl>
    <w:p w:rsidR="003473A4" w:rsidRPr="00D6235D" w:rsidRDefault="003473A4" w:rsidP="003473A4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3473A4" w:rsidRPr="00D6235D" w:rsidRDefault="003473A4" w:rsidP="0051570C">
      <w:pPr>
        <w:numPr>
          <w:ilvl w:val="0"/>
          <w:numId w:val="66"/>
        </w:numPr>
        <w:tabs>
          <w:tab w:val="clear" w:pos="502"/>
          <w:tab w:val="left" w:pos="284"/>
        </w:tabs>
        <w:suppressAutoHyphens w:val="0"/>
        <w:spacing w:before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INFORMACJE O PRZEDMIOCIE</w:t>
      </w:r>
    </w:p>
    <w:p w:rsidR="003473A4" w:rsidRPr="00D6235D" w:rsidRDefault="003473A4" w:rsidP="0051570C">
      <w:pPr>
        <w:pStyle w:val="Akapitzlist1"/>
        <w:numPr>
          <w:ilvl w:val="1"/>
          <w:numId w:val="65"/>
        </w:numPr>
        <w:suppressAutoHyphens w:val="0"/>
        <w:spacing w:before="120" w:after="120"/>
        <w:ind w:left="851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ĆWICZENIA TERENOWE Z PODSTAW GEODEZJI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Geodezja i k</w:t>
            </w:r>
            <w:r w:rsidRPr="00D6235D">
              <w:rPr>
                <w:iCs/>
                <w:sz w:val="22"/>
                <w:szCs w:val="22"/>
              </w:rPr>
              <w:t>artografia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 (i</w:t>
            </w:r>
            <w:r w:rsidRPr="00D6235D">
              <w:rPr>
                <w:iCs/>
                <w:sz w:val="22"/>
                <w:szCs w:val="22"/>
              </w:rPr>
              <w:t>nż</w:t>
            </w:r>
            <w:r>
              <w:rPr>
                <w:iCs/>
                <w:sz w:val="22"/>
                <w:szCs w:val="22"/>
              </w:rPr>
              <w:t>.)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D6235D">
              <w:rPr>
                <w:iCs/>
                <w:sz w:val="22"/>
                <w:szCs w:val="22"/>
              </w:rPr>
              <w:t>ogólnoakademicki</w:t>
            </w:r>
            <w:proofErr w:type="spellEnd"/>
            <w:r w:rsidRPr="00D6235D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stacjonarne 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Wydział Budownictwa, Architektury i Inżynierii Środowiska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dr </w:t>
            </w:r>
            <w:r>
              <w:rPr>
                <w:iCs/>
                <w:sz w:val="22"/>
                <w:szCs w:val="22"/>
              </w:rPr>
              <w:t xml:space="preserve">inż. Jacek </w:t>
            </w:r>
            <w:proofErr w:type="spellStart"/>
            <w:r>
              <w:rPr>
                <w:iCs/>
                <w:sz w:val="22"/>
                <w:szCs w:val="22"/>
              </w:rPr>
              <w:t>Sztubecki</w:t>
            </w:r>
            <w:proofErr w:type="spellEnd"/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iCs/>
                <w:sz w:val="22"/>
                <w:szCs w:val="22"/>
              </w:rPr>
              <w:t>Podstawy geodezji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6235D">
              <w:rPr>
                <w:bCs/>
                <w:iCs/>
                <w:sz w:val="22"/>
                <w:szCs w:val="22"/>
              </w:rPr>
              <w:t>brak wymagań</w:t>
            </w:r>
          </w:p>
        </w:tc>
      </w:tr>
    </w:tbl>
    <w:p w:rsidR="003473A4" w:rsidRPr="00D6235D" w:rsidRDefault="003473A4" w:rsidP="0051570C">
      <w:pPr>
        <w:pStyle w:val="Akapitzlist1"/>
        <w:numPr>
          <w:ilvl w:val="1"/>
          <w:numId w:val="65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D6235D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473A4" w:rsidRPr="00D6235D" w:rsidTr="003473A4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D6235D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3473A4" w:rsidRPr="00D6235D" w:rsidTr="003473A4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ECTS*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956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1035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390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545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45</w:t>
            </w:r>
          </w:p>
        </w:tc>
        <w:tc>
          <w:tcPr>
            <w:tcW w:w="1330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74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47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62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</w:tr>
    </w:tbl>
    <w:p w:rsidR="003473A4" w:rsidRPr="00D6235D" w:rsidRDefault="003473A4" w:rsidP="0051570C">
      <w:pPr>
        <w:numPr>
          <w:ilvl w:val="0"/>
          <w:numId w:val="6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3473A4" w:rsidRPr="00D6235D" w:rsidTr="003473A4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 xml:space="preserve">Odniesienie do </w:t>
            </w:r>
            <w:r w:rsidRPr="00D6235D">
              <w:rPr>
                <w:strike/>
                <w:sz w:val="22"/>
                <w:szCs w:val="22"/>
              </w:rPr>
              <w:br/>
            </w:r>
            <w:r w:rsidRPr="00D6235D">
              <w:rPr>
                <w:sz w:val="22"/>
                <w:szCs w:val="22"/>
              </w:rPr>
              <w:t xml:space="preserve">charakterystyk II stopnia </w:t>
            </w:r>
            <w:r w:rsidRPr="00D6235D">
              <w:rPr>
                <w:sz w:val="22"/>
                <w:szCs w:val="22"/>
              </w:rPr>
              <w:br/>
              <w:t xml:space="preserve">(kod składnika opisu) </w:t>
            </w:r>
            <w:r w:rsidRPr="00D6235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Student zna podstawowe zagadnienia z podstaw geodezji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_W05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UMIEJĘTNOŚCI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Student p</w:t>
            </w:r>
            <w:r w:rsidRPr="00587F97">
              <w:rPr>
                <w:sz w:val="22"/>
                <w:szCs w:val="22"/>
              </w:rPr>
              <w:t xml:space="preserve">otrafi wykonywać </w:t>
            </w:r>
            <w:r w:rsidRPr="005C3A24">
              <w:rPr>
                <w:sz w:val="22"/>
                <w:szCs w:val="22"/>
              </w:rPr>
              <w:t>pomiar</w:t>
            </w:r>
            <w:r>
              <w:rPr>
                <w:sz w:val="22"/>
                <w:szCs w:val="22"/>
              </w:rPr>
              <w:t>y</w:t>
            </w:r>
            <w:r w:rsidRPr="005C3A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sytuacyjno-wysokościowe</w:t>
            </w:r>
            <w:r w:rsidRPr="005C3A2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 opracować wyniki pomiarów.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_U05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Student p</w:t>
            </w:r>
            <w:r w:rsidRPr="00587F97">
              <w:rPr>
                <w:sz w:val="22"/>
                <w:szCs w:val="22"/>
              </w:rPr>
              <w:t xml:space="preserve">otrafi wykonywać </w:t>
            </w:r>
            <w:r>
              <w:rPr>
                <w:sz w:val="22"/>
                <w:szCs w:val="22"/>
              </w:rPr>
              <w:t>pomiar rzeźby terenu metodą profili i opracować wyniki pomiarów.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_U05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KOMPETENCJE SPOŁECZNE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 w:rsidRPr="009229F2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>potrafi</w:t>
            </w:r>
            <w:r w:rsidRPr="009229F2">
              <w:rPr>
                <w:sz w:val="22"/>
                <w:szCs w:val="22"/>
              </w:rPr>
              <w:t xml:space="preserve"> pracować w zespole, organizować pracę łącząc w jeden proces technologiczny elementarne czynności pomiarowe.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</w:rPr>
              <w:t>K_K0</w:t>
            </w:r>
            <w:r>
              <w:rPr>
                <w:sz w:val="22"/>
              </w:rPr>
              <w:t>2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P6S_K</w:t>
            </w:r>
            <w:r>
              <w:rPr>
                <w:sz w:val="22"/>
                <w:szCs w:val="22"/>
              </w:rPr>
              <w:t>R</w:t>
            </w:r>
          </w:p>
        </w:tc>
      </w:tr>
    </w:tbl>
    <w:p w:rsidR="003473A4" w:rsidRPr="00D6235D" w:rsidRDefault="003473A4" w:rsidP="0051570C">
      <w:pPr>
        <w:numPr>
          <w:ilvl w:val="0"/>
          <w:numId w:val="67"/>
        </w:numPr>
        <w:tabs>
          <w:tab w:val="left" w:pos="284"/>
        </w:tabs>
        <w:suppressAutoHyphens w:val="0"/>
        <w:spacing w:before="120" w:after="120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D6235D" w:rsidTr="003473A4">
        <w:trPr>
          <w:trHeight w:val="265"/>
          <w:jc w:val="center"/>
        </w:trPr>
        <w:tc>
          <w:tcPr>
            <w:tcW w:w="9638" w:type="dxa"/>
          </w:tcPr>
          <w:p w:rsidR="003473A4" w:rsidRPr="00D6235D" w:rsidRDefault="003473A4" w:rsidP="003473A4">
            <w:pPr>
              <w:jc w:val="both"/>
            </w:pPr>
            <w:r w:rsidRPr="009241A0">
              <w:rPr>
                <w:sz w:val="22"/>
                <w:szCs w:val="22"/>
              </w:rPr>
              <w:t>Ćwiczenia laboratoryjne oraz zajęcia praktyczne w terenie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473A4" w:rsidRPr="00D6235D" w:rsidRDefault="003473A4" w:rsidP="003473A4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3473A4" w:rsidRPr="00D6235D" w:rsidRDefault="003473A4" w:rsidP="0051570C">
      <w:pPr>
        <w:numPr>
          <w:ilvl w:val="0"/>
          <w:numId w:val="6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D6235D" w:rsidTr="003473A4">
        <w:trPr>
          <w:jc w:val="center"/>
        </w:trPr>
        <w:tc>
          <w:tcPr>
            <w:tcW w:w="9638" w:type="dxa"/>
          </w:tcPr>
          <w:p w:rsidR="003473A4" w:rsidRPr="00D6235D" w:rsidRDefault="003473A4" w:rsidP="003473A4">
            <w:pPr>
              <w:pStyle w:val="Akapitzlist1"/>
              <w:ind w:left="34"/>
              <w:jc w:val="both"/>
              <w:rPr>
                <w:b/>
              </w:rPr>
            </w:pPr>
            <w:r w:rsidRPr="009241A0">
              <w:rPr>
                <w:sz w:val="22"/>
                <w:szCs w:val="22"/>
              </w:rPr>
              <w:t>Zaliczenie na podstawie poprawnie zaplanowanych i przeprowadzonych pomiarów terenowych oraz prawidłowo wykonanego operatu technicznego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473A4" w:rsidRPr="004B3699" w:rsidRDefault="003473A4" w:rsidP="0051570C">
      <w:pPr>
        <w:numPr>
          <w:ilvl w:val="0"/>
          <w:numId w:val="67"/>
        </w:numPr>
        <w:tabs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D6235D">
        <w:rPr>
          <w:b/>
          <w:iCs/>
          <w:sz w:val="22"/>
          <w:szCs w:val="22"/>
        </w:rPr>
        <w:lastRenderedPageBreak/>
        <w:t>TREŚCI KSZTAŁCENIA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7960"/>
      </w:tblGrid>
      <w:tr w:rsidR="003473A4" w:rsidRPr="00B86DC9" w:rsidTr="003473A4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7960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8D19C9">
              <w:rPr>
                <w:sz w:val="22"/>
                <w:szCs w:val="22"/>
              </w:rPr>
              <w:t xml:space="preserve">Założenie i pomiar osnowy pomiarowej. </w:t>
            </w:r>
          </w:p>
          <w:p w:rsidR="003473A4" w:rsidRPr="008D19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8D19C9">
              <w:rPr>
                <w:sz w:val="22"/>
                <w:szCs w:val="22"/>
              </w:rPr>
              <w:t>Pomiar wysokościowy punktów osnowy metodą niwelacji geometrycznej</w:t>
            </w:r>
          </w:p>
          <w:p w:rsidR="003473A4" w:rsidRPr="008D19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8D19C9">
              <w:rPr>
                <w:sz w:val="22"/>
                <w:szCs w:val="22"/>
              </w:rPr>
              <w:t xml:space="preserve">Pomiar </w:t>
            </w:r>
            <w:r>
              <w:rPr>
                <w:sz w:val="22"/>
                <w:szCs w:val="22"/>
              </w:rPr>
              <w:t>sytuacyjno-</w:t>
            </w:r>
            <w:r w:rsidRPr="008D19C9">
              <w:rPr>
                <w:sz w:val="22"/>
                <w:szCs w:val="22"/>
              </w:rPr>
              <w:t xml:space="preserve">wysokościowy metodą </w:t>
            </w:r>
            <w:r>
              <w:rPr>
                <w:sz w:val="22"/>
                <w:szCs w:val="22"/>
              </w:rPr>
              <w:t>tachimetryczną</w:t>
            </w:r>
            <w:r w:rsidRPr="008D19C9">
              <w:rPr>
                <w:sz w:val="22"/>
                <w:szCs w:val="22"/>
              </w:rPr>
              <w:t>.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sz w:val="22"/>
                <w:szCs w:val="22"/>
              </w:rPr>
              <w:t>Analityczno-g</w:t>
            </w:r>
            <w:r w:rsidRPr="008D19C9">
              <w:rPr>
                <w:sz w:val="22"/>
                <w:szCs w:val="22"/>
              </w:rPr>
              <w:t>raficzne opracowanie wyników pomiaru i sporządzenie operatu pomiarowego.</w:t>
            </w:r>
          </w:p>
          <w:p w:rsidR="003473A4" w:rsidRPr="008D19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8D19C9">
              <w:rPr>
                <w:sz w:val="22"/>
                <w:szCs w:val="22"/>
              </w:rPr>
              <w:t xml:space="preserve">Wytyczenie i pomiar profilów podłużnych i poprzecznych </w:t>
            </w:r>
          </w:p>
          <w:p w:rsidR="003473A4" w:rsidRPr="004F7886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4F7886">
              <w:rPr>
                <w:sz w:val="22"/>
                <w:szCs w:val="22"/>
              </w:rPr>
              <w:t>Dzienniki i obliczenia niwelacji profilów podłużnych i poprzecznych</w:t>
            </w:r>
          </w:p>
          <w:p w:rsidR="003473A4" w:rsidRPr="004B369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8D19C9">
              <w:rPr>
                <w:sz w:val="22"/>
                <w:szCs w:val="22"/>
              </w:rPr>
              <w:t>Analityczno-graficzne opracowanie wyników pomiaru trasy i sporządzenie operatu pomiarowego.</w:t>
            </w:r>
          </w:p>
        </w:tc>
      </w:tr>
    </w:tbl>
    <w:p w:rsidR="003473A4" w:rsidRPr="00D6235D" w:rsidRDefault="003473A4" w:rsidP="003473A4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3473A4" w:rsidRPr="00D6235D" w:rsidRDefault="003473A4" w:rsidP="0051570C">
      <w:pPr>
        <w:numPr>
          <w:ilvl w:val="0"/>
          <w:numId w:val="6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3473A4" w:rsidRPr="00D6235D" w:rsidTr="003473A4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 xml:space="preserve">Forma oceny </w:t>
            </w:r>
          </w:p>
        </w:tc>
      </w:tr>
      <w:tr w:rsidR="003473A4" w:rsidRPr="00D6235D" w:rsidTr="003473A4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Operat techniczny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67" w:type="dxa"/>
          </w:tcPr>
          <w:p w:rsidR="003473A4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3473A4" w:rsidRPr="00D6235D" w:rsidRDefault="003473A4" w:rsidP="0051570C">
      <w:pPr>
        <w:numPr>
          <w:ilvl w:val="0"/>
          <w:numId w:val="6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iCs/>
          <w:sz w:val="22"/>
          <w:szCs w:val="22"/>
        </w:rPr>
      </w:pPr>
      <w:r w:rsidRPr="00D6235D">
        <w:rPr>
          <w:b/>
          <w:iCs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3473A4" w:rsidRPr="00D6235D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3473A4" w:rsidRPr="00DE4BF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E4BFD">
              <w:rPr>
                <w:iCs/>
                <w:sz w:val="22"/>
                <w:szCs w:val="22"/>
              </w:rPr>
              <w:t>1.  Jagielski A.</w:t>
            </w:r>
            <w:r>
              <w:rPr>
                <w:iCs/>
                <w:sz w:val="22"/>
                <w:szCs w:val="22"/>
              </w:rPr>
              <w:t>,</w:t>
            </w:r>
            <w:r w:rsidRPr="00DE4BFD">
              <w:rPr>
                <w:iCs/>
                <w:sz w:val="22"/>
                <w:szCs w:val="22"/>
              </w:rPr>
              <w:t xml:space="preserve"> 2006.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E4BFD">
              <w:rPr>
                <w:iCs/>
                <w:sz w:val="22"/>
                <w:szCs w:val="22"/>
              </w:rPr>
              <w:t xml:space="preserve">Geodezja I; Wyd. GEODPIS, Kraków </w:t>
            </w:r>
          </w:p>
          <w:p w:rsidR="003473A4" w:rsidRPr="00DE4BF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2.  Jagielski A.,</w:t>
            </w:r>
            <w:r w:rsidRPr="00DE4BFD">
              <w:rPr>
                <w:iCs/>
                <w:sz w:val="22"/>
                <w:szCs w:val="22"/>
              </w:rPr>
              <w:t xml:space="preserve"> 2007.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E4BFD">
              <w:rPr>
                <w:iCs/>
                <w:sz w:val="22"/>
                <w:szCs w:val="22"/>
              </w:rPr>
              <w:t xml:space="preserve">Geodezja II; Wyd. GEODPIS, Kraków </w:t>
            </w:r>
          </w:p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3.  Jagielski A.,</w:t>
            </w:r>
            <w:r w:rsidRPr="00DE4BF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2006. </w:t>
            </w:r>
            <w:r w:rsidRPr="00DE4BFD">
              <w:rPr>
                <w:iCs/>
                <w:sz w:val="22"/>
                <w:szCs w:val="22"/>
              </w:rPr>
              <w:t>Przewodnik do ćwiczeń z geodezji I, Wyd. GEODPIS, Kraków</w:t>
            </w:r>
          </w:p>
        </w:tc>
      </w:tr>
      <w:tr w:rsidR="003473A4" w:rsidRPr="00D6235D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1. </w:t>
            </w:r>
            <w:r w:rsidRPr="0043124F">
              <w:rPr>
                <w:iCs/>
                <w:sz w:val="22"/>
                <w:szCs w:val="22"/>
              </w:rPr>
              <w:t>Instrukcje techniczne</w:t>
            </w:r>
            <w:r>
              <w:rPr>
                <w:iCs/>
                <w:sz w:val="22"/>
                <w:szCs w:val="22"/>
              </w:rPr>
              <w:t xml:space="preserve"> z serii G, K, </w:t>
            </w:r>
            <w:r w:rsidRPr="00FA6FED">
              <w:rPr>
                <w:iCs/>
                <w:sz w:val="22"/>
                <w:szCs w:val="22"/>
              </w:rPr>
              <w:t>O</w:t>
            </w:r>
            <w:r>
              <w:rPr>
                <w:iCs/>
                <w:sz w:val="22"/>
                <w:szCs w:val="22"/>
              </w:rPr>
              <w:t xml:space="preserve">; </w:t>
            </w:r>
            <w:r w:rsidRPr="0043124F">
              <w:rPr>
                <w:iCs/>
                <w:sz w:val="22"/>
                <w:szCs w:val="22"/>
              </w:rPr>
              <w:t>Główny Urząd Geodezji i Kartografii, Warszawa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2. </w:t>
            </w:r>
            <w:r w:rsidRPr="00FA6FED">
              <w:rPr>
                <w:iCs/>
                <w:sz w:val="22"/>
                <w:szCs w:val="22"/>
              </w:rPr>
              <w:t xml:space="preserve">Rozporządzenie Ministra </w:t>
            </w:r>
            <w:proofErr w:type="spellStart"/>
            <w:r w:rsidRPr="00FA6FED">
              <w:rPr>
                <w:iCs/>
                <w:sz w:val="22"/>
                <w:szCs w:val="22"/>
              </w:rPr>
              <w:t>SWiA</w:t>
            </w:r>
            <w:proofErr w:type="spellEnd"/>
            <w:r w:rsidRPr="00FA6FED">
              <w:rPr>
                <w:iCs/>
                <w:sz w:val="22"/>
                <w:szCs w:val="22"/>
              </w:rPr>
              <w:t xml:space="preserve"> z dnia 9 listopada 2011 r. w sprawie standardów technicznych wykonywania geodezyjnych pomiarów sytuacyjnych i wysokościowych oraz opracowywania i przekazywania wyników tych pomiarów do </w:t>
            </w:r>
            <w:proofErr w:type="spellStart"/>
            <w:r w:rsidRPr="00FA6FED">
              <w:rPr>
                <w:iCs/>
                <w:sz w:val="22"/>
                <w:szCs w:val="22"/>
              </w:rPr>
              <w:t>pzgik</w:t>
            </w:r>
            <w:proofErr w:type="spellEnd"/>
            <w:r w:rsidRPr="00FA6FED">
              <w:rPr>
                <w:iCs/>
                <w:sz w:val="22"/>
                <w:szCs w:val="22"/>
              </w:rPr>
              <w:t xml:space="preserve"> </w:t>
            </w:r>
          </w:p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3.</w:t>
            </w:r>
            <w:r w:rsidRPr="00FA6FED">
              <w:rPr>
                <w:iCs/>
                <w:sz w:val="22"/>
                <w:szCs w:val="22"/>
              </w:rPr>
              <w:t xml:space="preserve"> Rozporządzenie Rady Ministrów z dnia 15 października 2012 r. w sprawie państwowego systemu odniesień przestrzennych</w:t>
            </w:r>
          </w:p>
        </w:tc>
      </w:tr>
    </w:tbl>
    <w:p w:rsidR="003473A4" w:rsidRPr="00D6235D" w:rsidRDefault="003473A4" w:rsidP="0051570C">
      <w:pPr>
        <w:numPr>
          <w:ilvl w:val="0"/>
          <w:numId w:val="6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3473A4" w:rsidRPr="00D6235D" w:rsidTr="003473A4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Obciążenie studenta – Liczba godzin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3473A4" w:rsidRPr="00D6235D" w:rsidTr="003473A4">
        <w:trPr>
          <w:trHeight w:val="271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473A4" w:rsidRPr="00D6235D" w:rsidTr="003473A4">
        <w:trPr>
          <w:trHeight w:val="177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473A4" w:rsidRPr="00D6235D" w:rsidTr="003473A4">
        <w:trPr>
          <w:trHeight w:val="137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</w:tr>
      <w:tr w:rsidR="003473A4" w:rsidRPr="00D6235D" w:rsidTr="003473A4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right"/>
              <w:rPr>
                <w:b/>
              </w:rPr>
            </w:pPr>
            <w:r w:rsidRPr="00D6235D">
              <w:rPr>
                <w:sz w:val="22"/>
                <w:szCs w:val="22"/>
              </w:rPr>
              <w:t xml:space="preserve"> </w:t>
            </w:r>
            <w:r w:rsidRPr="00D6235D">
              <w:rPr>
                <w:b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3473A4" w:rsidRDefault="003473A4"/>
    <w:p w:rsidR="003473A4" w:rsidRDefault="003473A4"/>
    <w:p w:rsidR="003473A4" w:rsidRDefault="003473A4"/>
    <w:p w:rsidR="003473A4" w:rsidRDefault="003473A4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3473A4" w:rsidRPr="00F05BEC" w:rsidTr="003473A4">
        <w:trPr>
          <w:trHeight w:val="454"/>
          <w:jc w:val="center"/>
        </w:trPr>
        <w:tc>
          <w:tcPr>
            <w:tcW w:w="2410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C4</w:t>
            </w:r>
          </w:p>
        </w:tc>
      </w:tr>
    </w:tbl>
    <w:p w:rsidR="003473A4" w:rsidRPr="00F05BEC" w:rsidRDefault="003473A4" w:rsidP="003473A4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3473A4" w:rsidRPr="00B86DC9" w:rsidRDefault="003473A4" w:rsidP="0051570C">
      <w:pPr>
        <w:numPr>
          <w:ilvl w:val="0"/>
          <w:numId w:val="70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3473A4" w:rsidRPr="00B86DC9" w:rsidRDefault="003473A4" w:rsidP="0051570C">
      <w:pPr>
        <w:pStyle w:val="Akapitzlist1"/>
        <w:numPr>
          <w:ilvl w:val="1"/>
          <w:numId w:val="7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RACHUNEK WYRÓWNAWCZY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dr hab. inż. Maria Mrówczyńska 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Matematyka, geometria wykreślna 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473A4" w:rsidRPr="0066574D" w:rsidRDefault="003473A4" w:rsidP="003473A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6574D">
              <w:rPr>
                <w:bCs/>
                <w:iCs/>
                <w:color w:val="000000"/>
                <w:sz w:val="22"/>
                <w:szCs w:val="22"/>
              </w:rPr>
              <w:t>Podstawowa wiedza z zakresu matematyki (rachunek macierzowa, analiza matematyczna, rachunek prawdopodobieństwa). Wiedza z zakresu zagadnień</w:t>
            </w:r>
            <w:r w:rsidRPr="0066574D">
              <w:rPr>
                <w:bCs/>
                <w:color w:val="000000"/>
                <w:spacing w:val="-10"/>
                <w:sz w:val="22"/>
                <w:szCs w:val="22"/>
              </w:rPr>
              <w:t xml:space="preserve"> związanych z obliczaniem wysokości punktów w sieciach niwelacyjnych i rozwiązywać zadania z rachunku współrzędnych</w:t>
            </w:r>
          </w:p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6574D">
              <w:rPr>
                <w:bCs/>
                <w:iCs/>
                <w:color w:val="000000"/>
                <w:sz w:val="22"/>
                <w:szCs w:val="22"/>
              </w:rPr>
              <w:t>Chęć pogłębiania swojej wiedzy i umiejętności.</w:t>
            </w:r>
          </w:p>
        </w:tc>
      </w:tr>
    </w:tbl>
    <w:p w:rsidR="003473A4" w:rsidRPr="00B86DC9" w:rsidRDefault="003473A4" w:rsidP="0051570C">
      <w:pPr>
        <w:pStyle w:val="Akapitzlist1"/>
        <w:numPr>
          <w:ilvl w:val="1"/>
          <w:numId w:val="7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473A4" w:rsidRPr="00B86DC9" w:rsidTr="003473A4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3473A4" w:rsidRPr="00B86DC9" w:rsidTr="003473A4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888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80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2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888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80" w:type="dxa"/>
          </w:tcPr>
          <w:p w:rsidR="003473A4" w:rsidRPr="006B2AF3" w:rsidRDefault="003473A4" w:rsidP="003473A4">
            <w:pPr>
              <w:spacing w:line="276" w:lineRule="auto"/>
              <w:jc w:val="center"/>
              <w:rPr>
                <w:iCs/>
                <w:color w:val="000000"/>
                <w:vertAlign w:val="superscript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  <w:r>
              <w:rPr>
                <w:iCs/>
                <w:color w:val="00000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2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3473A4" w:rsidRPr="00B86DC9" w:rsidRDefault="003473A4" w:rsidP="0051570C">
      <w:pPr>
        <w:numPr>
          <w:ilvl w:val="0"/>
          <w:numId w:val="7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3473A4" w:rsidRPr="00B86DC9" w:rsidTr="003473A4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473A4" w:rsidRPr="008454B4" w:rsidRDefault="003473A4" w:rsidP="003473A4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3473A4" w:rsidRPr="00B86DC9" w:rsidTr="003473A4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3473A4" w:rsidRPr="008454B4" w:rsidRDefault="003473A4" w:rsidP="003473A4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 xml:space="preserve">Zna podstawy wykorzystania algebry macierzowej do rozwiązywania zagadnień geodezyjnych oraz podstawy probabilistycznych metod wyrównania oraz ogólne zasady teorii błędów. 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K_W01</w:t>
            </w:r>
          </w:p>
        </w:tc>
        <w:tc>
          <w:tcPr>
            <w:tcW w:w="1596" w:type="dxa"/>
          </w:tcPr>
          <w:p w:rsidR="003473A4" w:rsidRPr="008454B4" w:rsidRDefault="003473A4" w:rsidP="003473A4">
            <w:pPr>
              <w:jc w:val="both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Zna ideę metody najmniejszych kwadratów w zastosowaniu do rozwiązywania zagadnień geodezyjnych.</w:t>
            </w:r>
          </w:p>
        </w:tc>
        <w:tc>
          <w:tcPr>
            <w:tcW w:w="1585" w:type="dxa"/>
          </w:tcPr>
          <w:p w:rsidR="003473A4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K_W01</w:t>
            </w:r>
          </w:p>
          <w:p w:rsidR="003473A4" w:rsidRPr="00B86DC9" w:rsidRDefault="003473A4" w:rsidP="003473A4">
            <w:pPr>
              <w:jc w:val="both"/>
            </w:pPr>
            <w:r w:rsidRPr="00C2435A">
              <w:t>K_W05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 w:rsidRPr="00963C69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Zna klasyczne metody wyrównania sieci geodezyjnych: niwelacyjnych, liniowych, kątowych i kątowo-liniowych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 w:rsidRPr="00C2435A">
              <w:t>K_W05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 w:rsidRPr="00963C69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 xml:space="preserve">Potrafi rozwiązywać układy równań metodą oznaczoną i nieoznaczoną, wyrównywać spostrzeżenia jednakowo i niejednakowo dokładne oraz rozwiązywać zadania związane z przenoszeniem się błędów. 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 w:rsidRPr="008C3193">
              <w:rPr>
                <w:sz w:val="22"/>
              </w:rPr>
              <w:t>K_U0</w:t>
            </w:r>
            <w:r>
              <w:rPr>
                <w:sz w:val="22"/>
              </w:rPr>
              <w:t>2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>
              <w:rPr>
                <w:color w:val="000000"/>
                <w:sz w:val="22"/>
                <w:szCs w:val="22"/>
              </w:rPr>
              <w:t>P6S_UW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lastRenderedPageBreak/>
              <w:t>U2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Wykonuje ocenę dokładności, dobiera odpowiedni sprzęt pomiarowy oraz określa strukturę</w:t>
            </w:r>
            <w:r w:rsidRPr="005A300E">
              <w:rPr>
                <w:sz w:val="22"/>
                <w:szCs w:val="22"/>
              </w:rPr>
              <w:t xml:space="preserve"> obserwacji do zadanej dokładności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85" w:type="dxa"/>
          </w:tcPr>
          <w:p w:rsidR="003473A4" w:rsidRDefault="003473A4" w:rsidP="003473A4">
            <w:pPr>
              <w:jc w:val="both"/>
            </w:pPr>
            <w:r w:rsidRPr="008C3193">
              <w:rPr>
                <w:sz w:val="22"/>
              </w:rPr>
              <w:t>K_U0</w:t>
            </w:r>
            <w:r>
              <w:rPr>
                <w:sz w:val="22"/>
              </w:rPr>
              <w:t>2</w:t>
            </w:r>
          </w:p>
          <w:p w:rsidR="003473A4" w:rsidRPr="00B86DC9" w:rsidRDefault="003473A4" w:rsidP="003473A4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14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>
              <w:rPr>
                <w:color w:val="000000"/>
                <w:sz w:val="22"/>
                <w:szCs w:val="22"/>
              </w:rPr>
              <w:t>P6S_UW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Potrafi przeprowadzić wyrównanie sieci geodezyjnych metodami klasycznymi oraz wykonać aproksymację</w:t>
            </w:r>
            <w:r w:rsidRPr="005A300E">
              <w:rPr>
                <w:sz w:val="22"/>
                <w:szCs w:val="22"/>
              </w:rPr>
              <w:t xml:space="preserve"> zbioru danych metodą najmniejszych kwadratów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 w:rsidRPr="008C3193">
              <w:rPr>
                <w:sz w:val="22"/>
              </w:rPr>
              <w:t>K_U0</w:t>
            </w:r>
            <w:r>
              <w:rPr>
                <w:sz w:val="22"/>
              </w:rPr>
              <w:t>2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>
              <w:rPr>
                <w:color w:val="000000"/>
                <w:sz w:val="22"/>
                <w:szCs w:val="22"/>
              </w:rPr>
              <w:t>P6S_UW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3473A4" w:rsidRPr="0093795A" w:rsidRDefault="003473A4" w:rsidP="003473A4">
            <w:pPr>
              <w:jc w:val="both"/>
            </w:pPr>
            <w:r w:rsidRPr="0093795A">
              <w:rPr>
                <w:bCs/>
                <w:color w:val="000000"/>
                <w:spacing w:val="-10"/>
                <w:sz w:val="22"/>
                <w:szCs w:val="22"/>
              </w:rPr>
              <w:t xml:space="preserve">Ma świadomość odpowiedzialności za pracę własną oraz gotowość podporządkowania się zasadom pracy w zespole i ponoszenia odpowiedzialności za wspólnie realizowane zadania. </w:t>
            </w:r>
          </w:p>
        </w:tc>
        <w:tc>
          <w:tcPr>
            <w:tcW w:w="1585" w:type="dxa"/>
          </w:tcPr>
          <w:p w:rsidR="003473A4" w:rsidRPr="0093795A" w:rsidRDefault="003473A4" w:rsidP="003473A4">
            <w:pPr>
              <w:jc w:val="both"/>
            </w:pPr>
            <w:r w:rsidRPr="0093795A">
              <w:rPr>
                <w:sz w:val="22"/>
                <w:szCs w:val="22"/>
              </w:rPr>
              <w:t>K_K02</w:t>
            </w:r>
          </w:p>
        </w:tc>
        <w:tc>
          <w:tcPr>
            <w:tcW w:w="1596" w:type="dxa"/>
          </w:tcPr>
          <w:p w:rsidR="003473A4" w:rsidRPr="0093795A" w:rsidRDefault="003473A4" w:rsidP="003473A4">
            <w:pPr>
              <w:jc w:val="both"/>
            </w:pPr>
            <w:r w:rsidRPr="0093795A">
              <w:rPr>
                <w:sz w:val="22"/>
                <w:szCs w:val="22"/>
              </w:rPr>
              <w:t>P6S_KR</w:t>
            </w:r>
          </w:p>
        </w:tc>
      </w:tr>
      <w:tr w:rsidR="003473A4" w:rsidRPr="00B86DC9" w:rsidTr="003473A4">
        <w:trPr>
          <w:trHeight w:val="58"/>
          <w:jc w:val="center"/>
        </w:trPr>
        <w:tc>
          <w:tcPr>
            <w:tcW w:w="1090" w:type="dxa"/>
          </w:tcPr>
          <w:p w:rsidR="003473A4" w:rsidRPr="0093795A" w:rsidRDefault="003473A4" w:rsidP="003473A4">
            <w:pPr>
              <w:jc w:val="both"/>
            </w:pPr>
            <w:r w:rsidRPr="0093795A"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</w:tcPr>
          <w:p w:rsidR="003473A4" w:rsidRPr="0093795A" w:rsidRDefault="003473A4" w:rsidP="003473A4">
            <w:pPr>
              <w:jc w:val="both"/>
            </w:pPr>
            <w:r w:rsidRPr="0093795A">
              <w:rPr>
                <w:bCs/>
                <w:color w:val="000000"/>
                <w:spacing w:val="-10"/>
                <w:sz w:val="22"/>
                <w:szCs w:val="22"/>
              </w:rPr>
              <w:t xml:space="preserve">Ma świadomość ważności i rozumie konieczność ustawicznego podnoszenia własnej wiedzy i umiejętności. 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3473A4" w:rsidRPr="0093795A" w:rsidRDefault="003473A4" w:rsidP="003473A4">
            <w:pPr>
              <w:ind w:right="-1"/>
            </w:pPr>
            <w:r w:rsidRPr="0093795A">
              <w:rPr>
                <w:sz w:val="22"/>
                <w:szCs w:val="22"/>
              </w:rPr>
              <w:t>P6S_KK</w:t>
            </w:r>
          </w:p>
          <w:p w:rsidR="003473A4" w:rsidRPr="00B86DC9" w:rsidRDefault="003473A4" w:rsidP="003473A4">
            <w:pPr>
              <w:jc w:val="both"/>
            </w:pPr>
          </w:p>
        </w:tc>
      </w:tr>
    </w:tbl>
    <w:p w:rsidR="003473A4" w:rsidRPr="00B86DC9" w:rsidRDefault="003473A4" w:rsidP="0051570C">
      <w:pPr>
        <w:numPr>
          <w:ilvl w:val="0"/>
          <w:numId w:val="7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B86DC9" w:rsidTr="003473A4">
        <w:trPr>
          <w:jc w:val="center"/>
        </w:trPr>
        <w:tc>
          <w:tcPr>
            <w:tcW w:w="9638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Wykład multimedialny, ćwiczenia audytoryjne w formie projektowej i obliczeniowej.</w:t>
            </w:r>
          </w:p>
        </w:tc>
      </w:tr>
    </w:tbl>
    <w:p w:rsidR="003473A4" w:rsidRDefault="003473A4" w:rsidP="003473A4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3473A4" w:rsidRPr="00B86DC9" w:rsidRDefault="003473A4" w:rsidP="0051570C">
      <w:pPr>
        <w:numPr>
          <w:ilvl w:val="0"/>
          <w:numId w:val="7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B86DC9" w:rsidTr="003473A4">
        <w:trPr>
          <w:jc w:val="center"/>
        </w:trPr>
        <w:tc>
          <w:tcPr>
            <w:tcW w:w="9638" w:type="dxa"/>
          </w:tcPr>
          <w:p w:rsidR="003473A4" w:rsidRDefault="003473A4" w:rsidP="003473A4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>Zaliczenie pisemne (wykład semestr II), egzamin pisemny (wykład semestr III), 2 kolokwia w semestrze oraz przygotowanie i oddanie projektów i sprawozdań w liczbie 7 na semestr (ćwiczenia semestr II i III).</w:t>
            </w:r>
          </w:p>
          <w:p w:rsidR="003473A4" w:rsidRPr="00B86DC9" w:rsidRDefault="003473A4" w:rsidP="003473A4">
            <w:pPr>
              <w:pStyle w:val="Akapitzlist1"/>
              <w:ind w:left="34"/>
              <w:jc w:val="both"/>
              <w:rPr>
                <w:b/>
              </w:rPr>
            </w:pPr>
          </w:p>
        </w:tc>
      </w:tr>
    </w:tbl>
    <w:p w:rsidR="003473A4" w:rsidRPr="00B86DC9" w:rsidRDefault="003473A4" w:rsidP="0051570C">
      <w:pPr>
        <w:numPr>
          <w:ilvl w:val="0"/>
          <w:numId w:val="7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3473A4" w:rsidRPr="00B86DC9" w:rsidTr="003473A4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7424" w:type="dxa"/>
          </w:tcPr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u w:val="single"/>
              </w:rPr>
            </w:pPr>
            <w:r w:rsidRPr="005A300E">
              <w:rPr>
                <w:iCs/>
                <w:color w:val="000000"/>
                <w:sz w:val="22"/>
                <w:szCs w:val="22"/>
                <w:u w:val="single"/>
              </w:rPr>
              <w:t>Wykład – semestr II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Algebra macierzy. Podstawowe działania na macierzach. Odwrotność macierzy nieosobliwych kwadratowych. Układy równań liniowych. Metoda oznaczona i nieoznaczona rozwiązywania układów równań liniowych.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Probabilistyczne metody wyrównania. Zmienne losowe jednowymiarowe i dwuwymiarowe. Dystrybuanta Funkcja gęstości zmiennej losowej. Rozkłady prawdopodobieństwa. Kompozycja rozkładów prawdopodobieństwa.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 xml:space="preserve">Ogólne zasady teorii błędów. Prawo Gaussa – </w:t>
            </w:r>
            <w:proofErr w:type="spellStart"/>
            <w:r w:rsidRPr="005A300E">
              <w:rPr>
                <w:sz w:val="22"/>
                <w:szCs w:val="22"/>
              </w:rPr>
              <w:t>Laplace’a</w:t>
            </w:r>
            <w:proofErr w:type="spellEnd"/>
            <w:r w:rsidRPr="005A300E">
              <w:rPr>
                <w:sz w:val="22"/>
                <w:szCs w:val="22"/>
              </w:rPr>
              <w:t>. Wskaźniki dokładności pomiarów. Prawo przenoszenia się błędów średnich. Wyrównanie spostrzeżeń jednakowo i niejednakowo dokładnych.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Elementy wnioskowania statystycznego w rachunku wyrównawczy. Estymacja punktowa wartości oczekiwanej oraz współczynnika wariancji. Estymacja przedziałowa wartości oczekiwanej i współczynnika wariancji.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Idea metody najmniejszych kwadratów.  Metoda najmniejszych kwadratów w ujęciu macierzowym.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Klasyczne metody wyrównania. Zadanie wyrównawcze i jego rozwiązanie Wyrównanie sieci niwelacyjnej metodą parametryczną.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u w:val="single"/>
              </w:rPr>
            </w:pPr>
            <w:r w:rsidRPr="005A300E">
              <w:rPr>
                <w:sz w:val="22"/>
                <w:szCs w:val="22"/>
                <w:u w:val="single"/>
              </w:rPr>
              <w:t>Ćwiczenia – semestr II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 xml:space="preserve">Działania na macierzach ze szczególnym uwzględnieniem odwrotności macierzy kwadratowej nieosobliwej.  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Rozwiązywanie układów równań metodą oznaczoną i nieoznaczoną (rozwiązywanie indywidualnego zadania).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 xml:space="preserve">Przekształcenie zmiennej losowej </w:t>
            </w:r>
            <w:r w:rsidRPr="005A300E">
              <w:rPr>
                <w:i/>
                <w:sz w:val="22"/>
                <w:szCs w:val="22"/>
              </w:rPr>
              <w:t>X</w:t>
            </w:r>
            <w:r w:rsidRPr="005A300E">
              <w:rPr>
                <w:sz w:val="22"/>
                <w:szCs w:val="22"/>
              </w:rPr>
              <w:t xml:space="preserve"> o rozkładzie </w:t>
            </w:r>
            <w:r w:rsidRPr="005A300E">
              <w:rPr>
                <w:position w:val="-8"/>
                <w:sz w:val="22"/>
                <w:szCs w:val="22"/>
              </w:rPr>
              <w:object w:dxaOrig="63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3pt;height:13.65pt" o:ole="">
                  <v:imagedata r:id="rId8" o:title=""/>
                </v:shape>
                <o:OLEObject Type="Embed" ProgID="Equation.3" ShapeID="_x0000_i1025" DrawAspect="Content" ObjectID="_1606648372" r:id="rId9"/>
              </w:object>
            </w:r>
            <w:r w:rsidRPr="005A300E">
              <w:rPr>
                <w:sz w:val="22"/>
                <w:szCs w:val="22"/>
              </w:rPr>
              <w:t xml:space="preserve"> do zmiennej </w:t>
            </w:r>
            <w:r w:rsidRPr="005A300E">
              <w:rPr>
                <w:i/>
                <w:sz w:val="22"/>
                <w:szCs w:val="22"/>
              </w:rPr>
              <w:t xml:space="preserve">T </w:t>
            </w:r>
            <w:r w:rsidRPr="005A300E">
              <w:rPr>
                <w:sz w:val="22"/>
                <w:szCs w:val="22"/>
              </w:rPr>
              <w:t xml:space="preserve">o rozkładzie standaryzowanym </w:t>
            </w:r>
            <w:r w:rsidRPr="005A300E">
              <w:rPr>
                <w:position w:val="-8"/>
                <w:sz w:val="22"/>
                <w:szCs w:val="22"/>
              </w:rPr>
              <w:object w:dxaOrig="520" w:dyaOrig="260">
                <v:shape id="_x0000_i1026" type="#_x0000_t75" style="width:26.05pt;height:13.65pt" o:ole="">
                  <v:imagedata r:id="rId10" o:title=""/>
                </v:shape>
                <o:OLEObject Type="Embed" ProgID="Equation.3" ShapeID="_x0000_i1026" DrawAspect="Content" ObjectID="_1606648373" r:id="rId11"/>
              </w:object>
            </w:r>
            <w:r w:rsidRPr="005A300E">
              <w:rPr>
                <w:sz w:val="22"/>
                <w:szCs w:val="22"/>
              </w:rPr>
              <w:t>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 xml:space="preserve">Ustalanie prawdopodobieństwa dla zmiennej losowej </w:t>
            </w:r>
            <w:r w:rsidRPr="005A300E">
              <w:rPr>
                <w:i/>
                <w:sz w:val="22"/>
                <w:szCs w:val="22"/>
              </w:rPr>
              <w:t>X</w:t>
            </w:r>
            <w:r w:rsidRPr="005A300E">
              <w:rPr>
                <w:sz w:val="22"/>
                <w:szCs w:val="22"/>
              </w:rPr>
              <w:t xml:space="preserve"> o różnych rozkładach.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 xml:space="preserve">Wyrównanie spostrzeżeń jednakowo i niejednakowo dokładnych (rozwiązywanie </w:t>
            </w:r>
            <w:r w:rsidRPr="005A300E">
              <w:rPr>
                <w:sz w:val="22"/>
                <w:szCs w:val="22"/>
              </w:rPr>
              <w:lastRenderedPageBreak/>
              <w:t>indywidualnego zadania).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Rozwiązywanie zadań związanych z prawem przenoszenia się błędów średnich. Ocena dokładności, dobór odpowiedniego sprzętu pomiarowego i struktury obserwacji do zadanej dokładności.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Aproksymacja zbioru danych metodą najmniejszych kwadratów (przykład obliczeniowy).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Aproksymacja zbioru danych metodą najmniejszych kwadratów – pomiar odchyleń od prostoliniowości szyn suwnicy (rozwiązywanie indywidualnego zadania).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 Aproksymacja zbioru danych metodą najmniejszych kwadratów – pomiar odchyleń od płaskości lub poziomu (rozwiązywanie indywidualnego zadania).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Wyrównanie sieci niwelacyjnej metodą parametryczną przy założeniu bezbłędności punktów nawiązania (przykład obliczeniowy).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Wyrównanie sieci niwelacyjnej metodą parametryczną przy założeniu bezbłędności punktów nawiązania (rozwiązywanie indywidualnego zadania).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Wyrównanie sieci niwelacyjnej metodą parametryczną przy założeniu błędów punktów nawiązania (rozwiązywanie indywidualnego zadania).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u w:val="single"/>
              </w:rPr>
            </w:pPr>
            <w:r w:rsidRPr="005A300E">
              <w:rPr>
                <w:sz w:val="22"/>
                <w:szCs w:val="22"/>
                <w:u w:val="single"/>
              </w:rPr>
              <w:t>Wykład – semestr III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Podstawy teoretyczne wyrównania sieci liniowej metodą parametryczną. Zadanie wyrównawcze i jego rozwiązanie.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Ocena dokładności w sieciach geodezyjnych realizowanych w układzie (</w:t>
            </w:r>
            <w:proofErr w:type="spellStart"/>
            <w:r w:rsidRPr="005A300E">
              <w:rPr>
                <w:i/>
                <w:sz w:val="22"/>
                <w:szCs w:val="22"/>
              </w:rPr>
              <w:t>X,Y</w:t>
            </w:r>
            <w:proofErr w:type="spellEnd"/>
            <w:r w:rsidRPr="005A300E">
              <w:rPr>
                <w:sz w:val="22"/>
                <w:szCs w:val="22"/>
              </w:rPr>
              <w:t>).Błąd położenia punktu. Teoria elipsoidy ufności. Elipsy ufności pojedynczych punktów.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Podstawy teoretyczne wyrównania sieci kątowej. Zadanie wyrównawcze i jego rozwiązanie. Analiza dokładności wyrównania sieci kątowej.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Podstawy teoretyczne wyrównania sieci kątowo – liniowej. Zadanie wyrównawcze i jego rozwiązanie. Analiza dokładności wyrównania sieci kątowo – liniowej.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Metoda warunkowa – założenia, defekt elementarnych sieci geodezyjnych. Zadanie wyrównawcze i jego rozwiązanie.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Metoda warunkowa – ocena dokładności. Macierze kowariancji: wyrazów wolnych, korelat, estymatora poprawek, wyrównanych obserwacji. Błędy średnie funkcji wyrównanych obserwacji.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5A300E">
              <w:rPr>
                <w:sz w:val="22"/>
                <w:szCs w:val="22"/>
              </w:rPr>
              <w:t>Metody mieszane. Metoda parametryczna z warunkami wiążącymi parametry. Metoda warunkowa z parametrami.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u w:val="single"/>
              </w:rPr>
            </w:pPr>
            <w:r w:rsidRPr="005A300E">
              <w:rPr>
                <w:sz w:val="22"/>
                <w:szCs w:val="22"/>
                <w:u w:val="single"/>
              </w:rPr>
              <w:t>Ćwiczenia – semestr III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5A300E">
              <w:rPr>
                <w:color w:val="000000"/>
                <w:sz w:val="22"/>
                <w:szCs w:val="22"/>
              </w:rPr>
              <w:t>Wyrównanie sieci liniowej (przykład obliczeniowy). Wyrównanie sieci liniowej (rozwiązanie indywidualnego zadania). Wyrównanie sieci liniowej – analiza dokładności(rozwiązanie indywidualnego zadania).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5A300E">
              <w:rPr>
                <w:color w:val="000000"/>
                <w:sz w:val="22"/>
                <w:szCs w:val="22"/>
              </w:rPr>
              <w:t>Wyrównanie sieci kątowej (przykład obliczeniowy). Wyrównanie sieci kątowej  (rozwiązanie indywidualnego zadania). Wyrównanie sieci kątowej  analiza dokładności (rozwiązanie indywidualnego zadania).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5A300E">
              <w:rPr>
                <w:color w:val="000000"/>
                <w:sz w:val="22"/>
                <w:szCs w:val="22"/>
              </w:rPr>
              <w:t>Wyrównanie sieci kątowo – liniowej (rozwiązanie indywidualnego zadania). Wyrównanie sieci kątowo – liniowej wraz z analizą dokładności (rozwiązanie indywidualnego zadania).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5A300E">
              <w:rPr>
                <w:color w:val="000000"/>
                <w:sz w:val="22"/>
                <w:szCs w:val="22"/>
              </w:rPr>
              <w:t>Wyrównanie sieci niwelacyjnej metodą warunkową (rozwiązanie indywidualnego zadania).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5A300E">
              <w:rPr>
                <w:color w:val="000000"/>
                <w:sz w:val="22"/>
                <w:szCs w:val="22"/>
              </w:rPr>
              <w:t xml:space="preserve">Wyrównanie sieci kątowo – liniowej metodą warunkową (rozwiązanie </w:t>
            </w:r>
            <w:r w:rsidRPr="005A300E">
              <w:rPr>
                <w:color w:val="000000"/>
                <w:sz w:val="22"/>
                <w:szCs w:val="22"/>
              </w:rPr>
              <w:lastRenderedPageBreak/>
              <w:t>indywidualnego zadania).</w:t>
            </w:r>
          </w:p>
          <w:p w:rsidR="003473A4" w:rsidRPr="005A300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5A300E">
              <w:rPr>
                <w:color w:val="000000"/>
                <w:sz w:val="22"/>
                <w:szCs w:val="22"/>
              </w:rPr>
              <w:t>Wyrównanie sieci kątowej metodami mieszanymi (przykład obliczeniowy). Wyrównanie sieci kątowej metodą mieszaną – parametryczną z warunkami wiążącymi parametry (rozwiązanie indywidualnego zadania). Wyrównanie sieci kątowej metodą mieszaną – warunkową z parametrami  (rozwiązanie indywidualnego zadania).</w:t>
            </w:r>
          </w:p>
          <w:p w:rsidR="003473A4" w:rsidRPr="00AD09C5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73A4" w:rsidRPr="00B86DC9" w:rsidRDefault="003473A4" w:rsidP="0051570C">
      <w:pPr>
        <w:numPr>
          <w:ilvl w:val="0"/>
          <w:numId w:val="7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1"/>
        <w:gridCol w:w="1351"/>
        <w:gridCol w:w="1351"/>
        <w:gridCol w:w="1391"/>
        <w:gridCol w:w="1330"/>
        <w:gridCol w:w="1463"/>
        <w:gridCol w:w="1372"/>
      </w:tblGrid>
      <w:tr w:rsidR="003473A4" w:rsidRPr="00B86DC9" w:rsidTr="003473A4">
        <w:trPr>
          <w:jc w:val="center"/>
        </w:trPr>
        <w:tc>
          <w:tcPr>
            <w:tcW w:w="1381" w:type="dxa"/>
            <w:vMerge w:val="restart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8" w:type="dxa"/>
            <w:gridSpan w:val="6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3473A4" w:rsidRPr="00B86DC9" w:rsidTr="003473A4">
        <w:trPr>
          <w:trHeight w:hRule="exact" w:val="560"/>
          <w:jc w:val="center"/>
        </w:trPr>
        <w:tc>
          <w:tcPr>
            <w:tcW w:w="1381" w:type="dxa"/>
            <w:vMerge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Zaliczenie pisemne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1" w:type="dxa"/>
          </w:tcPr>
          <w:p w:rsidR="003473A4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W3</w:t>
            </w: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7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7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1" w:type="dxa"/>
          </w:tcPr>
          <w:p w:rsidR="003473A4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7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7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7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</w:tbl>
    <w:p w:rsidR="003473A4" w:rsidRPr="00B86DC9" w:rsidRDefault="003473A4" w:rsidP="0051570C">
      <w:pPr>
        <w:numPr>
          <w:ilvl w:val="0"/>
          <w:numId w:val="7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3473A4" w:rsidRPr="00B86DC9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3473A4" w:rsidRPr="00865B97" w:rsidRDefault="003473A4" w:rsidP="0051570C">
            <w:pPr>
              <w:pStyle w:val="Tekstpodstawowy"/>
              <w:numPr>
                <w:ilvl w:val="0"/>
                <w:numId w:val="68"/>
              </w:numPr>
              <w:suppressAutoHyphens w:val="0"/>
              <w:autoSpaceDE/>
              <w:spacing w:line="240" w:lineRule="auto"/>
              <w:jc w:val="both"/>
              <w:rPr>
                <w:sz w:val="22"/>
                <w:szCs w:val="22"/>
              </w:rPr>
            </w:pPr>
            <w:r w:rsidRPr="00865B97">
              <w:rPr>
                <w:sz w:val="22"/>
                <w:szCs w:val="22"/>
              </w:rPr>
              <w:t>Wiśniewski Z., 2010. Rachunek wyrównawczy w geodezji. Wydawnictwo Uniwersytetu Warmińsko – Mazurskiego w Olsztynie.</w:t>
            </w:r>
          </w:p>
          <w:p w:rsidR="003473A4" w:rsidRPr="00865B97" w:rsidRDefault="003473A4" w:rsidP="0051570C">
            <w:pPr>
              <w:pStyle w:val="Tekstpodstawowy"/>
              <w:numPr>
                <w:ilvl w:val="0"/>
                <w:numId w:val="68"/>
              </w:numPr>
              <w:suppressAutoHyphens w:val="0"/>
              <w:autoSpaceDE/>
              <w:spacing w:line="240" w:lineRule="auto"/>
              <w:jc w:val="both"/>
              <w:rPr>
                <w:sz w:val="22"/>
                <w:szCs w:val="22"/>
              </w:rPr>
            </w:pPr>
            <w:r w:rsidRPr="00865B97">
              <w:rPr>
                <w:sz w:val="22"/>
                <w:szCs w:val="22"/>
              </w:rPr>
              <w:t>Skórzyński A., 1985. Rachunek wyrównawczy. Państwowe Przedsiębiorstwo Wydawnictw Kartograficznych, Warszawa.</w:t>
            </w:r>
          </w:p>
          <w:p w:rsidR="003473A4" w:rsidRPr="00865B97" w:rsidRDefault="003473A4" w:rsidP="0051570C">
            <w:pPr>
              <w:pStyle w:val="Tekstpodstawowy"/>
              <w:numPr>
                <w:ilvl w:val="0"/>
                <w:numId w:val="68"/>
              </w:numPr>
              <w:suppressAutoHyphens w:val="0"/>
              <w:autoSpaceDE/>
              <w:spacing w:line="240" w:lineRule="auto"/>
              <w:jc w:val="both"/>
              <w:rPr>
                <w:sz w:val="22"/>
                <w:szCs w:val="22"/>
              </w:rPr>
            </w:pPr>
            <w:r w:rsidRPr="00865B97">
              <w:rPr>
                <w:sz w:val="22"/>
                <w:szCs w:val="22"/>
              </w:rPr>
              <w:t>Adamczewski Z., 2004. Rachunek wyrównawczy w 15 wykładach. Oficyna Wydawnicza Politechniki Warszawskiej.</w:t>
            </w:r>
          </w:p>
        </w:tc>
      </w:tr>
      <w:tr w:rsidR="003473A4" w:rsidRPr="00B86DC9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3473A4" w:rsidRPr="00865B97" w:rsidRDefault="003473A4" w:rsidP="0051570C">
            <w:pPr>
              <w:numPr>
                <w:ilvl w:val="0"/>
                <w:numId w:val="69"/>
              </w:numPr>
              <w:suppressAutoHyphens w:val="0"/>
              <w:jc w:val="both"/>
            </w:pPr>
            <w:r w:rsidRPr="00865B97">
              <w:rPr>
                <w:sz w:val="22"/>
                <w:szCs w:val="22"/>
              </w:rPr>
              <w:t xml:space="preserve">Adamczewski Z., 2005. Teoria błędów dla geodetów. Oficyna Wydawnicza Politechniki Warszawskiej. </w:t>
            </w:r>
          </w:p>
          <w:p w:rsidR="003473A4" w:rsidRPr="00865B97" w:rsidRDefault="003473A4" w:rsidP="0051570C">
            <w:pPr>
              <w:numPr>
                <w:ilvl w:val="0"/>
                <w:numId w:val="69"/>
              </w:numPr>
              <w:suppressAutoHyphens w:val="0"/>
              <w:jc w:val="both"/>
            </w:pPr>
            <w:r w:rsidRPr="00865B97">
              <w:rPr>
                <w:sz w:val="22"/>
                <w:szCs w:val="22"/>
              </w:rPr>
              <w:t>Wiśniewski Z., 2000. Algebra macierzy i statystyka matematyczna w rachunku wyrównawczym. Wydawnictwo Uniwersytetu Warmińsko – Mazurskiego w Olsztynie.</w:t>
            </w:r>
          </w:p>
          <w:p w:rsidR="003473A4" w:rsidRPr="00865B97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iCs/>
                <w:color w:val="000000"/>
                <w:u w:val="single"/>
              </w:rPr>
            </w:pPr>
          </w:p>
        </w:tc>
      </w:tr>
    </w:tbl>
    <w:p w:rsidR="003473A4" w:rsidRPr="00B86DC9" w:rsidRDefault="003473A4" w:rsidP="0051570C">
      <w:pPr>
        <w:numPr>
          <w:ilvl w:val="0"/>
          <w:numId w:val="7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3473A4" w:rsidRPr="00B86DC9" w:rsidTr="003473A4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</w:tcPr>
          <w:p w:rsidR="003473A4" w:rsidRPr="002851F8" w:rsidRDefault="003473A4" w:rsidP="003473A4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3473A4" w:rsidRPr="002851F8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</w:tr>
      <w:tr w:rsidR="003473A4" w:rsidRPr="00B86DC9" w:rsidTr="003473A4">
        <w:trPr>
          <w:trHeight w:val="271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3473A4" w:rsidRPr="00B86DC9" w:rsidTr="003473A4">
        <w:trPr>
          <w:trHeight w:val="177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473A4" w:rsidRPr="00B86DC9" w:rsidTr="003473A4">
        <w:trPr>
          <w:trHeight w:val="137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170</w:t>
            </w:r>
          </w:p>
        </w:tc>
      </w:tr>
      <w:tr w:rsidR="003473A4" w:rsidRPr="00B86DC9" w:rsidTr="003473A4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B16527" w:rsidRDefault="003473A4" w:rsidP="003473A4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473A4" w:rsidRDefault="003473A4"/>
    <w:p w:rsidR="003473A4" w:rsidRDefault="003473A4"/>
    <w:p w:rsidR="003473A4" w:rsidRDefault="003473A4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3473A4" w:rsidRPr="00D6235D" w:rsidTr="003473A4">
        <w:trPr>
          <w:trHeight w:val="454"/>
          <w:jc w:val="center"/>
        </w:trPr>
        <w:tc>
          <w:tcPr>
            <w:tcW w:w="2410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C5</w:t>
            </w:r>
          </w:p>
        </w:tc>
      </w:tr>
    </w:tbl>
    <w:p w:rsidR="003473A4" w:rsidRPr="00D6235D" w:rsidRDefault="003473A4" w:rsidP="003473A4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3473A4" w:rsidRPr="00D6235D" w:rsidRDefault="003473A4" w:rsidP="0051570C">
      <w:pPr>
        <w:numPr>
          <w:ilvl w:val="0"/>
          <w:numId w:val="71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INFORMACJE O PRZEDMIOCIE</w:t>
      </w:r>
    </w:p>
    <w:p w:rsidR="003473A4" w:rsidRPr="00D6235D" w:rsidRDefault="003473A4" w:rsidP="0051570C">
      <w:pPr>
        <w:pStyle w:val="Akapitzlist1"/>
        <w:numPr>
          <w:ilvl w:val="1"/>
          <w:numId w:val="7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GEODEZYJNE POMIARY SZCZEGÓŁOWE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Geodezja i k</w:t>
            </w:r>
            <w:r w:rsidRPr="00D6235D">
              <w:rPr>
                <w:iCs/>
                <w:sz w:val="22"/>
                <w:szCs w:val="22"/>
              </w:rPr>
              <w:t>artografia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 (i</w:t>
            </w:r>
            <w:r w:rsidRPr="00D6235D">
              <w:rPr>
                <w:iCs/>
                <w:sz w:val="22"/>
                <w:szCs w:val="22"/>
              </w:rPr>
              <w:t>nż</w:t>
            </w:r>
            <w:r>
              <w:rPr>
                <w:iCs/>
                <w:sz w:val="22"/>
                <w:szCs w:val="22"/>
              </w:rPr>
              <w:t>.)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D6235D">
              <w:rPr>
                <w:iCs/>
                <w:sz w:val="22"/>
                <w:szCs w:val="22"/>
              </w:rPr>
              <w:t>ogólnoakademicki</w:t>
            </w:r>
            <w:proofErr w:type="spellEnd"/>
            <w:r w:rsidRPr="00D6235D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stacjonarne 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Wydział Budownictwa, Architektury i Inżynierii Środowiska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dr </w:t>
            </w:r>
            <w:r>
              <w:rPr>
                <w:iCs/>
                <w:sz w:val="22"/>
                <w:szCs w:val="22"/>
              </w:rPr>
              <w:t xml:space="preserve">inż. Jacek </w:t>
            </w:r>
            <w:proofErr w:type="spellStart"/>
            <w:r>
              <w:rPr>
                <w:iCs/>
                <w:sz w:val="22"/>
                <w:szCs w:val="22"/>
              </w:rPr>
              <w:t>Sztubecki</w:t>
            </w:r>
            <w:proofErr w:type="spellEnd"/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iCs/>
                <w:sz w:val="22"/>
                <w:szCs w:val="22"/>
              </w:rPr>
              <w:t>Podstawy geodezji</w:t>
            </w:r>
            <w:r w:rsidRPr="00D6235D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6235D">
              <w:rPr>
                <w:bCs/>
                <w:iCs/>
                <w:sz w:val="22"/>
                <w:szCs w:val="22"/>
              </w:rPr>
              <w:t>brak wymagań</w:t>
            </w:r>
          </w:p>
        </w:tc>
      </w:tr>
    </w:tbl>
    <w:p w:rsidR="003473A4" w:rsidRPr="00D6235D" w:rsidRDefault="003473A4" w:rsidP="0051570C">
      <w:pPr>
        <w:pStyle w:val="Akapitzlist1"/>
        <w:numPr>
          <w:ilvl w:val="1"/>
          <w:numId w:val="7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D6235D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473A4" w:rsidRPr="00D6235D" w:rsidTr="003473A4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D6235D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3473A4" w:rsidRPr="00D6235D" w:rsidTr="003473A4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ECTS*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888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</w:t>
            </w:r>
            <w:r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980" w:type="dxa"/>
          </w:tcPr>
          <w:p w:rsidR="003473A4" w:rsidRPr="00ED6EE1" w:rsidRDefault="003473A4" w:rsidP="003473A4">
            <w:pPr>
              <w:spacing w:line="276" w:lineRule="auto"/>
              <w:jc w:val="center"/>
              <w:rPr>
                <w:iCs/>
                <w:vertAlign w:val="superscript"/>
              </w:rPr>
            </w:pPr>
            <w:r w:rsidRPr="00D6235D">
              <w:rPr>
                <w:iCs/>
                <w:sz w:val="22"/>
                <w:szCs w:val="22"/>
              </w:rPr>
              <w:t>30</w:t>
            </w:r>
            <w:r>
              <w:rPr>
                <w:iCs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259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11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86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05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888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IV</w:t>
            </w:r>
          </w:p>
        </w:tc>
        <w:tc>
          <w:tcPr>
            <w:tcW w:w="980" w:type="dxa"/>
          </w:tcPr>
          <w:p w:rsidR="003473A4" w:rsidRPr="00ED6EE1" w:rsidRDefault="003473A4" w:rsidP="003473A4">
            <w:pPr>
              <w:spacing w:line="276" w:lineRule="auto"/>
              <w:jc w:val="center"/>
              <w:rPr>
                <w:iCs/>
                <w:vertAlign w:val="superscript"/>
              </w:rPr>
            </w:pPr>
            <w:r>
              <w:rPr>
                <w:iCs/>
                <w:sz w:val="22"/>
                <w:szCs w:val="22"/>
              </w:rPr>
              <w:t>15</w:t>
            </w:r>
            <w:r>
              <w:rPr>
                <w:iCs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259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11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86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05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</w:tr>
    </w:tbl>
    <w:p w:rsidR="003473A4" w:rsidRPr="00D6235D" w:rsidRDefault="003473A4" w:rsidP="0051570C">
      <w:pPr>
        <w:numPr>
          <w:ilvl w:val="0"/>
          <w:numId w:val="7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3473A4" w:rsidRPr="00D6235D" w:rsidTr="003473A4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 xml:space="preserve">Odniesienie do </w:t>
            </w:r>
            <w:r w:rsidRPr="00D6235D">
              <w:rPr>
                <w:strike/>
                <w:sz w:val="22"/>
                <w:szCs w:val="22"/>
              </w:rPr>
              <w:br/>
            </w:r>
            <w:r w:rsidRPr="00D6235D">
              <w:rPr>
                <w:sz w:val="22"/>
                <w:szCs w:val="22"/>
              </w:rPr>
              <w:t xml:space="preserve">charakterystyk II stopnia </w:t>
            </w:r>
            <w:r w:rsidRPr="00D6235D">
              <w:rPr>
                <w:sz w:val="22"/>
                <w:szCs w:val="22"/>
              </w:rPr>
              <w:br/>
              <w:t xml:space="preserve">(kod składnika opisu) </w:t>
            </w:r>
            <w:r w:rsidRPr="00D6235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473A4" w:rsidRPr="00D6235D" w:rsidTr="003473A4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WIEDZA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ind w:right="-1"/>
              <w:rPr>
                <w:lang w:eastAsia="en-US"/>
              </w:rPr>
            </w:pPr>
            <w:r>
              <w:rPr>
                <w:sz w:val="22"/>
              </w:rPr>
              <w:t>Student zna z</w:t>
            </w:r>
            <w:r w:rsidRPr="00640453">
              <w:rPr>
                <w:sz w:val="22"/>
              </w:rPr>
              <w:t>asad</w:t>
            </w:r>
            <w:r>
              <w:rPr>
                <w:sz w:val="22"/>
              </w:rPr>
              <w:t>y</w:t>
            </w:r>
            <w:r w:rsidRPr="00640453">
              <w:rPr>
                <w:sz w:val="22"/>
              </w:rPr>
              <w:t xml:space="preserve"> wykonywania precyzyjnych pomiarów kątowych i liniowych  </w:t>
            </w:r>
            <w:r>
              <w:rPr>
                <w:sz w:val="22"/>
              </w:rPr>
              <w:t xml:space="preserve">z wykorzystaniem </w:t>
            </w:r>
            <w:r w:rsidRPr="00640453">
              <w:rPr>
                <w:sz w:val="22"/>
              </w:rPr>
              <w:t>elektronicznych instrumentów pomiarowych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6A3230">
              <w:rPr>
                <w:sz w:val="22"/>
                <w:szCs w:val="22"/>
              </w:rPr>
              <w:t>K_W06</w:t>
            </w:r>
          </w:p>
        </w:tc>
        <w:tc>
          <w:tcPr>
            <w:tcW w:w="1596" w:type="dxa"/>
          </w:tcPr>
          <w:p w:rsidR="003473A4" w:rsidRDefault="003473A4" w:rsidP="003473A4">
            <w:pPr>
              <w:jc w:val="both"/>
            </w:pPr>
            <w:r w:rsidRPr="006A3230">
              <w:rPr>
                <w:sz w:val="22"/>
                <w:szCs w:val="22"/>
              </w:rPr>
              <w:t>P6S_WG</w:t>
            </w:r>
          </w:p>
          <w:p w:rsidR="003473A4" w:rsidRPr="00D6235D" w:rsidRDefault="003473A4" w:rsidP="003473A4">
            <w:pPr>
              <w:jc w:val="both"/>
            </w:pP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Student zasady opracowania</w:t>
            </w:r>
            <w:r w:rsidRPr="00990F62">
              <w:rPr>
                <w:sz w:val="22"/>
                <w:szCs w:val="22"/>
              </w:rPr>
              <w:t xml:space="preserve"> numerycznych map wielkoskalowych w różnych systemach </w:t>
            </w:r>
            <w:r>
              <w:rPr>
                <w:sz w:val="22"/>
                <w:szCs w:val="22"/>
              </w:rPr>
              <w:t>oraz p</w:t>
            </w:r>
            <w:r w:rsidRPr="00990F62">
              <w:rPr>
                <w:sz w:val="22"/>
                <w:szCs w:val="22"/>
              </w:rPr>
              <w:t>odstaw</w:t>
            </w:r>
            <w:r>
              <w:rPr>
                <w:sz w:val="22"/>
                <w:szCs w:val="22"/>
              </w:rPr>
              <w:t>owe zasady</w:t>
            </w:r>
            <w:r w:rsidRPr="00990F62">
              <w:rPr>
                <w:sz w:val="22"/>
                <w:szCs w:val="22"/>
              </w:rPr>
              <w:t xml:space="preserve"> projektowania</w:t>
            </w:r>
            <w:r>
              <w:rPr>
                <w:sz w:val="22"/>
                <w:szCs w:val="22"/>
              </w:rPr>
              <w:t xml:space="preserve"> i </w:t>
            </w:r>
            <w:r w:rsidRPr="00990F62">
              <w:rPr>
                <w:sz w:val="22"/>
                <w:szCs w:val="22"/>
              </w:rPr>
              <w:t>zakładania klasycznych i nowoczesnych osnów pomiarowych</w:t>
            </w:r>
          </w:p>
        </w:tc>
        <w:tc>
          <w:tcPr>
            <w:tcW w:w="1585" w:type="dxa"/>
          </w:tcPr>
          <w:p w:rsidR="003473A4" w:rsidRDefault="003473A4" w:rsidP="003473A4">
            <w:pPr>
              <w:jc w:val="both"/>
            </w:pPr>
            <w:r w:rsidRPr="006A3230">
              <w:rPr>
                <w:sz w:val="22"/>
                <w:szCs w:val="22"/>
              </w:rPr>
              <w:t>K_W03</w:t>
            </w:r>
          </w:p>
          <w:p w:rsidR="003473A4" w:rsidRPr="00D6235D" w:rsidRDefault="003473A4" w:rsidP="003473A4">
            <w:pPr>
              <w:jc w:val="both"/>
            </w:pP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P6S_WG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UMIEJĘTNOŚCI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Student potrafi w</w:t>
            </w:r>
            <w:r w:rsidRPr="00587F97">
              <w:rPr>
                <w:sz w:val="22"/>
                <w:szCs w:val="22"/>
              </w:rPr>
              <w:t xml:space="preserve">ykonywać precyzyjne pomiary kątowe </w:t>
            </w:r>
            <w:r>
              <w:rPr>
                <w:sz w:val="22"/>
                <w:szCs w:val="22"/>
              </w:rPr>
              <w:t xml:space="preserve">i liniowe </w:t>
            </w:r>
            <w:r w:rsidRPr="00587F97">
              <w:rPr>
                <w:sz w:val="22"/>
                <w:szCs w:val="22"/>
              </w:rPr>
              <w:t>instrumentami klasycznymi  i elektronicznymi</w:t>
            </w:r>
            <w:r>
              <w:rPr>
                <w:sz w:val="22"/>
                <w:szCs w:val="22"/>
              </w:rPr>
              <w:t xml:space="preserve"> oraz </w:t>
            </w:r>
            <w:r w:rsidRPr="00587F97">
              <w:rPr>
                <w:sz w:val="22"/>
                <w:szCs w:val="22"/>
              </w:rPr>
              <w:t xml:space="preserve">wprowadzać odpowiednie poprawki oraz  redukcje geometryczne i </w:t>
            </w:r>
            <w:proofErr w:type="spellStart"/>
            <w:r w:rsidRPr="00587F97">
              <w:rPr>
                <w:sz w:val="22"/>
                <w:szCs w:val="22"/>
              </w:rPr>
              <w:t>odwzorowawcze</w:t>
            </w:r>
            <w:proofErr w:type="spellEnd"/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_U03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Student p</w:t>
            </w:r>
            <w:r w:rsidRPr="00587F97">
              <w:rPr>
                <w:sz w:val="22"/>
                <w:szCs w:val="22"/>
              </w:rPr>
              <w:t xml:space="preserve">otrafi wykonywać </w:t>
            </w:r>
            <w:r>
              <w:rPr>
                <w:sz w:val="22"/>
                <w:szCs w:val="22"/>
              </w:rPr>
              <w:t xml:space="preserve">i opracowywać </w:t>
            </w:r>
            <w:r w:rsidRPr="00587F97">
              <w:rPr>
                <w:sz w:val="22"/>
                <w:szCs w:val="22"/>
              </w:rPr>
              <w:t xml:space="preserve">pomiary sytuacyjno-wysokościowe </w:t>
            </w:r>
            <w:r>
              <w:rPr>
                <w:sz w:val="22"/>
                <w:szCs w:val="22"/>
              </w:rPr>
              <w:t>i oceniać</w:t>
            </w:r>
            <w:r w:rsidRPr="00587F97">
              <w:rPr>
                <w:sz w:val="22"/>
                <w:szCs w:val="22"/>
              </w:rPr>
              <w:t xml:space="preserve"> ich dokładność 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_U05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KOMPETENCJE SPOŁECZNE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>r</w:t>
            </w:r>
            <w:r w:rsidRPr="00587F97">
              <w:rPr>
                <w:sz w:val="22"/>
                <w:szCs w:val="22"/>
              </w:rPr>
              <w:t>ozumie potrzebę ciągłego doskonalenia zawodowego oraz starannego wykonywania powierzonych zadań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</w:rPr>
              <w:t>K_K01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P6S_KK</w:t>
            </w:r>
          </w:p>
        </w:tc>
      </w:tr>
    </w:tbl>
    <w:p w:rsidR="003473A4" w:rsidRPr="00D6235D" w:rsidRDefault="003473A4" w:rsidP="003473A4">
      <w:p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lastRenderedPageBreak/>
        <w:t>3. 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D6235D" w:rsidTr="003473A4">
        <w:trPr>
          <w:jc w:val="center"/>
        </w:trPr>
        <w:tc>
          <w:tcPr>
            <w:tcW w:w="9638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 xml:space="preserve">wykład multimedialny, ćwiczenia laboratoryjne, </w:t>
            </w:r>
          </w:p>
        </w:tc>
      </w:tr>
    </w:tbl>
    <w:p w:rsidR="003473A4" w:rsidRPr="00D6235D" w:rsidRDefault="003473A4" w:rsidP="003473A4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3473A4" w:rsidRPr="00D6235D" w:rsidRDefault="003473A4" w:rsidP="0051570C">
      <w:pPr>
        <w:numPr>
          <w:ilvl w:val="0"/>
          <w:numId w:val="7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D6235D" w:rsidTr="003473A4">
        <w:trPr>
          <w:jc w:val="center"/>
        </w:trPr>
        <w:tc>
          <w:tcPr>
            <w:tcW w:w="9638" w:type="dxa"/>
          </w:tcPr>
          <w:p w:rsidR="003473A4" w:rsidRPr="00D6235D" w:rsidRDefault="003473A4" w:rsidP="003473A4">
            <w:pPr>
              <w:pStyle w:val="Akapitzlist1"/>
              <w:ind w:left="34"/>
              <w:jc w:val="both"/>
              <w:rPr>
                <w:b/>
              </w:rPr>
            </w:pPr>
            <w:r w:rsidRPr="00D6235D">
              <w:rPr>
                <w:sz w:val="22"/>
                <w:szCs w:val="22"/>
              </w:rPr>
              <w:t xml:space="preserve">egzamin pisemny, </w:t>
            </w:r>
            <w:r>
              <w:rPr>
                <w:sz w:val="22"/>
                <w:szCs w:val="22"/>
              </w:rPr>
              <w:t xml:space="preserve">kolokwium zaliczeniowe, </w:t>
            </w:r>
            <w:r w:rsidRPr="00D6235D">
              <w:rPr>
                <w:sz w:val="22"/>
                <w:szCs w:val="22"/>
              </w:rPr>
              <w:t xml:space="preserve">złożenie sprawozdań z ćwiczeń laboratoryjnych </w:t>
            </w:r>
          </w:p>
        </w:tc>
      </w:tr>
    </w:tbl>
    <w:p w:rsidR="003473A4" w:rsidRPr="00E84523" w:rsidRDefault="003473A4" w:rsidP="0051570C">
      <w:pPr>
        <w:numPr>
          <w:ilvl w:val="0"/>
          <w:numId w:val="7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D6235D">
        <w:rPr>
          <w:b/>
          <w:iCs/>
          <w:sz w:val="22"/>
          <w:szCs w:val="22"/>
        </w:rPr>
        <w:t>TREŚCI KSZTAŁCENIA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063"/>
      </w:tblGrid>
      <w:tr w:rsidR="003473A4" w:rsidRPr="00B86DC9" w:rsidTr="003473A4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8063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Globalne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i lokaln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e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układ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y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współrzędnych w pomiarach szczegółowych.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Osnowy szczegółowe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 Powierzchniowe  sieci  kątowo-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liniowe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: p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omiary kątowe w sieciach powierzchniowych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,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cena dokładn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ości pomiarów kierunków i kątów, w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yrównania stacyjne kierunków i kątów. 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Metodyka pomiarów lini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owych w osnowach szczegółowych: m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etody sprawdzania stałej dodawani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a dalmierza elektrooptycznego, r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edukcje geometryczne i </w:t>
            </w:r>
            <w:proofErr w:type="spellStart"/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odwzorowawcze</w:t>
            </w:r>
            <w:proofErr w:type="spellEnd"/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długości  pomierzonych dalmierzem elektrooptycznym.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Pomiar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y mimośrodowe: poprawki mimośro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dowe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, a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naliza  dokładności  pomiarów  mimośrodowych. 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Opracowanie sieci geodezyjnej na płaszczyźnie </w:t>
            </w:r>
            <w:proofErr w:type="spellStart"/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Gaussa-Krügera</w:t>
            </w:r>
            <w:proofErr w:type="spellEnd"/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. Transformacja  </w:t>
            </w:r>
            <w:proofErr w:type="spellStart"/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Helmerta</w:t>
            </w:r>
            <w:proofErr w:type="spellEnd"/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Elementy projektowania sieci geodezyjnych. Analiza dokładności  podstawowych konstrukcji geodezyjnych.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Graniczna  odchyłka  liniowa 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ciągu. Analiza dokładności położenia punktów w ciągu poligonowym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. </w:t>
            </w:r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Szczegółowa osnowa pozioma zakładana metodą poligonizacji i </w:t>
            </w:r>
            <w:proofErr w:type="spellStart"/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poligonotriangulacji</w:t>
            </w:r>
            <w:proofErr w:type="spellEnd"/>
            <w:r w:rsidRPr="0028638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A6FED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Technologia zakładania osnów poziomych z wykorzystaniem GNSS.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177DB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Niwelacja trygonometryczna w pomiarach szczegółowych. Wyznaczanie  różnicy  wysokości na podstawie długości skośnej i  poziomej dla obserwacji jednostronnych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, dwustronnych i synchronicznych </w:t>
            </w:r>
            <w:r w:rsidRPr="00177DB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z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uwzględnieniem wpływu zakrzywie</w:t>
            </w:r>
            <w:r w:rsidRPr="00177DB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nia powierzchni Ziemi i refrakcji.  Analiza dokładności różnicy wysokości wyznaczonej metodą niwelacji trygonometrycznej. Sposoby wyznaczania  współczynnika  refrakcji.</w:t>
            </w:r>
          </w:p>
          <w:p w:rsidR="003473A4" w:rsidRPr="00177DB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177DB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Technologie  pomiaru sytuacyjno-wysokościowego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</w:t>
            </w:r>
            <w:r w:rsidRPr="00177DB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3473A4" w:rsidRPr="00177DB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177DB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Zasady opracowania map wielkoskalowych, ze szczególnym uwzględnieniem aktualizacji mapy zasadniczej na podstawie pomiaru metodą tachimetryczną. </w:t>
            </w:r>
          </w:p>
          <w:p w:rsidR="003473A4" w:rsidRPr="00AD09C5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7DB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Systemy pomiarowo-odczytowe kierunku w teodolitach  elektronicznych.  </w:t>
            </w:r>
          </w:p>
        </w:tc>
      </w:tr>
      <w:tr w:rsidR="003473A4" w:rsidRPr="00B86DC9" w:rsidTr="003473A4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063" w:type="dxa"/>
          </w:tcPr>
          <w:p w:rsidR="003473A4" w:rsidRPr="00FB510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Pomiar kątów metodą wypełnieni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a horyzontu i metodą kierunkową, w</w:t>
            </w: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stępne opracowanie pomierzonych kątów i kierunków.</w:t>
            </w:r>
          </w:p>
          <w:p w:rsidR="003473A4" w:rsidRPr="00FB510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Redukcje geometryczne i  </w:t>
            </w:r>
            <w:proofErr w:type="spellStart"/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odwzorowawcze</w:t>
            </w:r>
            <w:proofErr w:type="spellEnd"/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długości pomierzonych dalmierzem elektro-optycznym. </w:t>
            </w:r>
          </w:p>
          <w:p w:rsidR="003473A4" w:rsidRPr="00FB510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Redukcje kierunków, kątów i długości pomierzonych mimośrodowo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: w</w:t>
            </w: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yznaczanie elementów mimośrodu  met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odą pośrednią, analiza dokładno</w:t>
            </w: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ści pomiarów mimośrodowych.</w:t>
            </w:r>
          </w:p>
          <w:p w:rsidR="003473A4" w:rsidRPr="00FB510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Transformacja </w:t>
            </w:r>
            <w:proofErr w:type="spellStart"/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Helmerta</w:t>
            </w:r>
            <w:proofErr w:type="spellEnd"/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3473A4" w:rsidRPr="00FB510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Analiza  dokład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ności  pojedy</w:t>
            </w: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nczych  wcięć metodą analityczną i  rachunkowo-graficzną.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Analiza dokładności położenia  punktów  w  ciągach  poligonowych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</w:t>
            </w:r>
          </w:p>
          <w:p w:rsidR="003473A4" w:rsidRPr="00FB510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Wyznaczenie wysokości metodą  niwelacji  trygonometrycznej na podstawie długości skośnej  i p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oziomej dla celowych  jednostro</w:t>
            </w: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nnych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i dwustronnych synchronicznych. </w:t>
            </w:r>
          </w:p>
          <w:p w:rsidR="003473A4" w:rsidRPr="00FB510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Wyznaczenie wysokości niedostępnego punktu.  Analiza dokładności wyznaczenia różnicy wys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okości metodą niwelacji trygono</w:t>
            </w: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metrycznej.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Opracowanie numeryczne s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ieci niwelacji trygonometrycznej.</w:t>
            </w:r>
          </w:p>
          <w:p w:rsidR="003473A4" w:rsidRPr="00FB510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Pomiary  sytuacyjno-wysokościowe  metodą  tachimetryczną.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Opracowanie mapy sytuacyjno-wysokościowej n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a podstawie pomiarów tachimetry</w:t>
            </w: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cznych z kodowaniem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</w:t>
            </w: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Założenie swobodnego stanowiska tachimetrycznego i pomiar metodą obiektową.  Analiza </w:t>
            </w:r>
            <w:r w:rsidRPr="00FB510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lastRenderedPageBreak/>
              <w:t>dokładności pomiarów tachimetrycznych.</w:t>
            </w:r>
          </w:p>
        </w:tc>
      </w:tr>
    </w:tbl>
    <w:p w:rsidR="003473A4" w:rsidRPr="00E84523" w:rsidRDefault="003473A4" w:rsidP="003473A4">
      <w:pPr>
        <w:tabs>
          <w:tab w:val="left" w:pos="284"/>
        </w:tabs>
        <w:spacing w:before="120" w:after="120"/>
        <w:ind w:left="284"/>
        <w:rPr>
          <w:sz w:val="22"/>
          <w:szCs w:val="22"/>
        </w:rPr>
      </w:pPr>
    </w:p>
    <w:p w:rsidR="003473A4" w:rsidRPr="00D6235D" w:rsidRDefault="003473A4" w:rsidP="0051570C">
      <w:pPr>
        <w:numPr>
          <w:ilvl w:val="0"/>
          <w:numId w:val="7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3473A4" w:rsidRPr="00D6235D" w:rsidTr="003473A4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 xml:space="preserve">Forma oceny </w:t>
            </w:r>
          </w:p>
        </w:tc>
      </w:tr>
      <w:tr w:rsidR="003473A4" w:rsidRPr="00D6235D" w:rsidTr="003473A4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…………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</w:p>
        </w:tc>
      </w:tr>
    </w:tbl>
    <w:p w:rsidR="003473A4" w:rsidRPr="00D6235D" w:rsidRDefault="003473A4" w:rsidP="0051570C">
      <w:pPr>
        <w:numPr>
          <w:ilvl w:val="0"/>
          <w:numId w:val="7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sz w:val="22"/>
          <w:szCs w:val="22"/>
        </w:rPr>
      </w:pPr>
      <w:r w:rsidRPr="00D6235D">
        <w:rPr>
          <w:b/>
          <w:iCs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3473A4" w:rsidRPr="00D6235D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3473A4" w:rsidRPr="00C1136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1. Jagielski A.,</w:t>
            </w:r>
            <w:r w:rsidRPr="00C1136E">
              <w:rPr>
                <w:iCs/>
                <w:sz w:val="22"/>
                <w:szCs w:val="22"/>
              </w:rPr>
              <w:t xml:space="preserve"> 2007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C1136E">
              <w:rPr>
                <w:iCs/>
                <w:sz w:val="22"/>
                <w:szCs w:val="22"/>
              </w:rPr>
              <w:t xml:space="preserve">Geodezja II, Wydawnictwo </w:t>
            </w:r>
            <w:proofErr w:type="spellStart"/>
            <w:r w:rsidRPr="00C1136E">
              <w:rPr>
                <w:iCs/>
                <w:sz w:val="22"/>
                <w:szCs w:val="22"/>
              </w:rPr>
              <w:t>Wydawnictwo</w:t>
            </w:r>
            <w:proofErr w:type="spellEnd"/>
            <w:r w:rsidRPr="00C1136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C1136E">
              <w:rPr>
                <w:iCs/>
                <w:sz w:val="22"/>
                <w:szCs w:val="22"/>
              </w:rPr>
              <w:t>Stabill</w:t>
            </w:r>
            <w:proofErr w:type="spellEnd"/>
            <w:r w:rsidRPr="00C1136E">
              <w:rPr>
                <w:iCs/>
                <w:sz w:val="22"/>
                <w:szCs w:val="22"/>
              </w:rPr>
              <w:t xml:space="preserve"> Kraków </w:t>
            </w:r>
          </w:p>
          <w:p w:rsidR="003473A4" w:rsidRPr="00C1136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2. Jagielski A., 2009. </w:t>
            </w:r>
            <w:r w:rsidRPr="00C1136E">
              <w:rPr>
                <w:iCs/>
                <w:sz w:val="22"/>
                <w:szCs w:val="22"/>
              </w:rPr>
              <w:t xml:space="preserve">Przewodnik do ćwiczeń z geodezji II, </w:t>
            </w:r>
            <w:r>
              <w:rPr>
                <w:iCs/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iCs/>
                <w:sz w:val="22"/>
                <w:szCs w:val="22"/>
              </w:rPr>
              <w:t>Geodpis</w:t>
            </w:r>
            <w:proofErr w:type="spellEnd"/>
            <w:r>
              <w:rPr>
                <w:iCs/>
                <w:sz w:val="22"/>
                <w:szCs w:val="22"/>
              </w:rPr>
              <w:t xml:space="preserve"> Kraków </w:t>
            </w:r>
          </w:p>
          <w:p w:rsidR="003473A4" w:rsidRPr="00C1136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C1136E">
              <w:rPr>
                <w:iCs/>
                <w:sz w:val="22"/>
                <w:szCs w:val="22"/>
              </w:rPr>
              <w:t xml:space="preserve">3. Praca zbiorowa pod redakcją Belucha </w:t>
            </w:r>
            <w:r>
              <w:rPr>
                <w:iCs/>
                <w:sz w:val="22"/>
                <w:szCs w:val="22"/>
              </w:rPr>
              <w:t>J</w:t>
            </w:r>
            <w:r w:rsidRPr="00C1136E">
              <w:rPr>
                <w:iCs/>
                <w:sz w:val="22"/>
                <w:szCs w:val="22"/>
              </w:rPr>
              <w:t>. 2008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1136E">
              <w:rPr>
                <w:iCs/>
                <w:sz w:val="22"/>
                <w:szCs w:val="22"/>
              </w:rPr>
              <w:t xml:space="preserve">Ćwiczenia z geodezji II. Wydawnictwa Naukowo-Dydaktyczne AGH. Kraków </w:t>
            </w:r>
          </w:p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C1136E">
              <w:rPr>
                <w:iCs/>
                <w:sz w:val="22"/>
                <w:szCs w:val="22"/>
              </w:rPr>
              <w:t xml:space="preserve">3. </w:t>
            </w:r>
            <w:proofErr w:type="spellStart"/>
            <w:r>
              <w:rPr>
                <w:iCs/>
                <w:sz w:val="22"/>
                <w:szCs w:val="22"/>
              </w:rPr>
              <w:t>Lazzarini</w:t>
            </w:r>
            <w:proofErr w:type="spellEnd"/>
            <w:r>
              <w:rPr>
                <w:iCs/>
                <w:sz w:val="22"/>
                <w:szCs w:val="22"/>
              </w:rPr>
              <w:t xml:space="preserve"> T.</w:t>
            </w:r>
            <w:r w:rsidRPr="00C1136E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1990. </w:t>
            </w:r>
            <w:r w:rsidRPr="00C1136E">
              <w:rPr>
                <w:iCs/>
                <w:sz w:val="22"/>
                <w:szCs w:val="22"/>
              </w:rPr>
              <w:t>Geodezja: geodezyjna osnowa s</w:t>
            </w:r>
            <w:r>
              <w:rPr>
                <w:iCs/>
                <w:sz w:val="22"/>
                <w:szCs w:val="22"/>
              </w:rPr>
              <w:t xml:space="preserve">zczegółowa, </w:t>
            </w:r>
            <w:r w:rsidRPr="00C1136E">
              <w:rPr>
                <w:iCs/>
                <w:sz w:val="22"/>
                <w:szCs w:val="22"/>
              </w:rPr>
              <w:t>Państwowe Przedsiębiorstwo Wydawnictw Kartograficznych, Warszawa, Wrocław</w:t>
            </w:r>
          </w:p>
        </w:tc>
      </w:tr>
      <w:tr w:rsidR="003473A4" w:rsidRPr="00D6235D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1. </w:t>
            </w:r>
            <w:r w:rsidRPr="0043124F">
              <w:rPr>
                <w:iCs/>
                <w:sz w:val="22"/>
                <w:szCs w:val="22"/>
              </w:rPr>
              <w:t>Instrukcje techniczne</w:t>
            </w:r>
            <w:r>
              <w:rPr>
                <w:iCs/>
                <w:sz w:val="22"/>
                <w:szCs w:val="22"/>
              </w:rPr>
              <w:t xml:space="preserve"> z serii G, K, </w:t>
            </w:r>
            <w:r w:rsidRPr="00FA6FED">
              <w:rPr>
                <w:iCs/>
                <w:sz w:val="22"/>
                <w:szCs w:val="22"/>
              </w:rPr>
              <w:t>O</w:t>
            </w:r>
            <w:r>
              <w:rPr>
                <w:iCs/>
                <w:sz w:val="22"/>
                <w:szCs w:val="22"/>
              </w:rPr>
              <w:t xml:space="preserve">; </w:t>
            </w:r>
            <w:r w:rsidRPr="0043124F">
              <w:rPr>
                <w:iCs/>
                <w:sz w:val="22"/>
                <w:szCs w:val="22"/>
              </w:rPr>
              <w:t>Główny Urząd Geodezji i Kartografii, Warszawa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2. </w:t>
            </w:r>
            <w:r w:rsidRPr="00FA6FED">
              <w:rPr>
                <w:iCs/>
                <w:sz w:val="22"/>
                <w:szCs w:val="22"/>
              </w:rPr>
              <w:t xml:space="preserve">Rozporządzenie Ministra </w:t>
            </w:r>
            <w:proofErr w:type="spellStart"/>
            <w:r w:rsidRPr="00FA6FED">
              <w:rPr>
                <w:iCs/>
                <w:sz w:val="22"/>
                <w:szCs w:val="22"/>
              </w:rPr>
              <w:t>SWiA</w:t>
            </w:r>
            <w:proofErr w:type="spellEnd"/>
            <w:r w:rsidRPr="00FA6FED">
              <w:rPr>
                <w:iCs/>
                <w:sz w:val="22"/>
                <w:szCs w:val="22"/>
              </w:rPr>
              <w:t xml:space="preserve"> z dnia 9 listopada 2011 r. w sprawie standardów technicznych wykonywania geodezyjnych pomiarów sytuacyjnych i wysokościowych oraz opracowywania i przekazywania wyników tych pomiarów do </w:t>
            </w:r>
            <w:proofErr w:type="spellStart"/>
            <w:r w:rsidRPr="00FA6FED">
              <w:rPr>
                <w:iCs/>
                <w:sz w:val="22"/>
                <w:szCs w:val="22"/>
              </w:rPr>
              <w:t>pzgik</w:t>
            </w:r>
            <w:proofErr w:type="spellEnd"/>
            <w:r w:rsidRPr="00FA6FED">
              <w:rPr>
                <w:iCs/>
                <w:sz w:val="22"/>
                <w:szCs w:val="22"/>
              </w:rPr>
              <w:t xml:space="preserve"> </w:t>
            </w:r>
          </w:p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3.</w:t>
            </w:r>
            <w:r w:rsidRPr="00FA6FED">
              <w:rPr>
                <w:iCs/>
                <w:sz w:val="22"/>
                <w:szCs w:val="22"/>
              </w:rPr>
              <w:t xml:space="preserve"> Rozporządzenie Rady Ministrów z dnia 15 października 2012 r. w sprawie państwowego systemu odniesień przestrzennych</w:t>
            </w:r>
          </w:p>
        </w:tc>
      </w:tr>
    </w:tbl>
    <w:p w:rsidR="003473A4" w:rsidRPr="00D6235D" w:rsidRDefault="003473A4" w:rsidP="0051570C">
      <w:pPr>
        <w:numPr>
          <w:ilvl w:val="0"/>
          <w:numId w:val="7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3473A4" w:rsidRPr="00D6235D" w:rsidTr="003473A4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Obciążenie studenta – Liczba godzin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</w:tr>
      <w:tr w:rsidR="003473A4" w:rsidRPr="00D6235D" w:rsidTr="003473A4">
        <w:trPr>
          <w:trHeight w:val="271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473A4" w:rsidRPr="00D6235D" w:rsidTr="003473A4">
        <w:trPr>
          <w:trHeight w:val="177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10</w:t>
            </w:r>
          </w:p>
        </w:tc>
      </w:tr>
      <w:tr w:rsidR="003473A4" w:rsidRPr="00D6235D" w:rsidTr="003473A4">
        <w:trPr>
          <w:trHeight w:val="137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85</w:t>
            </w:r>
          </w:p>
        </w:tc>
      </w:tr>
      <w:tr w:rsidR="003473A4" w:rsidRPr="00D6235D" w:rsidTr="003473A4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right"/>
              <w:rPr>
                <w:b/>
              </w:rPr>
            </w:pPr>
            <w:r w:rsidRPr="00D6235D">
              <w:rPr>
                <w:sz w:val="22"/>
                <w:szCs w:val="22"/>
              </w:rPr>
              <w:t xml:space="preserve"> </w:t>
            </w:r>
            <w:r w:rsidRPr="00D6235D">
              <w:rPr>
                <w:b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3473A4" w:rsidRPr="00F05BEC" w:rsidTr="003473A4">
        <w:trPr>
          <w:trHeight w:val="454"/>
          <w:jc w:val="center"/>
        </w:trPr>
        <w:tc>
          <w:tcPr>
            <w:tcW w:w="2410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C6</w:t>
            </w:r>
          </w:p>
        </w:tc>
      </w:tr>
    </w:tbl>
    <w:p w:rsidR="003473A4" w:rsidRPr="00F05BEC" w:rsidRDefault="003473A4" w:rsidP="003473A4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3473A4" w:rsidRPr="00B86DC9" w:rsidRDefault="003473A4" w:rsidP="0051570C">
      <w:pPr>
        <w:numPr>
          <w:ilvl w:val="0"/>
          <w:numId w:val="73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3473A4" w:rsidRPr="00B86DC9" w:rsidRDefault="003473A4" w:rsidP="0051570C">
      <w:pPr>
        <w:pStyle w:val="Akapitzlist1"/>
        <w:numPr>
          <w:ilvl w:val="1"/>
          <w:numId w:val="73"/>
        </w:numPr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3473A4" w:rsidRPr="002C1DA2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C1DA2">
              <w:rPr>
                <w:color w:val="000000"/>
                <w:sz w:val="22"/>
                <w:szCs w:val="22"/>
              </w:rPr>
              <w:t>GEODEZJA SATELITARNA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 (inż.)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Wydział Budownictwa, Architektury i Inżynierii Środowiska </w:t>
            </w:r>
            <w:r>
              <w:rPr>
                <w:color w:val="000000"/>
                <w:sz w:val="22"/>
                <w:szCs w:val="22"/>
              </w:rPr>
              <w:br/>
              <w:t xml:space="preserve">Katedra </w:t>
            </w:r>
            <w:proofErr w:type="spellStart"/>
            <w:r>
              <w:rPr>
                <w:color w:val="000000"/>
                <w:sz w:val="22"/>
                <w:szCs w:val="22"/>
              </w:rPr>
              <w:t>Geomatyki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Gospodarki Przestrzennej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473A4" w:rsidRDefault="003473A4" w:rsidP="003473A4">
            <w:pPr>
              <w:autoSpaceDE w:val="0"/>
              <w:adjustRightInd w:val="0"/>
              <w:rPr>
                <w:color w:val="000000"/>
              </w:rPr>
            </w:pPr>
            <w:r w:rsidRPr="008A01DC"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atematyka, F</w:t>
            </w:r>
            <w:r w:rsidRPr="008A01DC">
              <w:rPr>
                <w:color w:val="000000"/>
                <w:sz w:val="22"/>
                <w:szCs w:val="22"/>
              </w:rPr>
              <w:t>izy</w:t>
            </w:r>
            <w:r>
              <w:rPr>
                <w:color w:val="000000"/>
                <w:sz w:val="22"/>
                <w:szCs w:val="22"/>
              </w:rPr>
              <w:t>ka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473A4" w:rsidRDefault="003473A4" w:rsidP="003473A4">
            <w:pPr>
              <w:autoSpaceDE w:val="0"/>
              <w:adjustRightInd w:val="0"/>
              <w:rPr>
                <w:color w:val="000000"/>
              </w:rPr>
            </w:pPr>
            <w:r w:rsidRPr="00483D21">
              <w:rPr>
                <w:color w:val="000000"/>
                <w:sz w:val="22"/>
                <w:szCs w:val="22"/>
              </w:rPr>
              <w:t>Podstawowe wiadomości z trygonometrii sferycznej, geometrii elipsoidy i układów współrzędnych, algebry liniowej, geometrii różniczkowej, rachunku różniczkowego i całkowego oraz znajomość fizyki zakresu szkoły średniej.</w:t>
            </w:r>
          </w:p>
        </w:tc>
      </w:tr>
    </w:tbl>
    <w:p w:rsidR="003473A4" w:rsidRPr="00B86DC9" w:rsidRDefault="003473A4" w:rsidP="0051570C">
      <w:pPr>
        <w:pStyle w:val="Akapitzlist1"/>
        <w:numPr>
          <w:ilvl w:val="1"/>
          <w:numId w:val="73"/>
        </w:numPr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473A4" w:rsidRPr="00B86DC9" w:rsidTr="003473A4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3473A4" w:rsidRPr="00B86DC9" w:rsidTr="003473A4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3473A4" w:rsidRPr="00B86DC9" w:rsidRDefault="003473A4" w:rsidP="003473A4">
            <w:pPr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888" w:type="dxa"/>
          </w:tcPr>
          <w:p w:rsidR="003473A4" w:rsidRPr="00B86DC9" w:rsidRDefault="003473A4" w:rsidP="003473A4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80" w:type="dxa"/>
          </w:tcPr>
          <w:p w:rsidR="003473A4" w:rsidRPr="00B86DC9" w:rsidRDefault="003473A4" w:rsidP="003473A4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3473A4" w:rsidRPr="00B86DC9" w:rsidRDefault="003473A4" w:rsidP="003473A4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3473A4" w:rsidRPr="00B86DC9" w:rsidRDefault="003473A4" w:rsidP="003473A4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9" w:type="dxa"/>
          </w:tcPr>
          <w:p w:rsidR="003473A4" w:rsidRPr="00B86DC9" w:rsidRDefault="003473A4" w:rsidP="003473A4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3473A4" w:rsidRPr="00B86DC9" w:rsidRDefault="003473A4" w:rsidP="003473A4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3473A4" w:rsidRPr="00B86DC9" w:rsidRDefault="003473A4" w:rsidP="003473A4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3473A4" w:rsidRPr="00B86DC9" w:rsidRDefault="003473A4" w:rsidP="003473A4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888" w:type="dxa"/>
          </w:tcPr>
          <w:p w:rsidR="003473A4" w:rsidRDefault="003473A4" w:rsidP="003473A4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980" w:type="dxa"/>
          </w:tcPr>
          <w:p w:rsidR="003473A4" w:rsidRDefault="003473A4" w:rsidP="003473A4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3473A4" w:rsidRPr="00B86DC9" w:rsidRDefault="003473A4" w:rsidP="003473A4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3473A4" w:rsidRDefault="003473A4" w:rsidP="003473A4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9" w:type="dxa"/>
          </w:tcPr>
          <w:p w:rsidR="003473A4" w:rsidRPr="00B86DC9" w:rsidRDefault="003473A4" w:rsidP="003473A4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3473A4" w:rsidRPr="00B86DC9" w:rsidRDefault="003473A4" w:rsidP="003473A4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3473A4" w:rsidRPr="00B86DC9" w:rsidRDefault="003473A4" w:rsidP="003473A4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3473A4" w:rsidRDefault="003473A4" w:rsidP="003473A4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3473A4" w:rsidRPr="00B86DC9" w:rsidRDefault="003473A4" w:rsidP="0051570C">
      <w:pPr>
        <w:numPr>
          <w:ilvl w:val="0"/>
          <w:numId w:val="73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3473A4" w:rsidRPr="00B86DC9" w:rsidTr="003473A4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3473A4" w:rsidRPr="00B86DC9" w:rsidRDefault="003473A4" w:rsidP="003473A4"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3473A4" w:rsidRPr="00B86DC9" w:rsidRDefault="003473A4" w:rsidP="003473A4"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3473A4" w:rsidRPr="00B86DC9" w:rsidRDefault="003473A4" w:rsidP="003473A4"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3473A4" w:rsidRPr="008454B4" w:rsidRDefault="003473A4" w:rsidP="003473A4">
            <w:pPr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473A4" w:rsidRPr="00B86DC9" w:rsidTr="003473A4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3473A4" w:rsidRPr="008454B4" w:rsidRDefault="003473A4" w:rsidP="003473A4">
            <w:pPr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t>treści</w:t>
            </w:r>
            <w:r w:rsidRPr="00B13FDE">
              <w:t xml:space="preserve"> </w:t>
            </w:r>
            <w:r>
              <w:t xml:space="preserve"> kształcenia w</w:t>
            </w:r>
            <w:r w:rsidRPr="00B13FDE">
              <w:t xml:space="preserve"> zakres</w:t>
            </w:r>
            <w:r>
              <w:t>ie</w:t>
            </w:r>
            <w:r w:rsidRPr="00B13FDE">
              <w:t xml:space="preserve"> wykorzystywania współczesnych instrumentów w metodach i technikach geodezyjnych</w:t>
            </w:r>
          </w:p>
        </w:tc>
        <w:tc>
          <w:tcPr>
            <w:tcW w:w="1585" w:type="dxa"/>
          </w:tcPr>
          <w:p w:rsidR="003473A4" w:rsidRPr="000237FD" w:rsidRDefault="003473A4" w:rsidP="003473A4">
            <w:r w:rsidRPr="000237FD">
              <w:rPr>
                <w:sz w:val="22"/>
              </w:rPr>
              <w:t>K_W06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 w:rsidRPr="000237FD">
              <w:rPr>
                <w:sz w:val="22"/>
                <w:szCs w:val="22"/>
              </w:rPr>
              <w:t>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t>treści</w:t>
            </w:r>
            <w:r w:rsidRPr="00B13FDE">
              <w:t xml:space="preserve"> </w:t>
            </w:r>
            <w:r>
              <w:t xml:space="preserve"> kształcenia w</w:t>
            </w:r>
            <w:r w:rsidRPr="00B13FDE">
              <w:t xml:space="preserve"> </w:t>
            </w:r>
            <w:r>
              <w:t xml:space="preserve">zakresie </w:t>
            </w:r>
            <w:r w:rsidRPr="00B13FDE">
              <w:t>geodezji inżynieryjnej, technologii fotogrametrycznych i teledetekcyjnych odnoszących się do geodezyjnej obsługi inwestycji, geodezyjnych pomiarów realizacyjnych i inwentaryzacyjnych oraz fotogrametrii i teledetekcji</w:t>
            </w:r>
          </w:p>
        </w:tc>
        <w:tc>
          <w:tcPr>
            <w:tcW w:w="1585" w:type="dxa"/>
          </w:tcPr>
          <w:p w:rsidR="003473A4" w:rsidRPr="000237FD" w:rsidRDefault="003473A4" w:rsidP="003473A4">
            <w:r w:rsidRPr="000237FD">
              <w:rPr>
                <w:sz w:val="22"/>
              </w:rPr>
              <w:t>K_W0</w:t>
            </w:r>
            <w:r>
              <w:rPr>
                <w:sz w:val="22"/>
              </w:rPr>
              <w:t>7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 w:rsidRPr="000237FD">
              <w:rPr>
                <w:sz w:val="22"/>
                <w:szCs w:val="22"/>
              </w:rPr>
              <w:t>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3473A4" w:rsidRPr="00B86DC9" w:rsidRDefault="003473A4" w:rsidP="003473A4"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t>rozwiązywać</w:t>
            </w:r>
            <w:r w:rsidRPr="00B13FDE">
              <w:t xml:space="preserve"> zadania z zakresu geodezji, geodynamiki, geodezji satelitarnej i astronomii oraz dobiera</w:t>
            </w:r>
            <w:r>
              <w:t>ć</w:t>
            </w:r>
            <w:r w:rsidRPr="00B13FDE">
              <w:t xml:space="preserve"> metody pomiarowe stosownie do typowych zadań inżynierskich</w:t>
            </w:r>
          </w:p>
        </w:tc>
        <w:tc>
          <w:tcPr>
            <w:tcW w:w="1585" w:type="dxa"/>
          </w:tcPr>
          <w:p w:rsidR="003473A4" w:rsidRPr="008C3193" w:rsidRDefault="003473A4" w:rsidP="003473A4">
            <w:pPr>
              <w:ind w:right="-1"/>
            </w:pPr>
            <w:r>
              <w:rPr>
                <w:sz w:val="22"/>
              </w:rPr>
              <w:t>K_U05</w:t>
            </w:r>
          </w:p>
        </w:tc>
        <w:tc>
          <w:tcPr>
            <w:tcW w:w="1596" w:type="dxa"/>
          </w:tcPr>
          <w:p w:rsidR="003473A4" w:rsidRPr="000237FD" w:rsidRDefault="003473A4" w:rsidP="003473A4">
            <w:pPr>
              <w:ind w:right="-1"/>
              <w:rPr>
                <w:szCs w:val="16"/>
              </w:rPr>
            </w:pPr>
            <w:r w:rsidRPr="000237FD">
              <w:rPr>
                <w:sz w:val="22"/>
                <w:szCs w:val="16"/>
              </w:rPr>
              <w:t>P6S_UW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lastRenderedPageBreak/>
              <w:t>U2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t>posługiwać</w:t>
            </w:r>
            <w:r w:rsidRPr="00B13FDE">
              <w:t xml:space="preserve"> się systemami odniesienia i układami współrzędnych stosowanymi w geodezji stosownie do charakteru typowych prac inżynierskich</w:t>
            </w:r>
          </w:p>
        </w:tc>
        <w:tc>
          <w:tcPr>
            <w:tcW w:w="1585" w:type="dxa"/>
          </w:tcPr>
          <w:p w:rsidR="003473A4" w:rsidRPr="008C3193" w:rsidRDefault="003473A4" w:rsidP="003473A4">
            <w:pPr>
              <w:ind w:right="-1"/>
            </w:pPr>
            <w:r w:rsidRPr="008C3193">
              <w:rPr>
                <w:sz w:val="22"/>
              </w:rPr>
              <w:t>K_U0</w:t>
            </w:r>
            <w:r>
              <w:rPr>
                <w:sz w:val="22"/>
              </w:rPr>
              <w:t>6</w:t>
            </w:r>
          </w:p>
        </w:tc>
        <w:tc>
          <w:tcPr>
            <w:tcW w:w="1596" w:type="dxa"/>
          </w:tcPr>
          <w:p w:rsidR="003473A4" w:rsidRPr="000237FD" w:rsidRDefault="003473A4" w:rsidP="003473A4">
            <w:pPr>
              <w:ind w:right="-1"/>
              <w:rPr>
                <w:szCs w:val="16"/>
              </w:rPr>
            </w:pPr>
            <w:r w:rsidRPr="000237FD">
              <w:rPr>
                <w:sz w:val="22"/>
                <w:szCs w:val="16"/>
              </w:rPr>
              <w:t>P6S_UW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3473A4" w:rsidRPr="00B86DC9" w:rsidRDefault="003473A4" w:rsidP="003473A4"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t>ustawicznego kształcenia się z uwagi na ocenę dynamicznych zmian zachodzących w gospodarce</w:t>
            </w:r>
          </w:p>
        </w:tc>
        <w:tc>
          <w:tcPr>
            <w:tcW w:w="1585" w:type="dxa"/>
          </w:tcPr>
          <w:p w:rsidR="003473A4" w:rsidRPr="008C3193" w:rsidRDefault="003473A4" w:rsidP="003473A4">
            <w:pPr>
              <w:ind w:right="-1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 w:rsidRPr="009A5364">
              <w:rPr>
                <w:sz w:val="22"/>
                <w:szCs w:val="22"/>
              </w:rPr>
              <w:t>P6S_KK</w:t>
            </w:r>
          </w:p>
        </w:tc>
      </w:tr>
    </w:tbl>
    <w:p w:rsidR="003473A4" w:rsidRPr="00B86DC9" w:rsidRDefault="003473A4" w:rsidP="0051570C">
      <w:pPr>
        <w:numPr>
          <w:ilvl w:val="0"/>
          <w:numId w:val="73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8249"/>
      </w:tblGrid>
      <w:tr w:rsidR="003473A4" w:rsidTr="003473A4">
        <w:trPr>
          <w:jc w:val="center"/>
        </w:trPr>
        <w:tc>
          <w:tcPr>
            <w:tcW w:w="1389" w:type="dxa"/>
            <w:shd w:val="clear" w:color="auto" w:fill="F2F2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8249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</w:rPr>
            </w:pPr>
            <w:r>
              <w:t>wykład informacyjny z prezentacją multimedialną</w:t>
            </w:r>
          </w:p>
        </w:tc>
      </w:tr>
      <w:tr w:rsidR="003473A4" w:rsidTr="003473A4">
        <w:trPr>
          <w:jc w:val="center"/>
        </w:trPr>
        <w:tc>
          <w:tcPr>
            <w:tcW w:w="1389" w:type="dxa"/>
            <w:shd w:val="clear" w:color="auto" w:fill="F2F2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249" w:type="dxa"/>
          </w:tcPr>
          <w:p w:rsidR="003473A4" w:rsidRDefault="003473A4" w:rsidP="003473A4">
            <w:r>
              <w:rPr>
                <w:rFonts w:ascii="Times" w:hAnsi="Times" w:cs="Times"/>
                <w:color w:val="000000"/>
                <w:shd w:val="clear" w:color="auto" w:fill="FFFFFF"/>
              </w:rPr>
              <w:t>Przedmiot będzie realizowany w formie zajęć laboratoryjnych</w:t>
            </w:r>
            <w:r>
              <w:t xml:space="preserve">. </w:t>
            </w:r>
            <w:r w:rsidRPr="00C30186">
              <w:t>Prowadzący zajęcia mają możliwość wspomagania procesu dydaktycznego rzutnikiem,</w:t>
            </w:r>
            <w:r>
              <w:t xml:space="preserve"> </w:t>
            </w:r>
            <w:r w:rsidRPr="00C30186">
              <w:t>projektorem multimedialnym i instrukcjami do ćwiczeń</w:t>
            </w:r>
            <w:r>
              <w:t>.</w:t>
            </w:r>
          </w:p>
        </w:tc>
      </w:tr>
    </w:tbl>
    <w:p w:rsidR="003473A4" w:rsidRPr="00B86DC9" w:rsidRDefault="003473A4" w:rsidP="0051570C">
      <w:pPr>
        <w:numPr>
          <w:ilvl w:val="0"/>
          <w:numId w:val="73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8249"/>
      </w:tblGrid>
      <w:tr w:rsidR="003473A4" w:rsidTr="003473A4">
        <w:trPr>
          <w:jc w:val="center"/>
        </w:trPr>
        <w:tc>
          <w:tcPr>
            <w:tcW w:w="1389" w:type="dxa"/>
            <w:shd w:val="clear" w:color="auto" w:fill="F2F2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8249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</w:rPr>
            </w:pPr>
            <w:r w:rsidRPr="008A01DC">
              <w:rPr>
                <w:color w:val="000000"/>
                <w:sz w:val="22"/>
                <w:szCs w:val="22"/>
              </w:rPr>
              <w:t xml:space="preserve">Obecność na wykładach nie jest obowiązkowa. Znajomość zagadnień przekazywanych na wykładach będzie sprawdzana na ćwiczeniach. </w:t>
            </w:r>
            <w:r w:rsidRPr="00AA4D2B">
              <w:rPr>
                <w:color w:val="000000"/>
                <w:sz w:val="22"/>
                <w:szCs w:val="22"/>
              </w:rPr>
              <w:t>Egzamin odbywa się w formie pisemnej i obejmuje pytania problemowe i krótkie zadania.</w:t>
            </w:r>
          </w:p>
        </w:tc>
      </w:tr>
      <w:tr w:rsidR="003473A4" w:rsidTr="003473A4">
        <w:trPr>
          <w:jc w:val="center"/>
        </w:trPr>
        <w:tc>
          <w:tcPr>
            <w:tcW w:w="1389" w:type="dxa"/>
            <w:shd w:val="clear" w:color="auto" w:fill="F2F2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249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</w:rPr>
            </w:pPr>
            <w:r w:rsidRPr="008A01DC">
              <w:rPr>
                <w:color w:val="000000"/>
                <w:sz w:val="22"/>
                <w:szCs w:val="22"/>
              </w:rPr>
              <w:t>Warunkiem uzyskania zaliczenia jest oddanie prawidłowo wykonanych prac własnych (tematów) oraz zaliczenie prac sprawdzających (kolokwiów).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A01DC">
              <w:rPr>
                <w:color w:val="000000"/>
                <w:sz w:val="22"/>
                <w:szCs w:val="22"/>
              </w:rPr>
              <w:t>Na ocenę z ćwiczeń ma wpływ: praca na zajęciach, terminowe oddawanie prac oraz wyniki z kolokwiów.</w:t>
            </w:r>
          </w:p>
        </w:tc>
      </w:tr>
    </w:tbl>
    <w:p w:rsidR="003473A4" w:rsidRPr="00B86DC9" w:rsidRDefault="003473A4" w:rsidP="0051570C">
      <w:pPr>
        <w:numPr>
          <w:ilvl w:val="0"/>
          <w:numId w:val="73"/>
        </w:numPr>
        <w:tabs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8249"/>
      </w:tblGrid>
      <w:tr w:rsidR="003473A4" w:rsidTr="003473A4">
        <w:trPr>
          <w:jc w:val="center"/>
        </w:trPr>
        <w:tc>
          <w:tcPr>
            <w:tcW w:w="1389" w:type="dxa"/>
            <w:shd w:val="clear" w:color="auto" w:fill="F2F2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8249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</w:rPr>
            </w:pPr>
            <w:r w:rsidRPr="00B5626C">
              <w:rPr>
                <w:color w:val="000000"/>
                <w:sz w:val="22"/>
                <w:szCs w:val="22"/>
              </w:rPr>
              <w:t>Wprowadzenie do geodezji satelitarnej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5626C">
              <w:rPr>
                <w:color w:val="000000"/>
                <w:sz w:val="22"/>
                <w:szCs w:val="22"/>
              </w:rPr>
              <w:t>Systemy i układy odniesienia stosowane w geodezji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5626C">
              <w:rPr>
                <w:color w:val="000000"/>
                <w:sz w:val="22"/>
                <w:szCs w:val="22"/>
              </w:rPr>
              <w:t>Problematyka czasu w geodezji satelitarnej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5626C">
              <w:rPr>
                <w:color w:val="000000"/>
                <w:sz w:val="22"/>
                <w:szCs w:val="22"/>
              </w:rPr>
              <w:t>Ruch keplerowski i perturbowany sztucznych satelitów Ziemi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5626C">
              <w:rPr>
                <w:color w:val="000000"/>
                <w:sz w:val="22"/>
                <w:szCs w:val="22"/>
              </w:rPr>
              <w:t>Elementy orbity keplerowskiej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5626C">
              <w:rPr>
                <w:color w:val="000000"/>
                <w:sz w:val="22"/>
                <w:szCs w:val="22"/>
              </w:rPr>
              <w:t>Systemy nawigacji satelitarnej GNSS (GPS, GLONASS, Galileo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Beideu</w:t>
            </w:r>
            <w:proofErr w:type="spellEnd"/>
            <w:r w:rsidRPr="00B5626C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5626C">
              <w:rPr>
                <w:color w:val="000000"/>
                <w:sz w:val="22"/>
                <w:szCs w:val="22"/>
              </w:rPr>
              <w:t>Techniki pomiarowe w systemach GNSS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5626C">
              <w:rPr>
                <w:color w:val="000000"/>
                <w:sz w:val="22"/>
                <w:szCs w:val="22"/>
              </w:rPr>
              <w:t>Równania obserwacyjne technik pomiarowych GNSS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5626C">
              <w:rPr>
                <w:color w:val="000000"/>
                <w:sz w:val="22"/>
                <w:szCs w:val="22"/>
              </w:rPr>
              <w:t>Błędy obserwacyjne i sposoby ich eliminowania z obserwacji satelitarnych GNSS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024CE">
              <w:rPr>
                <w:color w:val="000000"/>
                <w:sz w:val="22"/>
                <w:szCs w:val="22"/>
              </w:rPr>
              <w:t>Przegląd regionalnych systemów QZSS, IRNSS GAGAN</w:t>
            </w:r>
            <w:r>
              <w:rPr>
                <w:color w:val="000000"/>
                <w:sz w:val="22"/>
                <w:szCs w:val="22"/>
              </w:rPr>
              <w:t>. Satelitarny system</w:t>
            </w:r>
            <w:r w:rsidRPr="009024CE">
              <w:rPr>
                <w:color w:val="000000"/>
                <w:sz w:val="22"/>
                <w:szCs w:val="22"/>
              </w:rPr>
              <w:t xml:space="preserve"> wspomagania </w:t>
            </w:r>
            <w:proofErr w:type="spellStart"/>
            <w:r w:rsidRPr="00B5626C">
              <w:rPr>
                <w:color w:val="000000"/>
                <w:sz w:val="22"/>
                <w:szCs w:val="22"/>
              </w:rPr>
              <w:t>ASG-EUPOS</w:t>
            </w:r>
            <w:proofErr w:type="spellEnd"/>
            <w:r w:rsidRPr="00B5626C">
              <w:rPr>
                <w:color w:val="000000"/>
                <w:sz w:val="22"/>
                <w:szCs w:val="22"/>
              </w:rPr>
              <w:t xml:space="preserve"> – serwisy, </w:t>
            </w:r>
            <w:r>
              <w:rPr>
                <w:color w:val="000000"/>
                <w:sz w:val="22"/>
                <w:szCs w:val="22"/>
              </w:rPr>
              <w:t>zastosowanie P</w:t>
            </w:r>
            <w:r w:rsidRPr="009024CE">
              <w:rPr>
                <w:color w:val="000000"/>
                <w:sz w:val="22"/>
                <w:szCs w:val="22"/>
              </w:rPr>
              <w:t>rzegląd działających obecnie misji satelitarnych (DORIS, GOCE, CHAMP, GRACE)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473A4" w:rsidTr="003473A4">
        <w:trPr>
          <w:jc w:val="center"/>
        </w:trPr>
        <w:tc>
          <w:tcPr>
            <w:tcW w:w="1389" w:type="dxa"/>
            <w:shd w:val="clear" w:color="auto" w:fill="F2F2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249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</w:rPr>
            </w:pPr>
            <w:r w:rsidRPr="008A01DC">
              <w:rPr>
                <w:color w:val="000000"/>
                <w:sz w:val="22"/>
                <w:szCs w:val="22"/>
              </w:rPr>
              <w:t>Wyznaczenie elementów orbity keplerowskiej sztucznego satelity Ziemi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A01DC">
              <w:rPr>
                <w:color w:val="000000"/>
                <w:sz w:val="22"/>
                <w:szCs w:val="22"/>
              </w:rPr>
              <w:t>Wyznaczenie położenia sztucznego satelity Ziemi w układzie geocentrycznym i topocentrycznym</w:t>
            </w:r>
            <w:r>
              <w:rPr>
                <w:color w:val="000000"/>
                <w:sz w:val="22"/>
                <w:szCs w:val="22"/>
              </w:rPr>
              <w:t>. O</w:t>
            </w:r>
            <w:r w:rsidRPr="009024CE">
              <w:rPr>
                <w:color w:val="000000"/>
                <w:sz w:val="22"/>
                <w:szCs w:val="22"/>
              </w:rPr>
              <w:t>bliczenie współrzędnych geocentrycznych satelity GPS na</w:t>
            </w:r>
            <w:r>
              <w:rPr>
                <w:color w:val="000000"/>
                <w:sz w:val="22"/>
                <w:szCs w:val="22"/>
              </w:rPr>
              <w:t xml:space="preserve"> podstawie efemerydy pokładowej.</w:t>
            </w:r>
            <w:r w:rsidRPr="009024C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Formaty komunikacji: NTRIP, RTCM. </w:t>
            </w:r>
            <w:r w:rsidRPr="008A01DC">
              <w:rPr>
                <w:color w:val="000000"/>
                <w:sz w:val="22"/>
                <w:szCs w:val="22"/>
              </w:rPr>
              <w:t>Format RINEX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A01DC">
              <w:rPr>
                <w:color w:val="000000"/>
                <w:sz w:val="22"/>
                <w:szCs w:val="22"/>
              </w:rPr>
              <w:t>Obsługa odbiornika GNSS – wykonanie obserwacji</w:t>
            </w:r>
            <w:r>
              <w:rPr>
                <w:color w:val="000000"/>
                <w:sz w:val="22"/>
                <w:szCs w:val="22"/>
              </w:rPr>
              <w:t>. W</w:t>
            </w:r>
            <w:r w:rsidRPr="009024CE">
              <w:rPr>
                <w:color w:val="000000"/>
                <w:sz w:val="22"/>
                <w:szCs w:val="22"/>
              </w:rPr>
              <w:t>yznaczenie wektorów i wyrównanie sieci satelitarnej</w:t>
            </w:r>
            <w:r>
              <w:rPr>
                <w:color w:val="000000"/>
                <w:sz w:val="22"/>
                <w:szCs w:val="22"/>
              </w:rPr>
              <w:t>. O</w:t>
            </w:r>
            <w:r w:rsidRPr="009024CE">
              <w:rPr>
                <w:color w:val="000000"/>
                <w:sz w:val="22"/>
                <w:szCs w:val="22"/>
              </w:rPr>
              <w:t xml:space="preserve">cena jakości rozwiązania </w:t>
            </w:r>
            <w:r>
              <w:rPr>
                <w:color w:val="000000"/>
                <w:sz w:val="22"/>
                <w:szCs w:val="22"/>
              </w:rPr>
              <w:t>i o</w:t>
            </w:r>
            <w:r w:rsidRPr="009024CE">
              <w:rPr>
                <w:color w:val="000000"/>
                <w:sz w:val="22"/>
                <w:szCs w:val="22"/>
              </w:rPr>
              <w:t>bliczenie współczynników DOP</w:t>
            </w:r>
            <w:r>
              <w:rPr>
                <w:color w:val="000000"/>
                <w:sz w:val="22"/>
                <w:szCs w:val="22"/>
              </w:rPr>
              <w:t>. P</w:t>
            </w:r>
            <w:r w:rsidRPr="009024CE">
              <w:rPr>
                <w:color w:val="000000"/>
                <w:sz w:val="22"/>
                <w:szCs w:val="22"/>
              </w:rPr>
              <w:t>omiar w terenie technologią RTK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024CE">
              <w:rPr>
                <w:color w:val="000000"/>
                <w:sz w:val="22"/>
                <w:szCs w:val="22"/>
              </w:rPr>
              <w:t xml:space="preserve"> </w:t>
            </w:r>
            <w:r w:rsidRPr="008A01DC">
              <w:rPr>
                <w:color w:val="000000"/>
                <w:sz w:val="22"/>
                <w:szCs w:val="22"/>
              </w:rPr>
              <w:t xml:space="preserve">Wykorzystanie serwisów </w:t>
            </w:r>
            <w:proofErr w:type="spellStart"/>
            <w:r w:rsidRPr="008A01DC">
              <w:rPr>
                <w:color w:val="000000"/>
                <w:sz w:val="22"/>
                <w:szCs w:val="22"/>
              </w:rPr>
              <w:t>ASG-EUPOS</w:t>
            </w:r>
            <w:proofErr w:type="spellEnd"/>
            <w:r w:rsidRPr="008A01DC">
              <w:rPr>
                <w:color w:val="000000"/>
                <w:sz w:val="22"/>
                <w:szCs w:val="22"/>
              </w:rPr>
              <w:t xml:space="preserve"> do wyznaczenia pozycji obserwatora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A01DC">
              <w:rPr>
                <w:color w:val="000000"/>
                <w:sz w:val="22"/>
                <w:szCs w:val="22"/>
              </w:rPr>
              <w:t>Transformacje współrzędnych między układami odniesienia</w:t>
            </w:r>
          </w:p>
        </w:tc>
      </w:tr>
    </w:tbl>
    <w:p w:rsidR="003473A4" w:rsidRPr="00B86DC9" w:rsidRDefault="003473A4" w:rsidP="0051570C">
      <w:pPr>
        <w:numPr>
          <w:ilvl w:val="0"/>
          <w:numId w:val="73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3473A4" w:rsidRPr="00B86DC9" w:rsidTr="003473A4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3473A4" w:rsidRPr="00B86DC9" w:rsidTr="003473A4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3473A4" w:rsidRPr="002851F8" w:rsidRDefault="003473A4" w:rsidP="003473A4">
            <w:pPr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2851F8" w:rsidRDefault="003473A4" w:rsidP="003473A4">
            <w:pPr>
              <w:rPr>
                <w:color w:val="000000"/>
              </w:rPr>
            </w:pPr>
          </w:p>
        </w:tc>
      </w:tr>
    </w:tbl>
    <w:p w:rsidR="003473A4" w:rsidRPr="00B86DC9" w:rsidRDefault="003473A4" w:rsidP="0051570C">
      <w:pPr>
        <w:numPr>
          <w:ilvl w:val="0"/>
          <w:numId w:val="73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3473A4" w:rsidRPr="00B86DC9" w:rsidTr="003473A4">
        <w:trPr>
          <w:jc w:val="center"/>
        </w:trPr>
        <w:tc>
          <w:tcPr>
            <w:tcW w:w="1789" w:type="dxa"/>
            <w:shd w:val="clear" w:color="auto" w:fill="F2F2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lastRenderedPageBreak/>
              <w:t>Literatura podstawowa</w:t>
            </w:r>
          </w:p>
        </w:tc>
        <w:tc>
          <w:tcPr>
            <w:tcW w:w="7849" w:type="dxa"/>
          </w:tcPr>
          <w:p w:rsidR="003473A4" w:rsidRPr="00D173AC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r w:rsidRPr="00D173AC">
              <w:rPr>
                <w:iCs/>
                <w:color w:val="000000"/>
                <w:sz w:val="22"/>
                <w:szCs w:val="22"/>
              </w:rPr>
              <w:t xml:space="preserve">Lamparski J., 2001: </w:t>
            </w:r>
            <w:proofErr w:type="spellStart"/>
            <w:r w:rsidRPr="00D173AC">
              <w:rPr>
                <w:iCs/>
                <w:color w:val="000000"/>
                <w:sz w:val="22"/>
                <w:szCs w:val="22"/>
              </w:rPr>
              <w:t>Navstar</w:t>
            </w:r>
            <w:proofErr w:type="spellEnd"/>
            <w:r w:rsidRPr="00D173AC">
              <w:rPr>
                <w:iCs/>
                <w:color w:val="000000"/>
                <w:sz w:val="22"/>
                <w:szCs w:val="22"/>
              </w:rPr>
              <w:t xml:space="preserve"> GPS. Od teorii do praktyki, Wydawnictwo UWM,</w:t>
            </w:r>
          </w:p>
          <w:p w:rsidR="003473A4" w:rsidRPr="002846BE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lang w:val="en-US"/>
              </w:rPr>
            </w:pPr>
            <w:r w:rsidRPr="002846BE">
              <w:rPr>
                <w:iCs/>
                <w:color w:val="000000"/>
                <w:sz w:val="22"/>
                <w:szCs w:val="22"/>
                <w:lang w:val="en-US"/>
              </w:rPr>
              <w:t>Olsztyn.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015C57">
              <w:rPr>
                <w:iCs/>
                <w:color w:val="000000"/>
                <w:sz w:val="22"/>
                <w:szCs w:val="22"/>
                <w:lang w:val="en-US"/>
              </w:rPr>
              <w:t>2.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5C57">
              <w:rPr>
                <w:iCs/>
                <w:color w:val="000000"/>
                <w:sz w:val="22"/>
                <w:szCs w:val="22"/>
                <w:lang w:val="en-US"/>
              </w:rPr>
              <w:t>Leick</w:t>
            </w:r>
            <w:proofErr w:type="spellEnd"/>
            <w:r w:rsidRPr="00015C57">
              <w:rPr>
                <w:iCs/>
                <w:color w:val="000000"/>
                <w:sz w:val="22"/>
                <w:szCs w:val="22"/>
                <w:lang w:val="en-US"/>
              </w:rPr>
              <w:t xml:space="preserve">, A.: GPS satellite surveying. </w:t>
            </w:r>
            <w:r>
              <w:rPr>
                <w:iCs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Wiley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&amp; Sons, 1990</w:t>
            </w:r>
          </w:p>
          <w:p w:rsidR="003473A4" w:rsidRPr="002C1DA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r w:rsidRPr="004B50FB">
              <w:rPr>
                <w:iCs/>
                <w:color w:val="000000"/>
                <w:sz w:val="22"/>
                <w:szCs w:val="22"/>
              </w:rPr>
              <w:t xml:space="preserve">Narkiewicz, J.: GPS i inne satelitarne systemy nawigacyjne. Wydawnictwo Komunikacji i Łączności, wyd. </w:t>
            </w:r>
            <w:r w:rsidRPr="002C1DA2">
              <w:rPr>
                <w:iCs/>
                <w:color w:val="000000"/>
                <w:sz w:val="22"/>
                <w:szCs w:val="22"/>
                <w:lang w:val="en-US"/>
              </w:rPr>
              <w:t>I, 2007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2C1DA2">
              <w:rPr>
                <w:iCs/>
                <w:color w:val="000000"/>
                <w:sz w:val="22"/>
                <w:szCs w:val="22"/>
                <w:lang w:val="en-US"/>
              </w:rPr>
              <w:t>Seeber</w:t>
            </w:r>
            <w:proofErr w:type="spellEnd"/>
            <w:r w:rsidRPr="002C1DA2">
              <w:rPr>
                <w:iCs/>
                <w:color w:val="000000"/>
                <w:sz w:val="22"/>
                <w:szCs w:val="22"/>
                <w:lang w:val="en-US"/>
              </w:rPr>
              <w:t xml:space="preserve">, G.: Satellite geodesy. </w:t>
            </w:r>
            <w:r w:rsidRPr="004B50FB">
              <w:rPr>
                <w:iCs/>
                <w:color w:val="000000"/>
                <w:sz w:val="22"/>
                <w:szCs w:val="22"/>
                <w:lang w:val="en-US"/>
              </w:rPr>
              <w:t>2nd E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dition. Walter de </w:t>
            </w:r>
            <w:proofErr w:type="spellStart"/>
            <w:r>
              <w:rPr>
                <w:iCs/>
                <w:color w:val="000000"/>
                <w:sz w:val="22"/>
                <w:szCs w:val="22"/>
                <w:lang w:val="en-US"/>
              </w:rPr>
              <w:t>Gruyter</w:t>
            </w:r>
            <w:proofErr w:type="spellEnd"/>
            <w:r>
              <w:rPr>
                <w:iCs/>
                <w:color w:val="000000"/>
                <w:sz w:val="22"/>
                <w:szCs w:val="22"/>
                <w:lang w:val="en-US"/>
              </w:rPr>
              <w:t>, 2004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2C1DA2">
              <w:rPr>
                <w:iCs/>
                <w:color w:val="000000"/>
                <w:sz w:val="22"/>
                <w:szCs w:val="22"/>
              </w:rPr>
              <w:t>Specht</w:t>
            </w:r>
            <w:proofErr w:type="spellEnd"/>
            <w:r w:rsidRPr="002C1DA2">
              <w:rPr>
                <w:iCs/>
                <w:color w:val="000000"/>
                <w:sz w:val="22"/>
                <w:szCs w:val="22"/>
              </w:rPr>
              <w:t xml:space="preserve">, C.: System GPS. Biblioteka Nawigacji nr 1. </w:t>
            </w:r>
            <w:r w:rsidRPr="004B50FB">
              <w:rPr>
                <w:iCs/>
                <w:color w:val="000000"/>
                <w:sz w:val="22"/>
                <w:szCs w:val="22"/>
              </w:rPr>
              <w:t xml:space="preserve">Wydawnictwo </w:t>
            </w:r>
            <w:proofErr w:type="spellStart"/>
            <w:r w:rsidRPr="004B50FB">
              <w:rPr>
                <w:iCs/>
                <w:color w:val="000000"/>
                <w:sz w:val="22"/>
                <w:szCs w:val="22"/>
              </w:rPr>
              <w:t>Bernardinum</w:t>
            </w:r>
            <w:proofErr w:type="spellEnd"/>
            <w:r w:rsidRPr="004B50FB">
              <w:rPr>
                <w:iCs/>
                <w:color w:val="000000"/>
                <w:sz w:val="22"/>
                <w:szCs w:val="22"/>
              </w:rPr>
              <w:t xml:space="preserve">. Pelplin 2007. </w:t>
            </w:r>
          </w:p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6. </w:t>
            </w:r>
            <w:r w:rsidRPr="004B50FB">
              <w:rPr>
                <w:iCs/>
                <w:color w:val="000000"/>
                <w:sz w:val="22"/>
                <w:szCs w:val="22"/>
              </w:rPr>
              <w:t>Śledziński, J.: Geodezja satelitarna. PPWK, Warszawa, 1978</w:t>
            </w:r>
          </w:p>
        </w:tc>
      </w:tr>
      <w:tr w:rsidR="003473A4" w:rsidRPr="00B86DC9" w:rsidTr="003473A4">
        <w:trPr>
          <w:jc w:val="center"/>
        </w:trPr>
        <w:tc>
          <w:tcPr>
            <w:tcW w:w="1789" w:type="dxa"/>
            <w:shd w:val="clear" w:color="auto" w:fill="F2F2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3473A4" w:rsidRPr="00D173AC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iCs/>
                <w:color w:val="000000"/>
                <w:u w:val="single"/>
              </w:rPr>
            </w:pPr>
            <w:r>
              <w:rPr>
                <w:sz w:val="22"/>
              </w:rPr>
              <w:t xml:space="preserve">1. </w:t>
            </w:r>
            <w:r w:rsidRPr="00D173AC">
              <w:rPr>
                <w:sz w:val="22"/>
              </w:rPr>
              <w:t>Lamparski J., Świątek K., 2007: GPS w praktyce geodezyjnej, Wydawnictwo Gall.</w:t>
            </w:r>
          </w:p>
        </w:tc>
      </w:tr>
    </w:tbl>
    <w:p w:rsidR="003473A4" w:rsidRPr="00B86DC9" w:rsidRDefault="003473A4" w:rsidP="0051570C">
      <w:pPr>
        <w:numPr>
          <w:ilvl w:val="0"/>
          <w:numId w:val="73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3473A4" w:rsidRPr="00B86DC9" w:rsidTr="003473A4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3473A4" w:rsidRPr="002851F8" w:rsidRDefault="003473A4" w:rsidP="003473A4"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3473A4" w:rsidRPr="002851F8" w:rsidRDefault="003473A4" w:rsidP="003473A4"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</w:tcPr>
          <w:p w:rsidR="003473A4" w:rsidRPr="002851F8" w:rsidRDefault="003473A4" w:rsidP="003473A4">
            <w:r w:rsidRPr="002851F8">
              <w:rPr>
                <w:sz w:val="22"/>
                <w:szCs w:val="22"/>
              </w:rPr>
              <w:t>Udział w zajęciach dydaktycznych</w:t>
            </w:r>
          </w:p>
        </w:tc>
        <w:tc>
          <w:tcPr>
            <w:tcW w:w="2462" w:type="dxa"/>
          </w:tcPr>
          <w:p w:rsidR="003473A4" w:rsidRPr="002851F8" w:rsidRDefault="003473A4" w:rsidP="003473A4">
            <w:r>
              <w:rPr>
                <w:sz w:val="22"/>
                <w:szCs w:val="22"/>
              </w:rPr>
              <w:t>75</w:t>
            </w:r>
          </w:p>
        </w:tc>
      </w:tr>
      <w:tr w:rsidR="003473A4" w:rsidRPr="00B86DC9" w:rsidTr="003473A4">
        <w:trPr>
          <w:trHeight w:val="271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473A4" w:rsidRPr="00B86DC9" w:rsidTr="003473A4">
        <w:trPr>
          <w:trHeight w:val="177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3473A4" w:rsidRPr="00B86DC9" w:rsidTr="003473A4">
        <w:trPr>
          <w:trHeight w:val="137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3473A4" w:rsidRPr="00B16527" w:rsidRDefault="003473A4" w:rsidP="003473A4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3473A4" w:rsidRPr="00B16527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3473A4" w:rsidRPr="00B86DC9" w:rsidTr="003473A4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3473A4" w:rsidRPr="00B16527" w:rsidRDefault="003473A4" w:rsidP="003473A4">
            <w:pPr>
              <w:jc w:val="right"/>
              <w:rPr>
                <w:b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3473A4" w:rsidRPr="00B16527" w:rsidRDefault="003473A4" w:rsidP="003473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473F0D" w:rsidRDefault="00473F0D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3473A4" w:rsidRPr="00F05BEC" w:rsidTr="003473A4">
        <w:trPr>
          <w:trHeight w:val="454"/>
          <w:jc w:val="center"/>
        </w:trPr>
        <w:tc>
          <w:tcPr>
            <w:tcW w:w="2410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473A4" w:rsidRPr="00F60727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60727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</w:tr>
    </w:tbl>
    <w:p w:rsidR="003473A4" w:rsidRPr="00F05BEC" w:rsidRDefault="003473A4" w:rsidP="003473A4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3473A4" w:rsidRPr="00B86DC9" w:rsidRDefault="003473A4" w:rsidP="0051570C">
      <w:pPr>
        <w:numPr>
          <w:ilvl w:val="0"/>
          <w:numId w:val="74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3473A4" w:rsidRPr="00B86DC9" w:rsidRDefault="003473A4" w:rsidP="0051570C">
      <w:pPr>
        <w:pStyle w:val="Akapitzlist1"/>
        <w:numPr>
          <w:ilvl w:val="1"/>
          <w:numId w:val="74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3473A4" w:rsidRPr="00C246D1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aps/>
                <w:color w:val="000000"/>
              </w:rPr>
            </w:pPr>
            <w:r w:rsidRPr="00C246D1">
              <w:rPr>
                <w:iCs/>
                <w:caps/>
                <w:color w:val="000000"/>
                <w:sz w:val="22"/>
                <w:szCs w:val="22"/>
              </w:rPr>
              <w:t>Ewidencja gruntów i budynków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473A4" w:rsidRPr="00C246D1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aps/>
                <w:color w:val="000000"/>
              </w:rPr>
            </w:pPr>
            <w:r w:rsidRPr="00C246D1"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473A4" w:rsidRPr="00C246D1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246D1">
              <w:rPr>
                <w:color w:val="000000"/>
              </w:rPr>
              <w:t>Wyd</w:t>
            </w:r>
            <w:r>
              <w:rPr>
                <w:color w:val="000000"/>
              </w:rPr>
              <w:t>ział Budownictwa, Architektury i</w:t>
            </w:r>
            <w:r w:rsidRPr="00C246D1">
              <w:rPr>
                <w:color w:val="000000"/>
              </w:rPr>
              <w:t xml:space="preserve"> Inżynierii Środowiska 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3473A4" w:rsidRPr="00C246D1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246D1">
              <w:rPr>
                <w:color w:val="000000"/>
              </w:rPr>
              <w:t>dr inż. Kinga Szopińska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Podstawy geodezji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>rak wymagań</w:t>
            </w:r>
          </w:p>
        </w:tc>
      </w:tr>
    </w:tbl>
    <w:p w:rsidR="003473A4" w:rsidRPr="00B86DC9" w:rsidRDefault="003473A4" w:rsidP="0051570C">
      <w:pPr>
        <w:pStyle w:val="Akapitzlist1"/>
        <w:numPr>
          <w:ilvl w:val="1"/>
          <w:numId w:val="74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473A4" w:rsidRPr="00B86DC9" w:rsidTr="003473A4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3473A4" w:rsidRPr="00B86DC9" w:rsidTr="003473A4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3473A4" w:rsidRPr="00B86DC9" w:rsidTr="003473A4">
        <w:trPr>
          <w:trHeight w:val="204"/>
          <w:jc w:val="center"/>
        </w:trPr>
        <w:tc>
          <w:tcPr>
            <w:tcW w:w="888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80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2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3473A4" w:rsidRPr="00C246D1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3473A4" w:rsidRPr="00B86DC9" w:rsidTr="003473A4">
        <w:trPr>
          <w:trHeight w:val="124"/>
          <w:jc w:val="center"/>
        </w:trPr>
        <w:tc>
          <w:tcPr>
            <w:tcW w:w="888" w:type="dxa"/>
          </w:tcPr>
          <w:p w:rsidR="003473A4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980" w:type="dxa"/>
          </w:tcPr>
          <w:p w:rsidR="003473A4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  <w:r w:rsidRPr="00C246D1">
              <w:rPr>
                <w:iCs/>
                <w:color w:val="00000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3473A4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3473A4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3473A4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3473A4" w:rsidRPr="00B86DC9" w:rsidRDefault="003473A4" w:rsidP="0051570C">
      <w:pPr>
        <w:numPr>
          <w:ilvl w:val="0"/>
          <w:numId w:val="7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3473A4" w:rsidRPr="00B86DC9" w:rsidTr="003473A4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473A4" w:rsidRPr="008454B4" w:rsidRDefault="003473A4" w:rsidP="003473A4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3473A4" w:rsidRPr="00B86DC9" w:rsidTr="003473A4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3473A4" w:rsidRPr="008454B4" w:rsidRDefault="003473A4" w:rsidP="003473A4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t>zagadnienia</w:t>
            </w:r>
            <w:r w:rsidRPr="00B13FDE">
              <w:t xml:space="preserve"> prawn</w:t>
            </w:r>
            <w:r>
              <w:t>e</w:t>
            </w:r>
            <w:r w:rsidRPr="00B13FDE">
              <w:t xml:space="preserve"> i geodezyjn</w:t>
            </w:r>
            <w:r>
              <w:t>e</w:t>
            </w:r>
            <w:r w:rsidRPr="00B13FDE">
              <w:t xml:space="preserve"> </w:t>
            </w:r>
            <w:r>
              <w:t xml:space="preserve">niezbędne </w:t>
            </w:r>
            <w:r w:rsidRPr="00B13FDE">
              <w:t>do realizacji zadań związanych z ewidencją gruntów i budynków, planowaniem przestrzennym oraz gospodarką nieruchomościami odnoszących się do wykonywania map i opracowań do celów prawnych w tym rozgraniczenia i podziału nieruchomości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K_W08</w:t>
            </w:r>
          </w:p>
        </w:tc>
        <w:tc>
          <w:tcPr>
            <w:tcW w:w="1596" w:type="dxa"/>
          </w:tcPr>
          <w:p w:rsidR="003473A4" w:rsidRPr="008454B4" w:rsidRDefault="003473A4" w:rsidP="003473A4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t>wykorzystywać</w:t>
            </w:r>
            <w:r w:rsidRPr="00B13FDE">
              <w:t xml:space="preserve">  w praktyce geodezyjnej aktualne akty prawne oraz wybrane przepisy z pokrewnych branż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K_U08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center"/>
            </w:pPr>
            <w:r w:rsidRPr="00285B95">
              <w:rPr>
                <w:sz w:val="22"/>
                <w:szCs w:val="22"/>
              </w:rPr>
              <w:t>P6S_UW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 w:rsidRPr="00B72C14">
              <w:t xml:space="preserve">dostrzegać aspekty pozatechniczne, w tym środowiskowe, ekonomiczne i prawne przy formułowaniu i rozwiązywaniu </w:t>
            </w:r>
            <w:r>
              <w:t xml:space="preserve">prac </w:t>
            </w:r>
            <w:r w:rsidRPr="00B72C14">
              <w:t>obejmujących geodezyjne zadania pomiarowo-obliczeniowe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center"/>
            </w:pPr>
            <w:r w:rsidRPr="00585ABC">
              <w:rPr>
                <w:sz w:val="22"/>
                <w:szCs w:val="22"/>
              </w:rPr>
              <w:t>P6S_UW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3473A4" w:rsidRPr="008217F8" w:rsidRDefault="003473A4" w:rsidP="003473A4">
            <w:pPr>
              <w:ind w:right="-1"/>
            </w:pPr>
            <w:r>
              <w:t xml:space="preserve">ustawicznego kształcenia się z uwagi na ocenę </w:t>
            </w:r>
            <w:r>
              <w:lastRenderedPageBreak/>
              <w:t>dynamicznych zmian zachodzących w gospodarce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lastRenderedPageBreak/>
              <w:t>K_K01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center"/>
            </w:pPr>
            <w:r w:rsidRPr="008217F8">
              <w:rPr>
                <w:sz w:val="22"/>
                <w:szCs w:val="22"/>
              </w:rPr>
              <w:t>P6S_KK</w:t>
            </w:r>
          </w:p>
        </w:tc>
      </w:tr>
    </w:tbl>
    <w:p w:rsidR="003473A4" w:rsidRPr="00B86DC9" w:rsidRDefault="003473A4" w:rsidP="0051570C">
      <w:pPr>
        <w:numPr>
          <w:ilvl w:val="0"/>
          <w:numId w:val="7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B86DC9" w:rsidTr="003473A4">
        <w:trPr>
          <w:jc w:val="center"/>
        </w:trPr>
        <w:tc>
          <w:tcPr>
            <w:tcW w:w="9638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 xml:space="preserve">wykład multimedialny, </w:t>
            </w:r>
            <w:r>
              <w:rPr>
                <w:sz w:val="22"/>
                <w:szCs w:val="22"/>
              </w:rPr>
              <w:t xml:space="preserve">ćwiczenia audytoryjne, </w:t>
            </w:r>
            <w:r w:rsidRPr="00B86DC9">
              <w:rPr>
                <w:sz w:val="22"/>
                <w:szCs w:val="22"/>
              </w:rPr>
              <w:t xml:space="preserve">ćwiczenia </w:t>
            </w:r>
            <w:r>
              <w:rPr>
                <w:sz w:val="22"/>
                <w:szCs w:val="22"/>
              </w:rPr>
              <w:t>projektowe, dyskusja</w:t>
            </w:r>
          </w:p>
        </w:tc>
      </w:tr>
    </w:tbl>
    <w:p w:rsidR="003473A4" w:rsidRDefault="003473A4" w:rsidP="003473A4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3473A4" w:rsidRPr="00B86DC9" w:rsidRDefault="003473A4" w:rsidP="0051570C">
      <w:pPr>
        <w:numPr>
          <w:ilvl w:val="0"/>
          <w:numId w:val="7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B86DC9" w:rsidTr="003473A4">
        <w:trPr>
          <w:jc w:val="center"/>
        </w:trPr>
        <w:tc>
          <w:tcPr>
            <w:tcW w:w="9638" w:type="dxa"/>
          </w:tcPr>
          <w:p w:rsidR="003473A4" w:rsidRDefault="003473A4" w:rsidP="003473A4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 xml:space="preserve">wykład – kolokwium pisemne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 xml:space="preserve"> III, </w:t>
            </w:r>
            <w:r w:rsidRPr="00B86DC9">
              <w:rPr>
                <w:sz w:val="22"/>
                <w:szCs w:val="22"/>
              </w:rPr>
              <w:t>egzamin pisemny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IV</w:t>
            </w:r>
            <w:r w:rsidRPr="00B86DC9">
              <w:rPr>
                <w:sz w:val="22"/>
                <w:szCs w:val="22"/>
              </w:rPr>
              <w:t xml:space="preserve">, </w:t>
            </w:r>
          </w:p>
          <w:p w:rsidR="003473A4" w:rsidRDefault="003473A4" w:rsidP="003473A4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 xml:space="preserve">ćwiczenia audytoryjne – </w:t>
            </w:r>
            <w:r w:rsidRPr="00B86DC9">
              <w:rPr>
                <w:sz w:val="22"/>
                <w:szCs w:val="22"/>
              </w:rPr>
              <w:t xml:space="preserve">złożenie </w:t>
            </w:r>
            <w:r>
              <w:rPr>
                <w:sz w:val="22"/>
                <w:szCs w:val="22"/>
              </w:rPr>
              <w:t xml:space="preserve">samodzielnie przygotowanego </w:t>
            </w:r>
            <w:r w:rsidRPr="00B86DC9">
              <w:rPr>
                <w:sz w:val="22"/>
                <w:szCs w:val="22"/>
              </w:rPr>
              <w:t>referatu</w:t>
            </w:r>
            <w:r>
              <w:rPr>
                <w:sz w:val="22"/>
                <w:szCs w:val="22"/>
              </w:rPr>
              <w:t xml:space="preserve"> z jego prezentacją, zaliczenie ustne</w:t>
            </w:r>
          </w:p>
          <w:p w:rsidR="003473A4" w:rsidRPr="00B86DC9" w:rsidRDefault="003473A4" w:rsidP="003473A4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ćwiczenia laboratoryjne –</w:t>
            </w:r>
            <w:r w:rsidRPr="00B86D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przygotowanie projektu z jego obroną, przygotowanie do zajęć i aktywność na zajęciach</w:t>
            </w:r>
          </w:p>
        </w:tc>
      </w:tr>
    </w:tbl>
    <w:p w:rsidR="003473A4" w:rsidRPr="00B86DC9" w:rsidRDefault="003473A4" w:rsidP="0051570C">
      <w:pPr>
        <w:numPr>
          <w:ilvl w:val="0"/>
          <w:numId w:val="7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3473A4" w:rsidRPr="00B86DC9" w:rsidTr="003473A4">
        <w:trPr>
          <w:trHeight w:val="1644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7424" w:type="dxa"/>
          </w:tcPr>
          <w:p w:rsidR="003473A4" w:rsidRPr="005D5FBF" w:rsidRDefault="003473A4" w:rsidP="003473A4">
            <w:pPr>
              <w:rPr>
                <w:rFonts w:ascii="Arial" w:hAnsi="Arial" w:cs="Arial"/>
                <w:sz w:val="25"/>
                <w:szCs w:val="25"/>
              </w:rPr>
            </w:pPr>
            <w:r>
              <w:t>Podstawowe pojęcia i definicje (m.in. jednostka ewidencyjna, obręb ewidencyjny, działka ewidencyjna, nieruchomość, jednostki rejestrowe). Prawne podstawy, funkcjonowanie i modernizacja ewidencji gruntów i budynków w Polsce. Źródła pozyskiwania danych  o gruntach, budynkach i lokalach. Systematyka użytków gruntowych. Raporty obrazujące dane ewidencyjne. Operat ewidencyjny. Ewidencja gruntów i budynków a księgi wieczyste.</w:t>
            </w:r>
          </w:p>
        </w:tc>
      </w:tr>
      <w:tr w:rsidR="003473A4" w:rsidRPr="00B86DC9" w:rsidTr="003473A4">
        <w:trPr>
          <w:trHeight w:val="384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7424" w:type="dxa"/>
          </w:tcPr>
          <w:p w:rsidR="003473A4" w:rsidRDefault="003473A4" w:rsidP="003473A4">
            <w:r>
              <w:t>Zajęcia polegające</w:t>
            </w:r>
            <w:r w:rsidRPr="0050022D">
              <w:t xml:space="preserve"> na opracowaniu określonych </w:t>
            </w:r>
            <w:r>
              <w:t xml:space="preserve">(szczegółowych) </w:t>
            </w:r>
            <w:r w:rsidRPr="0050022D">
              <w:t xml:space="preserve">zagadnień </w:t>
            </w:r>
            <w:r>
              <w:t>z zakresu ewidencji gruntów i budynków. Ponadto s</w:t>
            </w:r>
            <w:r w:rsidRPr="0050022D">
              <w:t>prawdz</w:t>
            </w:r>
            <w:r>
              <w:t>enie wiedzy z przedmiotu i zadanej literatury.</w:t>
            </w:r>
          </w:p>
        </w:tc>
      </w:tr>
      <w:tr w:rsidR="003473A4" w:rsidRPr="00B86DC9" w:rsidTr="003473A4">
        <w:trPr>
          <w:trHeight w:val="732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projektowe</w:t>
            </w:r>
          </w:p>
        </w:tc>
        <w:tc>
          <w:tcPr>
            <w:tcW w:w="7424" w:type="dxa"/>
          </w:tcPr>
          <w:p w:rsidR="003473A4" w:rsidRDefault="003473A4" w:rsidP="003473A4">
            <w:r>
              <w:t>Dla wybranego terenu założenie bazy danych ewidencyjnych wraz z</w:t>
            </w:r>
            <w:r w:rsidRPr="0041749D">
              <w:t xml:space="preserve"> samodzielnie przygotowanym protokołem z badania wybranej księgi wieczystej.</w:t>
            </w:r>
          </w:p>
        </w:tc>
      </w:tr>
    </w:tbl>
    <w:p w:rsidR="003473A4" w:rsidRPr="00B86DC9" w:rsidRDefault="003473A4" w:rsidP="0051570C">
      <w:pPr>
        <w:numPr>
          <w:ilvl w:val="0"/>
          <w:numId w:val="7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3473A4" w:rsidRPr="00B86DC9" w:rsidTr="003473A4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3473A4" w:rsidRPr="00B86DC9" w:rsidTr="003473A4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Referat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3473A4" w:rsidRPr="00B86DC9" w:rsidRDefault="003473A4" w:rsidP="0051570C">
      <w:pPr>
        <w:numPr>
          <w:ilvl w:val="0"/>
          <w:numId w:val="7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3473A4" w:rsidRPr="00B86DC9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2F508C">
              <w:rPr>
                <w:iCs/>
                <w:color w:val="000000"/>
                <w:sz w:val="22"/>
                <w:szCs w:val="22"/>
              </w:rPr>
              <w:t xml:space="preserve">1. </w:t>
            </w:r>
            <w:r>
              <w:rPr>
                <w:iCs/>
                <w:color w:val="000000"/>
                <w:sz w:val="22"/>
                <w:szCs w:val="22"/>
              </w:rPr>
              <w:t>Podstawowy akt</w:t>
            </w:r>
            <w:r w:rsidRPr="002F508C">
              <w:rPr>
                <w:iCs/>
                <w:color w:val="000000"/>
                <w:sz w:val="22"/>
                <w:szCs w:val="22"/>
              </w:rPr>
              <w:t xml:space="preserve"> prawa: </w:t>
            </w:r>
            <w:r w:rsidRPr="002F508C">
              <w:rPr>
                <w:sz w:val="22"/>
                <w:szCs w:val="22"/>
              </w:rPr>
              <w:t>Ustawa z dnia 17 maja 1989 r. Prawo geodezyjne i kartograficzne</w:t>
            </w:r>
          </w:p>
          <w:p w:rsidR="003473A4" w:rsidRPr="002F508C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2. Podstawowy akt prawa: </w:t>
            </w:r>
            <w:r w:rsidRPr="002F508C">
              <w:rPr>
                <w:sz w:val="22"/>
                <w:szCs w:val="22"/>
              </w:rPr>
              <w:t>Rozporządzenie Ministra Rozwoju Regionalnego i Budownictwa z dnia 29 marca 2001 r. w sprawie ewidencji gruntów i budynków</w:t>
            </w:r>
          </w:p>
          <w:p w:rsidR="003473A4" w:rsidRPr="002F508C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 w:rsidRPr="002F508C">
              <w:rPr>
                <w:sz w:val="22"/>
                <w:szCs w:val="22"/>
              </w:rPr>
              <w:t>Hycner</w:t>
            </w:r>
            <w:proofErr w:type="spellEnd"/>
            <w:r w:rsidRPr="002F508C">
              <w:rPr>
                <w:sz w:val="22"/>
                <w:szCs w:val="22"/>
              </w:rPr>
              <w:t xml:space="preserve"> R, 2004, Pods</w:t>
            </w:r>
            <w:r>
              <w:rPr>
                <w:sz w:val="22"/>
                <w:szCs w:val="22"/>
              </w:rPr>
              <w:t>tawy katastru. UWND AGH Kraków</w:t>
            </w:r>
            <w:r>
              <w:rPr>
                <w:sz w:val="22"/>
                <w:szCs w:val="22"/>
              </w:rPr>
              <w:br/>
              <w:t>4</w:t>
            </w:r>
            <w:r w:rsidRPr="002F508C">
              <w:rPr>
                <w:sz w:val="22"/>
                <w:szCs w:val="22"/>
              </w:rPr>
              <w:t xml:space="preserve">. </w:t>
            </w:r>
            <w:proofErr w:type="spellStart"/>
            <w:r w:rsidRPr="002F508C">
              <w:rPr>
                <w:sz w:val="22"/>
                <w:szCs w:val="22"/>
              </w:rPr>
              <w:t>Hycner</w:t>
            </w:r>
            <w:proofErr w:type="spellEnd"/>
            <w:r w:rsidRPr="002F508C">
              <w:rPr>
                <w:sz w:val="22"/>
                <w:szCs w:val="22"/>
              </w:rPr>
              <w:t xml:space="preserve"> R, 2006, Zagadnienia geodezyjno-prawne gospodarki nieruchomościami. Wydawnictwo Gall. Katowice. </w:t>
            </w:r>
          </w:p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5</w:t>
            </w:r>
            <w:r w:rsidRPr="002F508C">
              <w:rPr>
                <w:sz w:val="22"/>
                <w:szCs w:val="22"/>
              </w:rPr>
              <w:t>. Artykuły dotyczące tematyki katastru nieruchomości w czasopismach branżowych: Przegląd Geodezyjny, Geodeta i inne.</w:t>
            </w:r>
          </w:p>
        </w:tc>
      </w:tr>
      <w:tr w:rsidR="003473A4" w:rsidRPr="00B86DC9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2F508C">
              <w:rPr>
                <w:sz w:val="22"/>
                <w:szCs w:val="22"/>
              </w:rPr>
              <w:t xml:space="preserve">. </w:t>
            </w:r>
            <w:proofErr w:type="spellStart"/>
            <w:r w:rsidRPr="002F508C">
              <w:rPr>
                <w:sz w:val="22"/>
                <w:szCs w:val="22"/>
              </w:rPr>
              <w:t>Kuryj</w:t>
            </w:r>
            <w:proofErr w:type="spellEnd"/>
            <w:r w:rsidRPr="002F508C">
              <w:rPr>
                <w:sz w:val="22"/>
                <w:szCs w:val="22"/>
              </w:rPr>
              <w:t xml:space="preserve"> J., </w:t>
            </w:r>
            <w:proofErr w:type="spellStart"/>
            <w:r w:rsidRPr="002F508C">
              <w:rPr>
                <w:sz w:val="22"/>
                <w:szCs w:val="22"/>
              </w:rPr>
              <w:t>Źróbek</w:t>
            </w:r>
            <w:proofErr w:type="spellEnd"/>
            <w:r w:rsidRPr="002F508C">
              <w:rPr>
                <w:sz w:val="22"/>
                <w:szCs w:val="22"/>
              </w:rPr>
              <w:t xml:space="preserve"> R., </w:t>
            </w:r>
            <w:proofErr w:type="spellStart"/>
            <w:r w:rsidRPr="002F508C">
              <w:rPr>
                <w:sz w:val="22"/>
                <w:szCs w:val="22"/>
              </w:rPr>
              <w:t>Źróbek</w:t>
            </w:r>
            <w:proofErr w:type="spellEnd"/>
            <w:r w:rsidRPr="002F508C">
              <w:rPr>
                <w:sz w:val="22"/>
                <w:szCs w:val="22"/>
              </w:rPr>
              <w:t xml:space="preserve"> S., 2006, Gospodarka nieruchomościami z komentarzem do wybranych procedur. Wydawnictwo „GALL”. Katowice, 2006.</w:t>
            </w:r>
          </w:p>
          <w:p w:rsidR="003473A4" w:rsidRPr="005D5FBF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2. Uzupełniające akty prawa</w:t>
            </w:r>
          </w:p>
        </w:tc>
      </w:tr>
    </w:tbl>
    <w:p w:rsidR="003473A4" w:rsidRPr="00B86DC9" w:rsidRDefault="003473A4" w:rsidP="0051570C">
      <w:pPr>
        <w:numPr>
          <w:ilvl w:val="0"/>
          <w:numId w:val="7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lastRenderedPageBreak/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3473A4" w:rsidRPr="00B86DC9" w:rsidTr="003473A4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</w:tcPr>
          <w:p w:rsidR="003473A4" w:rsidRPr="002851F8" w:rsidRDefault="003473A4" w:rsidP="003473A4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3473A4" w:rsidRPr="002851F8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3473A4" w:rsidRPr="00B86DC9" w:rsidTr="003473A4">
        <w:trPr>
          <w:trHeight w:val="271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3473A4" w:rsidRPr="00B86DC9" w:rsidTr="003473A4">
        <w:trPr>
          <w:trHeight w:val="177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3473A4" w:rsidRPr="00B86DC9" w:rsidTr="003473A4">
        <w:trPr>
          <w:trHeight w:val="137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</w:t>
            </w:r>
            <w:r>
              <w:rPr>
                <w:color w:val="000000" w:themeColor="text1"/>
                <w:sz w:val="22"/>
                <w:szCs w:val="22"/>
              </w:rPr>
              <w:t>, przygotowanie projektu, referatu</w:t>
            </w:r>
            <w:r w:rsidRPr="00B1652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105</w:t>
            </w:r>
          </w:p>
        </w:tc>
      </w:tr>
      <w:tr w:rsidR="003473A4" w:rsidRPr="00B86DC9" w:rsidTr="003473A4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B16527" w:rsidRDefault="003473A4" w:rsidP="003473A4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3473A4" w:rsidRDefault="003473A4"/>
    <w:p w:rsidR="00473F0D" w:rsidRDefault="00473F0D"/>
    <w:p w:rsidR="00473F0D" w:rsidRDefault="00473F0D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3473A4" w:rsidRPr="00D6235D" w:rsidTr="003473A4">
        <w:trPr>
          <w:trHeight w:val="454"/>
          <w:jc w:val="center"/>
        </w:trPr>
        <w:tc>
          <w:tcPr>
            <w:tcW w:w="2410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C8</w:t>
            </w:r>
          </w:p>
        </w:tc>
      </w:tr>
    </w:tbl>
    <w:p w:rsidR="003473A4" w:rsidRPr="00D6235D" w:rsidRDefault="003473A4" w:rsidP="003473A4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3473A4" w:rsidRPr="00D6235D" w:rsidRDefault="003473A4" w:rsidP="0051570C">
      <w:pPr>
        <w:numPr>
          <w:ilvl w:val="0"/>
          <w:numId w:val="75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INFORMACJE O PRZEDMIOCIE</w:t>
      </w:r>
    </w:p>
    <w:p w:rsidR="003473A4" w:rsidRPr="00D6235D" w:rsidRDefault="003473A4" w:rsidP="0051570C">
      <w:pPr>
        <w:pStyle w:val="Akapitzlist1"/>
        <w:numPr>
          <w:ilvl w:val="1"/>
          <w:numId w:val="75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ĆWICZENIA TERENOWE Z GEODEZYJNYCH POMIARÓW SZCZEGÓŁOWYCH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Geodezja i k</w:t>
            </w:r>
            <w:r w:rsidRPr="00D6235D">
              <w:rPr>
                <w:iCs/>
                <w:sz w:val="22"/>
                <w:szCs w:val="22"/>
              </w:rPr>
              <w:t>artografia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 (</w:t>
            </w:r>
            <w:r w:rsidRPr="00D6235D">
              <w:rPr>
                <w:iCs/>
                <w:sz w:val="22"/>
                <w:szCs w:val="22"/>
              </w:rPr>
              <w:t>inż</w:t>
            </w:r>
            <w:r>
              <w:rPr>
                <w:iCs/>
                <w:sz w:val="22"/>
                <w:szCs w:val="22"/>
              </w:rPr>
              <w:t>.)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D6235D">
              <w:rPr>
                <w:iCs/>
                <w:sz w:val="22"/>
                <w:szCs w:val="22"/>
              </w:rPr>
              <w:t>ogólnoakademicki</w:t>
            </w:r>
            <w:proofErr w:type="spellEnd"/>
            <w:r w:rsidRPr="00D6235D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stacjonarne 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Wydział Budownictwa, Architektury i Inżynierii Środowiska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dr </w:t>
            </w:r>
            <w:r>
              <w:rPr>
                <w:iCs/>
                <w:sz w:val="22"/>
                <w:szCs w:val="22"/>
              </w:rPr>
              <w:t xml:space="preserve">inż. Jacek </w:t>
            </w:r>
            <w:proofErr w:type="spellStart"/>
            <w:r>
              <w:rPr>
                <w:iCs/>
                <w:sz w:val="22"/>
                <w:szCs w:val="22"/>
              </w:rPr>
              <w:t>Sztubecki</w:t>
            </w:r>
            <w:proofErr w:type="spellEnd"/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iCs/>
                <w:sz w:val="22"/>
                <w:szCs w:val="22"/>
              </w:rPr>
              <w:t>Geodezyjne pomiary szczegółowe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6235D">
              <w:rPr>
                <w:bCs/>
                <w:iCs/>
                <w:sz w:val="22"/>
                <w:szCs w:val="22"/>
              </w:rPr>
              <w:t>brak wymagań</w:t>
            </w:r>
          </w:p>
        </w:tc>
      </w:tr>
    </w:tbl>
    <w:p w:rsidR="003473A4" w:rsidRPr="00D6235D" w:rsidRDefault="003473A4" w:rsidP="0051570C">
      <w:pPr>
        <w:pStyle w:val="Akapitzlist1"/>
        <w:numPr>
          <w:ilvl w:val="1"/>
          <w:numId w:val="75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D6235D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473A4" w:rsidRPr="00D6235D" w:rsidTr="003473A4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D6235D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3473A4" w:rsidRPr="00D6235D" w:rsidTr="003473A4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ECTS*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956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IV</w:t>
            </w:r>
          </w:p>
        </w:tc>
        <w:tc>
          <w:tcPr>
            <w:tcW w:w="1035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390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545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45</w:t>
            </w:r>
          </w:p>
        </w:tc>
        <w:tc>
          <w:tcPr>
            <w:tcW w:w="1330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74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47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62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</w:tr>
    </w:tbl>
    <w:p w:rsidR="003473A4" w:rsidRPr="00D6235D" w:rsidRDefault="003473A4" w:rsidP="0051570C">
      <w:pPr>
        <w:numPr>
          <w:ilvl w:val="0"/>
          <w:numId w:val="7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3473A4" w:rsidRPr="00D6235D" w:rsidTr="003473A4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 xml:space="preserve">Odniesienie do </w:t>
            </w:r>
            <w:r w:rsidRPr="00D6235D">
              <w:rPr>
                <w:strike/>
                <w:sz w:val="22"/>
                <w:szCs w:val="22"/>
              </w:rPr>
              <w:br/>
            </w:r>
            <w:r w:rsidRPr="00D6235D">
              <w:rPr>
                <w:sz w:val="22"/>
                <w:szCs w:val="22"/>
              </w:rPr>
              <w:t xml:space="preserve">charakterystyk II stopnia </w:t>
            </w:r>
            <w:r w:rsidRPr="00D6235D">
              <w:rPr>
                <w:sz w:val="22"/>
                <w:szCs w:val="22"/>
              </w:rPr>
              <w:br/>
              <w:t xml:space="preserve">(kod składnika opisu) </w:t>
            </w:r>
            <w:r w:rsidRPr="00D6235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473A4" w:rsidRPr="00D6235D" w:rsidTr="003473A4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WIEDZA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Student zna zasady opracowania</w:t>
            </w:r>
            <w:r w:rsidRPr="00990F62">
              <w:rPr>
                <w:sz w:val="22"/>
                <w:szCs w:val="22"/>
              </w:rPr>
              <w:t xml:space="preserve"> numerycznych map wielkoskalowych w różnych systemach </w:t>
            </w:r>
            <w:r>
              <w:rPr>
                <w:sz w:val="22"/>
                <w:szCs w:val="22"/>
              </w:rPr>
              <w:t>oraz p</w:t>
            </w:r>
            <w:r w:rsidRPr="00990F62">
              <w:rPr>
                <w:sz w:val="22"/>
                <w:szCs w:val="22"/>
              </w:rPr>
              <w:t>odstaw</w:t>
            </w:r>
            <w:r>
              <w:rPr>
                <w:sz w:val="22"/>
                <w:szCs w:val="22"/>
              </w:rPr>
              <w:t>owe zasady</w:t>
            </w:r>
            <w:r w:rsidRPr="00990F62">
              <w:rPr>
                <w:sz w:val="22"/>
                <w:szCs w:val="22"/>
              </w:rPr>
              <w:t xml:space="preserve"> projektowania</w:t>
            </w:r>
            <w:r>
              <w:rPr>
                <w:sz w:val="22"/>
                <w:szCs w:val="22"/>
              </w:rPr>
              <w:t xml:space="preserve"> i </w:t>
            </w:r>
            <w:r w:rsidRPr="00990F62">
              <w:rPr>
                <w:sz w:val="22"/>
                <w:szCs w:val="22"/>
              </w:rPr>
              <w:t xml:space="preserve">zakładania klasycznych i nowoczesnych osnów </w:t>
            </w:r>
            <w:r>
              <w:rPr>
                <w:sz w:val="22"/>
                <w:szCs w:val="22"/>
              </w:rPr>
              <w:t>geodezyjnych</w:t>
            </w:r>
          </w:p>
        </w:tc>
        <w:tc>
          <w:tcPr>
            <w:tcW w:w="1585" w:type="dxa"/>
          </w:tcPr>
          <w:p w:rsidR="003473A4" w:rsidRDefault="003473A4" w:rsidP="003473A4">
            <w:pPr>
              <w:jc w:val="both"/>
            </w:pPr>
            <w:r w:rsidRPr="006A3230">
              <w:rPr>
                <w:sz w:val="22"/>
                <w:szCs w:val="22"/>
              </w:rPr>
              <w:t>K_W03</w:t>
            </w:r>
          </w:p>
          <w:p w:rsidR="003473A4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K_W05</w:t>
            </w:r>
          </w:p>
          <w:p w:rsidR="003473A4" w:rsidRPr="00D6235D" w:rsidRDefault="003473A4" w:rsidP="003473A4">
            <w:pPr>
              <w:jc w:val="both"/>
            </w:pPr>
          </w:p>
        </w:tc>
        <w:tc>
          <w:tcPr>
            <w:tcW w:w="1596" w:type="dxa"/>
          </w:tcPr>
          <w:p w:rsidR="003473A4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P6S_WG</w:t>
            </w:r>
          </w:p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P6S_WG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UMIEJĘTNOŚCI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Student p</w:t>
            </w:r>
            <w:r w:rsidRPr="00587F97">
              <w:rPr>
                <w:sz w:val="22"/>
                <w:szCs w:val="22"/>
              </w:rPr>
              <w:t xml:space="preserve">otrafi wykonywać </w:t>
            </w:r>
            <w:r>
              <w:rPr>
                <w:sz w:val="22"/>
                <w:szCs w:val="22"/>
              </w:rPr>
              <w:t>wykonywania precyzyjne pomiary</w:t>
            </w:r>
            <w:r w:rsidRPr="00310F81">
              <w:rPr>
                <w:sz w:val="22"/>
                <w:szCs w:val="22"/>
              </w:rPr>
              <w:t xml:space="preserve"> kątow</w:t>
            </w:r>
            <w:r>
              <w:rPr>
                <w:sz w:val="22"/>
                <w:szCs w:val="22"/>
              </w:rPr>
              <w:t>e</w:t>
            </w:r>
            <w:r w:rsidRPr="00310F81">
              <w:rPr>
                <w:sz w:val="22"/>
                <w:szCs w:val="22"/>
              </w:rPr>
              <w:t xml:space="preserve"> i liniow</w:t>
            </w:r>
            <w:r>
              <w:rPr>
                <w:sz w:val="22"/>
                <w:szCs w:val="22"/>
              </w:rPr>
              <w:t>e</w:t>
            </w:r>
            <w:r w:rsidRPr="00310F81">
              <w:rPr>
                <w:sz w:val="22"/>
                <w:szCs w:val="22"/>
              </w:rPr>
              <w:t xml:space="preserve">  z wykorzystaniem elektronicznych instrumentów pomiarowych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_U03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>Student p</w:t>
            </w:r>
            <w:r w:rsidRPr="00587F97">
              <w:rPr>
                <w:sz w:val="22"/>
                <w:szCs w:val="22"/>
              </w:rPr>
              <w:t xml:space="preserve">otrafi wykonywać </w:t>
            </w:r>
            <w:r>
              <w:rPr>
                <w:sz w:val="22"/>
                <w:szCs w:val="22"/>
              </w:rPr>
              <w:t xml:space="preserve">i opracowywać </w:t>
            </w:r>
            <w:r w:rsidRPr="00587F97">
              <w:rPr>
                <w:sz w:val="22"/>
                <w:szCs w:val="22"/>
              </w:rPr>
              <w:t xml:space="preserve">pomiary sytuacyjno-wysokościowe </w:t>
            </w:r>
            <w:r>
              <w:rPr>
                <w:sz w:val="22"/>
                <w:szCs w:val="22"/>
              </w:rPr>
              <w:t>i oceniać</w:t>
            </w:r>
            <w:r w:rsidRPr="00587F97">
              <w:rPr>
                <w:sz w:val="22"/>
                <w:szCs w:val="22"/>
              </w:rPr>
              <w:t xml:space="preserve"> ich dokładność 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_U05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KOMPETENCJE SPOŁECZNE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 w:rsidRPr="009229F2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>potrafi</w:t>
            </w:r>
            <w:r w:rsidRPr="009229F2">
              <w:rPr>
                <w:sz w:val="22"/>
                <w:szCs w:val="22"/>
              </w:rPr>
              <w:t xml:space="preserve"> pracować w zespole, organizować pracę łącząc w jeden proces technologiczny elementarne czynności pomiarowe.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</w:rPr>
              <w:t>K_K0</w:t>
            </w:r>
            <w:r>
              <w:rPr>
                <w:sz w:val="22"/>
              </w:rPr>
              <w:t>2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P6S_K</w:t>
            </w:r>
            <w:r>
              <w:rPr>
                <w:sz w:val="22"/>
                <w:szCs w:val="22"/>
              </w:rPr>
              <w:t>R</w:t>
            </w:r>
          </w:p>
        </w:tc>
      </w:tr>
    </w:tbl>
    <w:p w:rsidR="003473A4" w:rsidRPr="00D6235D" w:rsidRDefault="003473A4" w:rsidP="003473A4">
      <w:p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3. 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D6235D" w:rsidTr="003473A4">
        <w:trPr>
          <w:jc w:val="center"/>
        </w:trPr>
        <w:tc>
          <w:tcPr>
            <w:tcW w:w="9638" w:type="dxa"/>
          </w:tcPr>
          <w:p w:rsidR="003473A4" w:rsidRPr="00D6235D" w:rsidRDefault="003473A4" w:rsidP="003473A4">
            <w:pPr>
              <w:jc w:val="both"/>
            </w:pPr>
            <w:r w:rsidRPr="000E6876">
              <w:rPr>
                <w:sz w:val="22"/>
                <w:szCs w:val="22"/>
              </w:rPr>
              <w:t>Ćwiczenia laboratoryjne oraz zajęcia praktyczne w terenie.</w:t>
            </w:r>
          </w:p>
        </w:tc>
      </w:tr>
    </w:tbl>
    <w:p w:rsidR="003473A4" w:rsidRPr="00D6235D" w:rsidRDefault="003473A4" w:rsidP="003473A4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3473A4" w:rsidRPr="00D6235D" w:rsidRDefault="003473A4" w:rsidP="0051570C">
      <w:pPr>
        <w:numPr>
          <w:ilvl w:val="0"/>
          <w:numId w:val="7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lastRenderedPageBreak/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D6235D" w:rsidTr="003473A4">
        <w:trPr>
          <w:jc w:val="center"/>
        </w:trPr>
        <w:tc>
          <w:tcPr>
            <w:tcW w:w="9638" w:type="dxa"/>
          </w:tcPr>
          <w:p w:rsidR="003473A4" w:rsidRPr="00D6235D" w:rsidRDefault="003473A4" w:rsidP="003473A4">
            <w:pPr>
              <w:pStyle w:val="Akapitzlist1"/>
              <w:ind w:left="34"/>
              <w:jc w:val="both"/>
              <w:rPr>
                <w:b/>
              </w:rPr>
            </w:pPr>
            <w:r w:rsidRPr="000E6876">
              <w:rPr>
                <w:sz w:val="22"/>
                <w:szCs w:val="22"/>
              </w:rPr>
              <w:t>Zaliczenie na podstawie poprawnie zaplanowanych i przeprowadzonych pomiarów terenowych oraz prawidłowo wykonanego operatu technicznego.</w:t>
            </w:r>
          </w:p>
        </w:tc>
      </w:tr>
    </w:tbl>
    <w:p w:rsidR="003473A4" w:rsidRPr="004B3699" w:rsidRDefault="003473A4" w:rsidP="0051570C">
      <w:pPr>
        <w:numPr>
          <w:ilvl w:val="0"/>
          <w:numId w:val="7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D6235D">
        <w:rPr>
          <w:b/>
          <w:iCs/>
          <w:sz w:val="22"/>
          <w:szCs w:val="22"/>
        </w:rPr>
        <w:t>TREŚCI KSZTAŁCENIA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7960"/>
      </w:tblGrid>
      <w:tr w:rsidR="003473A4" w:rsidRPr="00B86DC9" w:rsidTr="003473A4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7960" w:type="dxa"/>
          </w:tcPr>
          <w:p w:rsidR="003473A4" w:rsidRPr="004B369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4B3699">
              <w:rPr>
                <w:sz w:val="22"/>
                <w:szCs w:val="22"/>
              </w:rPr>
              <w:t xml:space="preserve">Zagęszczenie  osnowy szczegółowej III klasy metodą wielokrotnych wcięć kątowo-liniowych.     </w:t>
            </w:r>
          </w:p>
          <w:p w:rsidR="003473A4" w:rsidRPr="004B369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4B3699">
              <w:rPr>
                <w:sz w:val="22"/>
                <w:szCs w:val="22"/>
              </w:rPr>
              <w:t>Wyznaczenie wysokości punktów osnowy szczegółowej III klasy metodą niwelacji trygonometrycznej</w:t>
            </w:r>
          </w:p>
          <w:p w:rsidR="003473A4" w:rsidRPr="004B369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4B3699">
              <w:rPr>
                <w:sz w:val="22"/>
                <w:szCs w:val="22"/>
              </w:rPr>
              <w:t>Pomiar sytuacyjno-wysokościowy metodą tachimetryczną i opracowanie wielkoskalowej mapy numerycznej</w:t>
            </w:r>
          </w:p>
        </w:tc>
      </w:tr>
    </w:tbl>
    <w:p w:rsidR="003473A4" w:rsidRPr="00D6235D" w:rsidRDefault="003473A4" w:rsidP="0051570C">
      <w:pPr>
        <w:numPr>
          <w:ilvl w:val="0"/>
          <w:numId w:val="7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3473A4" w:rsidRPr="00D6235D" w:rsidTr="003473A4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 xml:space="preserve">Forma oceny </w:t>
            </w:r>
          </w:p>
        </w:tc>
      </w:tr>
      <w:tr w:rsidR="003473A4" w:rsidRPr="00D6235D" w:rsidTr="003473A4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Operat techniczny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3473A4" w:rsidRPr="00D6235D" w:rsidRDefault="003473A4" w:rsidP="0051570C">
      <w:pPr>
        <w:numPr>
          <w:ilvl w:val="0"/>
          <w:numId w:val="7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sz w:val="22"/>
          <w:szCs w:val="22"/>
        </w:rPr>
      </w:pPr>
      <w:r w:rsidRPr="00D6235D">
        <w:rPr>
          <w:b/>
          <w:iCs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3473A4" w:rsidRPr="00D6235D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3473A4" w:rsidRPr="00FA6FE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1. Jagielski A.,</w:t>
            </w:r>
            <w:r w:rsidRPr="00FA6FED">
              <w:rPr>
                <w:iCs/>
                <w:sz w:val="22"/>
                <w:szCs w:val="22"/>
              </w:rPr>
              <w:t xml:space="preserve"> 2007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FA6FED">
              <w:rPr>
                <w:iCs/>
                <w:sz w:val="22"/>
                <w:szCs w:val="22"/>
              </w:rPr>
              <w:t xml:space="preserve">Geodezja II, Wydawnictwo </w:t>
            </w:r>
            <w:proofErr w:type="spellStart"/>
            <w:r w:rsidRPr="00FA6FED">
              <w:rPr>
                <w:iCs/>
                <w:sz w:val="22"/>
                <w:szCs w:val="22"/>
              </w:rPr>
              <w:t>Wydawnictwo</w:t>
            </w:r>
            <w:proofErr w:type="spellEnd"/>
            <w:r w:rsidRPr="00FA6FE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A6FED">
              <w:rPr>
                <w:iCs/>
                <w:sz w:val="22"/>
                <w:szCs w:val="22"/>
              </w:rPr>
              <w:t>Stabill</w:t>
            </w:r>
            <w:proofErr w:type="spellEnd"/>
            <w:r w:rsidRPr="00FA6FED">
              <w:rPr>
                <w:iCs/>
                <w:sz w:val="22"/>
                <w:szCs w:val="22"/>
              </w:rPr>
              <w:t xml:space="preserve"> Kraków 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2. Jagielski A.,</w:t>
            </w:r>
            <w:r w:rsidRPr="00FA6FED">
              <w:rPr>
                <w:iCs/>
                <w:sz w:val="22"/>
                <w:szCs w:val="22"/>
              </w:rPr>
              <w:t xml:space="preserve"> 2009</w:t>
            </w:r>
            <w:r>
              <w:rPr>
                <w:iCs/>
                <w:sz w:val="22"/>
                <w:szCs w:val="22"/>
              </w:rPr>
              <w:t>.</w:t>
            </w:r>
            <w:r w:rsidRPr="00FA6FED">
              <w:rPr>
                <w:iCs/>
                <w:sz w:val="22"/>
                <w:szCs w:val="22"/>
              </w:rPr>
              <w:t xml:space="preserve"> Przewodnik do ćwiczeń z geodezji II, Wydawnictwo </w:t>
            </w:r>
            <w:proofErr w:type="spellStart"/>
            <w:r w:rsidRPr="00FA6FED">
              <w:rPr>
                <w:iCs/>
                <w:sz w:val="22"/>
                <w:szCs w:val="22"/>
              </w:rPr>
              <w:t>Geodpis</w:t>
            </w:r>
            <w:proofErr w:type="spellEnd"/>
            <w:r w:rsidRPr="00FA6FED">
              <w:rPr>
                <w:iCs/>
                <w:sz w:val="22"/>
                <w:szCs w:val="22"/>
              </w:rPr>
              <w:t xml:space="preserve"> Kraków 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3. </w:t>
            </w:r>
            <w:r w:rsidRPr="009229F2">
              <w:rPr>
                <w:iCs/>
                <w:sz w:val="22"/>
                <w:szCs w:val="22"/>
              </w:rPr>
              <w:t xml:space="preserve">Praca zbiorowa pod redakcją Belucha </w:t>
            </w:r>
            <w:r>
              <w:rPr>
                <w:iCs/>
                <w:sz w:val="22"/>
                <w:szCs w:val="22"/>
              </w:rPr>
              <w:t>J</w:t>
            </w:r>
            <w:r w:rsidRPr="009229F2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, 2008.</w:t>
            </w:r>
            <w:r w:rsidRPr="009229F2">
              <w:rPr>
                <w:iCs/>
                <w:sz w:val="22"/>
                <w:szCs w:val="22"/>
              </w:rPr>
              <w:t xml:space="preserve"> Ćwiczenia z geodezji II. Wydawnictwa Naukowo-Dydaktyczne AGH. Kraków</w:t>
            </w:r>
          </w:p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3. </w:t>
            </w:r>
            <w:proofErr w:type="spellStart"/>
            <w:r w:rsidRPr="0043124F">
              <w:rPr>
                <w:iCs/>
                <w:sz w:val="22"/>
                <w:szCs w:val="22"/>
              </w:rPr>
              <w:t>Lazzarini</w:t>
            </w:r>
            <w:proofErr w:type="spellEnd"/>
            <w:r w:rsidRPr="0043124F">
              <w:rPr>
                <w:iCs/>
                <w:sz w:val="22"/>
                <w:szCs w:val="22"/>
              </w:rPr>
              <w:t xml:space="preserve"> T.</w:t>
            </w:r>
            <w:r>
              <w:rPr>
                <w:iCs/>
                <w:sz w:val="22"/>
                <w:szCs w:val="22"/>
              </w:rPr>
              <w:t>, 1990.</w:t>
            </w:r>
            <w:r w:rsidRPr="0043124F">
              <w:rPr>
                <w:iCs/>
                <w:sz w:val="22"/>
                <w:szCs w:val="22"/>
              </w:rPr>
              <w:t xml:space="preserve"> Geodezja:</w:t>
            </w:r>
            <w:r>
              <w:rPr>
                <w:iCs/>
                <w:sz w:val="22"/>
                <w:szCs w:val="22"/>
              </w:rPr>
              <w:t xml:space="preserve"> geodezyjna osnowa szczegółowa. Państwowe Przedsiębio</w:t>
            </w:r>
            <w:r w:rsidRPr="0043124F">
              <w:rPr>
                <w:iCs/>
                <w:sz w:val="22"/>
                <w:szCs w:val="22"/>
              </w:rPr>
              <w:t>rstwo Wydawnictw Kartograficznych, Warszawa, Wrocław</w:t>
            </w:r>
          </w:p>
        </w:tc>
      </w:tr>
      <w:tr w:rsidR="003473A4" w:rsidRPr="00D6235D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1. </w:t>
            </w:r>
            <w:r w:rsidRPr="0043124F">
              <w:rPr>
                <w:iCs/>
                <w:sz w:val="22"/>
                <w:szCs w:val="22"/>
              </w:rPr>
              <w:t>Instrukcje techniczne</w:t>
            </w:r>
            <w:r>
              <w:rPr>
                <w:iCs/>
                <w:sz w:val="22"/>
                <w:szCs w:val="22"/>
              </w:rPr>
              <w:t xml:space="preserve"> z serii G, K, </w:t>
            </w:r>
            <w:r w:rsidRPr="00FA6FED">
              <w:rPr>
                <w:iCs/>
                <w:sz w:val="22"/>
                <w:szCs w:val="22"/>
              </w:rPr>
              <w:t>O</w:t>
            </w:r>
            <w:r>
              <w:rPr>
                <w:iCs/>
                <w:sz w:val="22"/>
                <w:szCs w:val="22"/>
              </w:rPr>
              <w:t xml:space="preserve">; </w:t>
            </w:r>
            <w:r w:rsidRPr="0043124F">
              <w:rPr>
                <w:iCs/>
                <w:sz w:val="22"/>
                <w:szCs w:val="22"/>
              </w:rPr>
              <w:t>Główny Urząd Geodezji i Kartografii, Warszawa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2. </w:t>
            </w:r>
            <w:r w:rsidRPr="00FA6FED">
              <w:rPr>
                <w:iCs/>
                <w:sz w:val="22"/>
                <w:szCs w:val="22"/>
              </w:rPr>
              <w:t xml:space="preserve">Rozporządzenie Ministra </w:t>
            </w:r>
            <w:proofErr w:type="spellStart"/>
            <w:r w:rsidRPr="00FA6FED">
              <w:rPr>
                <w:iCs/>
                <w:sz w:val="22"/>
                <w:szCs w:val="22"/>
              </w:rPr>
              <w:t>SWiA</w:t>
            </w:r>
            <w:proofErr w:type="spellEnd"/>
            <w:r w:rsidRPr="00FA6FED">
              <w:rPr>
                <w:iCs/>
                <w:sz w:val="22"/>
                <w:szCs w:val="22"/>
              </w:rPr>
              <w:t xml:space="preserve"> z dnia 9 listopada 2011 r. w sprawie standardów technicznych wykonywania geodezyjnych pomiarów sytuacyjnych i wysokościowych oraz opracowywania i przekazywania wyników tych pomiarów do </w:t>
            </w:r>
            <w:proofErr w:type="spellStart"/>
            <w:r w:rsidRPr="00FA6FED">
              <w:rPr>
                <w:iCs/>
                <w:sz w:val="22"/>
                <w:szCs w:val="22"/>
              </w:rPr>
              <w:t>pzgik</w:t>
            </w:r>
            <w:proofErr w:type="spellEnd"/>
            <w:r w:rsidRPr="00FA6FED">
              <w:rPr>
                <w:iCs/>
                <w:sz w:val="22"/>
                <w:szCs w:val="22"/>
              </w:rPr>
              <w:t xml:space="preserve"> </w:t>
            </w:r>
          </w:p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3.</w:t>
            </w:r>
            <w:r w:rsidRPr="00FA6FED">
              <w:rPr>
                <w:iCs/>
                <w:sz w:val="22"/>
                <w:szCs w:val="22"/>
              </w:rPr>
              <w:t xml:space="preserve"> Rozporządzenie Rady Ministrów z dnia 15 października 2012 r. w sprawie państwowego systemu odniesień przestrzennych</w:t>
            </w:r>
          </w:p>
        </w:tc>
      </w:tr>
    </w:tbl>
    <w:p w:rsidR="003473A4" w:rsidRPr="00D6235D" w:rsidRDefault="003473A4" w:rsidP="0051570C">
      <w:pPr>
        <w:numPr>
          <w:ilvl w:val="0"/>
          <w:numId w:val="7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958"/>
        <w:gridCol w:w="2809"/>
        <w:gridCol w:w="655"/>
        <w:gridCol w:w="1807"/>
      </w:tblGrid>
      <w:tr w:rsidR="003473A4" w:rsidRPr="00D6235D" w:rsidTr="003473A4">
        <w:trPr>
          <w:trHeight w:val="769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Obciążenie studenta – Liczba godzin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7177" w:type="dxa"/>
            <w:gridSpan w:val="3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  <w:gridSpan w:val="2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3473A4" w:rsidRPr="00D6235D" w:rsidTr="003473A4">
        <w:trPr>
          <w:trHeight w:val="271"/>
          <w:jc w:val="center"/>
        </w:trPr>
        <w:tc>
          <w:tcPr>
            <w:tcW w:w="7177" w:type="dxa"/>
            <w:gridSpan w:val="3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  <w:gridSpan w:val="2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473A4" w:rsidRPr="00D6235D" w:rsidTr="003473A4">
        <w:trPr>
          <w:trHeight w:val="177"/>
          <w:jc w:val="center"/>
        </w:trPr>
        <w:tc>
          <w:tcPr>
            <w:tcW w:w="7177" w:type="dxa"/>
            <w:gridSpan w:val="3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  <w:gridSpan w:val="2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473A4" w:rsidRPr="00D6235D" w:rsidTr="003473A4">
        <w:trPr>
          <w:trHeight w:val="137"/>
          <w:jc w:val="center"/>
        </w:trPr>
        <w:tc>
          <w:tcPr>
            <w:tcW w:w="7177" w:type="dxa"/>
            <w:gridSpan w:val="3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  <w:gridSpan w:val="2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7177" w:type="dxa"/>
            <w:gridSpan w:val="3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  <w:gridSpan w:val="2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</w:tr>
      <w:tr w:rsidR="003473A4" w:rsidRPr="00D6235D" w:rsidTr="003473A4">
        <w:trPr>
          <w:trHeight w:val="397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right"/>
              <w:rPr>
                <w:b/>
              </w:rPr>
            </w:pPr>
            <w:r w:rsidRPr="00D6235D">
              <w:rPr>
                <w:sz w:val="22"/>
                <w:szCs w:val="22"/>
              </w:rPr>
              <w:t xml:space="preserve"> </w:t>
            </w:r>
            <w:r w:rsidRPr="00D6235D">
              <w:rPr>
                <w:b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473A4" w:rsidRPr="00F05BEC" w:rsidTr="0034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410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gridSpan w:val="2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C9</w:t>
            </w:r>
          </w:p>
        </w:tc>
      </w:tr>
    </w:tbl>
    <w:p w:rsidR="003473A4" w:rsidRPr="00F05BEC" w:rsidRDefault="003473A4" w:rsidP="003473A4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3473A4" w:rsidRPr="00B86DC9" w:rsidRDefault="003473A4" w:rsidP="0051570C">
      <w:pPr>
        <w:numPr>
          <w:ilvl w:val="0"/>
          <w:numId w:val="77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3473A4" w:rsidRPr="00B86DC9" w:rsidRDefault="003473A4" w:rsidP="0051570C">
      <w:pPr>
        <w:pStyle w:val="Akapitzlist1"/>
        <w:numPr>
          <w:ilvl w:val="1"/>
          <w:numId w:val="77"/>
        </w:numPr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3473A4" w:rsidRPr="00DF281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F2819">
              <w:rPr>
                <w:color w:val="000000"/>
                <w:sz w:val="22"/>
                <w:szCs w:val="22"/>
              </w:rPr>
              <w:t>ĆWICZENIA TERENOWE Z GEODEZJI SATELITARNEJ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 (inż.)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Wydział Budownictwa, Architektury i Inżynierii Środowiska </w:t>
            </w:r>
            <w:r>
              <w:rPr>
                <w:color w:val="000000"/>
                <w:sz w:val="22"/>
                <w:szCs w:val="22"/>
              </w:rPr>
              <w:br/>
              <w:t xml:space="preserve">Katedra </w:t>
            </w:r>
            <w:proofErr w:type="spellStart"/>
            <w:r>
              <w:rPr>
                <w:color w:val="000000"/>
                <w:sz w:val="22"/>
                <w:szCs w:val="22"/>
              </w:rPr>
              <w:t>Geomatyki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Gospodarki Przestrzennej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473A4" w:rsidRDefault="003473A4" w:rsidP="003473A4">
            <w:pPr>
              <w:autoSpaceDE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Geodezja satelitarna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473A4" w:rsidRDefault="003473A4" w:rsidP="003473A4">
            <w:pPr>
              <w:autoSpaceDE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Uzyskanie zaliczenia z Geodezji satelitarnej</w:t>
            </w:r>
          </w:p>
        </w:tc>
      </w:tr>
    </w:tbl>
    <w:p w:rsidR="003473A4" w:rsidRPr="00B86DC9" w:rsidRDefault="003473A4" w:rsidP="0051570C">
      <w:pPr>
        <w:pStyle w:val="Akapitzlist1"/>
        <w:numPr>
          <w:ilvl w:val="1"/>
          <w:numId w:val="77"/>
        </w:numPr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473A4" w:rsidRPr="00B86DC9" w:rsidTr="003473A4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3473A4" w:rsidRPr="00B86DC9" w:rsidTr="003473A4">
        <w:trPr>
          <w:jc w:val="center"/>
        </w:trPr>
        <w:tc>
          <w:tcPr>
            <w:tcW w:w="956" w:type="dxa"/>
            <w:vMerge/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95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035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90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45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30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74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62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3473A4" w:rsidRPr="00B86DC9" w:rsidRDefault="003473A4" w:rsidP="0051570C">
      <w:pPr>
        <w:numPr>
          <w:ilvl w:val="0"/>
          <w:numId w:val="7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3473A4" w:rsidRPr="00B86DC9" w:rsidTr="003473A4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3473A4" w:rsidRPr="008454B4" w:rsidRDefault="003473A4" w:rsidP="003473A4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473A4" w:rsidRPr="00B86DC9" w:rsidTr="003473A4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3473A4" w:rsidRPr="008454B4" w:rsidRDefault="003473A4" w:rsidP="003473A4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3473A4" w:rsidRPr="008C3193" w:rsidRDefault="003473A4" w:rsidP="003473A4">
            <w:pPr>
              <w:ind w:right="-1"/>
            </w:pPr>
            <w:r>
              <w:t>treści</w:t>
            </w:r>
            <w:r w:rsidRPr="00B13FDE">
              <w:t xml:space="preserve"> </w:t>
            </w:r>
            <w:r>
              <w:t xml:space="preserve"> kształcenia w</w:t>
            </w:r>
            <w:r w:rsidRPr="00B13FDE">
              <w:t xml:space="preserve"> zakres</w:t>
            </w:r>
            <w:r>
              <w:t>ie</w:t>
            </w:r>
            <w:r w:rsidRPr="00B13FDE">
              <w:t xml:space="preserve"> wykorzystywania współczesnych instrumentów w metodach i technikach geodezyjnych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 w:rsidRPr="00FD2E2E">
              <w:rPr>
                <w:sz w:val="22"/>
              </w:rPr>
              <w:t>K_W0</w:t>
            </w:r>
            <w:r>
              <w:rPr>
                <w:sz w:val="22"/>
              </w:rPr>
              <w:t>6</w:t>
            </w:r>
          </w:p>
        </w:tc>
        <w:tc>
          <w:tcPr>
            <w:tcW w:w="1596" w:type="dxa"/>
          </w:tcPr>
          <w:p w:rsidR="003473A4" w:rsidRPr="008454B4" w:rsidRDefault="003473A4" w:rsidP="003473A4">
            <w:pPr>
              <w:rPr>
                <w:color w:val="000000"/>
              </w:rPr>
            </w:pPr>
            <w:r w:rsidRPr="001838D5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3473A4" w:rsidRPr="008C3193" w:rsidRDefault="003473A4" w:rsidP="003473A4">
            <w:pPr>
              <w:ind w:right="-1"/>
            </w:pPr>
            <w:r>
              <w:t>treści</w:t>
            </w:r>
            <w:r w:rsidRPr="00B13FDE">
              <w:t xml:space="preserve"> </w:t>
            </w:r>
            <w:r>
              <w:t xml:space="preserve"> kształcenia w</w:t>
            </w:r>
            <w:r w:rsidRPr="00B13FDE">
              <w:t xml:space="preserve"> </w:t>
            </w:r>
            <w:r>
              <w:t xml:space="preserve">zakresie </w:t>
            </w:r>
            <w:r w:rsidRPr="00B13FDE">
              <w:t>geodezji inżynieryjnej, technologii fotogrametrycznych i teledetekcyjnych odnoszących się do geodezyjnej obsługi inwestycji, geodezyjnych pomiarów realizacyjnych i inwentaryzacyjnych oraz fotogrametrii i teledetekcji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 w:rsidRPr="00C2435A">
              <w:t>K_W0</w:t>
            </w:r>
            <w:r>
              <w:t>7</w:t>
            </w:r>
          </w:p>
        </w:tc>
        <w:tc>
          <w:tcPr>
            <w:tcW w:w="1596" w:type="dxa"/>
          </w:tcPr>
          <w:p w:rsidR="003473A4" w:rsidRPr="008454B4" w:rsidRDefault="003473A4" w:rsidP="003473A4">
            <w:pPr>
              <w:jc w:val="both"/>
              <w:rPr>
                <w:color w:val="000000"/>
              </w:rPr>
            </w:pPr>
            <w:r w:rsidRPr="001777F7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t>posługiwać</w:t>
            </w:r>
            <w:r w:rsidRPr="00B13FDE">
              <w:t xml:space="preserve"> się współczesnymi instrumentami geodezyjnymi, potrafi wykonać automatyczną transmisję wykonanych pomiarów, wykorzystuje współczesne technologie pomiarowe w celu rozwiązywania typowych zadań w modelowaniu</w:t>
            </w:r>
          </w:p>
        </w:tc>
        <w:tc>
          <w:tcPr>
            <w:tcW w:w="1585" w:type="dxa"/>
          </w:tcPr>
          <w:p w:rsidR="003473A4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K_U03</w:t>
            </w:r>
          </w:p>
          <w:p w:rsidR="003473A4" w:rsidRPr="00B86DC9" w:rsidRDefault="003473A4" w:rsidP="003473A4">
            <w:pPr>
              <w:jc w:val="both"/>
            </w:pPr>
          </w:p>
        </w:tc>
        <w:tc>
          <w:tcPr>
            <w:tcW w:w="1596" w:type="dxa"/>
          </w:tcPr>
          <w:p w:rsidR="003473A4" w:rsidRPr="007F1742" w:rsidRDefault="003473A4" w:rsidP="003473A4">
            <w:pPr>
              <w:ind w:right="-1"/>
              <w:rPr>
                <w:szCs w:val="16"/>
              </w:rPr>
            </w:pPr>
            <w:r w:rsidRPr="007F1742">
              <w:rPr>
                <w:sz w:val="22"/>
                <w:szCs w:val="16"/>
              </w:rPr>
              <w:t>P6S_UW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3473A4" w:rsidRPr="008C3193" w:rsidRDefault="003473A4" w:rsidP="003473A4">
            <w:pPr>
              <w:ind w:right="-1"/>
            </w:pPr>
            <w:r>
              <w:t>kierować zespołowymi p</w:t>
            </w:r>
            <w:r w:rsidRPr="00B13FDE">
              <w:t>rac</w:t>
            </w:r>
            <w:r>
              <w:t>ami</w:t>
            </w:r>
            <w:r w:rsidRPr="00B13FDE">
              <w:t xml:space="preserve"> z zakresu pomiarów sytuacyjno-wysokościowych wraz z opracowaniem wyników</w:t>
            </w:r>
          </w:p>
        </w:tc>
        <w:tc>
          <w:tcPr>
            <w:tcW w:w="1585" w:type="dxa"/>
          </w:tcPr>
          <w:p w:rsidR="003473A4" w:rsidRPr="008C3193" w:rsidRDefault="003473A4" w:rsidP="003473A4">
            <w:pPr>
              <w:ind w:right="-1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10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 w:rsidRPr="004659C9">
              <w:rPr>
                <w:sz w:val="22"/>
                <w:szCs w:val="22"/>
              </w:rPr>
              <w:t>P6S_UK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4659C9">
              <w:rPr>
                <w:sz w:val="22"/>
                <w:szCs w:val="22"/>
              </w:rPr>
              <w:t>P6S_UO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lastRenderedPageBreak/>
              <w:t>KOMPETENCJE SPOŁECZNE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3473A4" w:rsidRPr="00CA1ACD" w:rsidRDefault="003473A4" w:rsidP="003473A4">
            <w:pPr>
              <w:ind w:right="-1"/>
            </w:pPr>
            <w:r>
              <w:t xml:space="preserve">brania </w:t>
            </w:r>
            <w:r w:rsidRPr="00B72C14">
              <w:t xml:space="preserve">odpowiedzialności za pracę własną oraz pracy w zespole i ponoszenia odpowiedzialności </w:t>
            </w:r>
            <w:r>
              <w:t>za</w:t>
            </w:r>
            <w:r w:rsidRPr="00B72C14">
              <w:t xml:space="preserve"> wspólnie realizowane zadania</w:t>
            </w:r>
          </w:p>
        </w:tc>
        <w:tc>
          <w:tcPr>
            <w:tcW w:w="1585" w:type="dxa"/>
          </w:tcPr>
          <w:p w:rsidR="003473A4" w:rsidRPr="008C3193" w:rsidRDefault="003473A4" w:rsidP="003473A4">
            <w:pPr>
              <w:ind w:right="-1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2</w:t>
            </w:r>
          </w:p>
        </w:tc>
        <w:tc>
          <w:tcPr>
            <w:tcW w:w="1596" w:type="dxa"/>
          </w:tcPr>
          <w:p w:rsidR="003473A4" w:rsidRPr="007F1742" w:rsidRDefault="003473A4" w:rsidP="003473A4">
            <w:pPr>
              <w:ind w:right="-1"/>
              <w:rPr>
                <w:szCs w:val="16"/>
              </w:rPr>
            </w:pPr>
            <w:r w:rsidRPr="00CA1ACD">
              <w:rPr>
                <w:sz w:val="22"/>
                <w:szCs w:val="16"/>
              </w:rPr>
              <w:t>P6S_K</w:t>
            </w:r>
            <w:r>
              <w:rPr>
                <w:sz w:val="22"/>
                <w:szCs w:val="16"/>
              </w:rPr>
              <w:t>R</w:t>
            </w:r>
          </w:p>
        </w:tc>
      </w:tr>
    </w:tbl>
    <w:p w:rsidR="003473A4" w:rsidRPr="00B86DC9" w:rsidRDefault="003473A4" w:rsidP="0051570C">
      <w:pPr>
        <w:numPr>
          <w:ilvl w:val="0"/>
          <w:numId w:val="7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6"/>
        <w:gridCol w:w="8193"/>
      </w:tblGrid>
      <w:tr w:rsidR="003473A4" w:rsidTr="003473A4">
        <w:trPr>
          <w:jc w:val="center"/>
        </w:trPr>
        <w:tc>
          <w:tcPr>
            <w:tcW w:w="1446" w:type="dxa"/>
            <w:shd w:val="clear" w:color="auto" w:fill="F2F2F2"/>
          </w:tcPr>
          <w:p w:rsidR="003473A4" w:rsidRDefault="003473A4" w:rsidP="003473A4">
            <w:r>
              <w:t xml:space="preserve">Ćwiczenia </w:t>
            </w:r>
            <w:r>
              <w:rPr>
                <w:color w:val="000000"/>
                <w:sz w:val="22"/>
                <w:szCs w:val="22"/>
              </w:rPr>
              <w:t>terenowe</w:t>
            </w:r>
          </w:p>
        </w:tc>
        <w:tc>
          <w:tcPr>
            <w:tcW w:w="8193" w:type="dxa"/>
          </w:tcPr>
          <w:p w:rsidR="003473A4" w:rsidRDefault="003473A4" w:rsidP="003473A4">
            <w:r w:rsidRPr="00C30186">
              <w:t>Każdy student na zajęciach będzie</w:t>
            </w:r>
            <w:r>
              <w:t xml:space="preserve"> </w:t>
            </w:r>
            <w:r w:rsidRPr="00C30186">
              <w:t>pracował przy pojedynczym stanowisku komputerowym w grupach ćwiczeniowych o liczebności</w:t>
            </w:r>
            <w:r>
              <w:t xml:space="preserve"> </w:t>
            </w:r>
            <w:r w:rsidRPr="00C30186">
              <w:t>nieprzekraczającej 1</w:t>
            </w:r>
            <w:r>
              <w:t>8</w:t>
            </w:r>
            <w:r w:rsidRPr="00C30186">
              <w:t xml:space="preserve"> osób na jednego prowadzącego zajęcia.</w:t>
            </w:r>
            <w:r>
              <w:t xml:space="preserve">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Przedmiot będzie realizowany w formie zajęć laboratoryjnych</w:t>
            </w:r>
            <w:r>
              <w:t xml:space="preserve">. </w:t>
            </w:r>
            <w:r w:rsidRPr="00C30186">
              <w:t>Prowadzący zajęcia mają możliwość wspomagania procesu dydaktycznego rzutnikiem,</w:t>
            </w:r>
            <w:r>
              <w:t xml:space="preserve"> </w:t>
            </w:r>
            <w:r w:rsidRPr="00C30186">
              <w:t>projektorem multimedialnym i instrukcjami do ćwiczeń</w:t>
            </w:r>
            <w:r>
              <w:t>.</w:t>
            </w:r>
          </w:p>
        </w:tc>
      </w:tr>
    </w:tbl>
    <w:p w:rsidR="003473A4" w:rsidRPr="00B86DC9" w:rsidRDefault="003473A4" w:rsidP="0051570C">
      <w:pPr>
        <w:numPr>
          <w:ilvl w:val="0"/>
          <w:numId w:val="7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8250"/>
      </w:tblGrid>
      <w:tr w:rsidR="003473A4" w:rsidTr="003473A4">
        <w:trPr>
          <w:jc w:val="center"/>
        </w:trPr>
        <w:tc>
          <w:tcPr>
            <w:tcW w:w="1389" w:type="dxa"/>
            <w:shd w:val="clear" w:color="auto" w:fill="F2F2F2"/>
          </w:tcPr>
          <w:p w:rsidR="003473A4" w:rsidRDefault="003473A4" w:rsidP="003473A4">
            <w:r>
              <w:t xml:space="preserve">Ćwiczenia </w:t>
            </w:r>
            <w:r>
              <w:rPr>
                <w:color w:val="000000"/>
                <w:sz w:val="22"/>
                <w:szCs w:val="22"/>
              </w:rPr>
              <w:t>terenowe</w:t>
            </w:r>
          </w:p>
        </w:tc>
        <w:tc>
          <w:tcPr>
            <w:tcW w:w="8250" w:type="dxa"/>
          </w:tcPr>
          <w:p w:rsidR="003473A4" w:rsidRDefault="003473A4" w:rsidP="003473A4">
            <w:pPr>
              <w:ind w:left="34"/>
            </w:pPr>
            <w:r>
              <w:t>Weryfikacja umiejętności praktycznych w formie operatu z poszczególnych ćwiczeń terenowych. U</w:t>
            </w:r>
            <w:r w:rsidRPr="006A08C5">
              <w:t>zyskanie pozytywnej oceny</w:t>
            </w:r>
            <w:r>
              <w:t xml:space="preserve"> ze wszystkich przeprowadzonych zadań terenowych. Ocena końcowa to średnia uzyskanych ocen cząstkowych. U</w:t>
            </w:r>
            <w:r w:rsidRPr="006A08C5">
              <w:t xml:space="preserve">zyskanie pozytywnej oceny </w:t>
            </w:r>
            <w:r>
              <w:t>końcowej decyduje o zaliczeniu.</w:t>
            </w:r>
          </w:p>
        </w:tc>
      </w:tr>
    </w:tbl>
    <w:p w:rsidR="003473A4" w:rsidRPr="00B86DC9" w:rsidRDefault="003473A4" w:rsidP="0051570C">
      <w:pPr>
        <w:numPr>
          <w:ilvl w:val="0"/>
          <w:numId w:val="77"/>
        </w:numPr>
        <w:tabs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8249"/>
      </w:tblGrid>
      <w:tr w:rsidR="003473A4" w:rsidTr="003473A4">
        <w:trPr>
          <w:jc w:val="center"/>
        </w:trPr>
        <w:tc>
          <w:tcPr>
            <w:tcW w:w="1389" w:type="dxa"/>
            <w:shd w:val="clear" w:color="auto" w:fill="F2F2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terenowe</w:t>
            </w:r>
          </w:p>
        </w:tc>
        <w:tc>
          <w:tcPr>
            <w:tcW w:w="8249" w:type="dxa"/>
          </w:tcPr>
          <w:p w:rsidR="003473A4" w:rsidRPr="00621FD1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</w:rPr>
            </w:pPr>
            <w:r w:rsidRPr="00621FD1">
              <w:rPr>
                <w:color w:val="000000"/>
                <w:sz w:val="22"/>
                <w:szCs w:val="22"/>
              </w:rPr>
              <w:t>Zapoznanie z obsługą geodezyjnego odbiornika satelitarnego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621FD1">
              <w:rPr>
                <w:color w:val="000000"/>
                <w:sz w:val="22"/>
                <w:szCs w:val="22"/>
              </w:rPr>
              <w:t>Konfiguracja odbiorników satelitarnych do pomiarów RTN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621FD1">
              <w:rPr>
                <w:color w:val="000000"/>
                <w:sz w:val="22"/>
                <w:szCs w:val="22"/>
              </w:rPr>
              <w:t>Realizacyjne i inwentaryzacyjne pomiary RTN</w:t>
            </w:r>
          </w:p>
          <w:p w:rsidR="003473A4" w:rsidRPr="00621FD1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</w:rPr>
            </w:pPr>
            <w:r w:rsidRPr="00621FD1">
              <w:rPr>
                <w:color w:val="000000"/>
                <w:sz w:val="22"/>
                <w:szCs w:val="22"/>
              </w:rPr>
              <w:t>Wykorzystanie funkcji COGO odbiornika satelitarnego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621FD1">
              <w:rPr>
                <w:color w:val="000000"/>
                <w:sz w:val="22"/>
                <w:szCs w:val="22"/>
              </w:rPr>
              <w:t>Wywiad terenowy i wirtualny, planowanie pomiarów satelitarnych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621FD1">
              <w:rPr>
                <w:color w:val="000000"/>
                <w:sz w:val="22"/>
                <w:szCs w:val="22"/>
              </w:rPr>
              <w:t>Projekt statycznego pomiaru satelitarnego punktów sieci geodezyjnej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621FD1">
              <w:rPr>
                <w:color w:val="000000"/>
                <w:sz w:val="22"/>
                <w:szCs w:val="22"/>
              </w:rPr>
              <w:t>Realizacja statycznego pomiaru satelitarnego punktów sieci geodezyjnej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</w:rPr>
            </w:pPr>
            <w:r w:rsidRPr="00621FD1">
              <w:rPr>
                <w:color w:val="000000"/>
                <w:sz w:val="22"/>
                <w:szCs w:val="22"/>
              </w:rPr>
              <w:t xml:space="preserve">Warianty </w:t>
            </w:r>
            <w:proofErr w:type="spellStart"/>
            <w:r w:rsidRPr="00621FD1">
              <w:rPr>
                <w:color w:val="000000"/>
                <w:sz w:val="22"/>
                <w:szCs w:val="22"/>
              </w:rPr>
              <w:t>postprocessingu</w:t>
            </w:r>
            <w:proofErr w:type="spellEnd"/>
            <w:r w:rsidRPr="00621FD1">
              <w:rPr>
                <w:color w:val="000000"/>
                <w:sz w:val="22"/>
                <w:szCs w:val="22"/>
              </w:rPr>
              <w:t xml:space="preserve"> i wyrównanie statycznych obserwacji satelitarnych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621FD1">
              <w:rPr>
                <w:color w:val="000000"/>
                <w:sz w:val="22"/>
                <w:szCs w:val="22"/>
              </w:rPr>
              <w:t>Definiowanie lokalnych układów współrzędnych</w:t>
            </w:r>
          </w:p>
        </w:tc>
      </w:tr>
    </w:tbl>
    <w:p w:rsidR="003473A4" w:rsidRPr="00B86DC9" w:rsidRDefault="003473A4" w:rsidP="0051570C">
      <w:pPr>
        <w:numPr>
          <w:ilvl w:val="0"/>
          <w:numId w:val="7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3473A4" w:rsidRPr="00B86DC9" w:rsidTr="003473A4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3473A4" w:rsidRPr="00B86DC9" w:rsidTr="003473A4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</w:tbl>
    <w:p w:rsidR="003473A4" w:rsidRPr="00B86DC9" w:rsidRDefault="003473A4" w:rsidP="0051570C">
      <w:pPr>
        <w:numPr>
          <w:ilvl w:val="0"/>
          <w:numId w:val="7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078"/>
      </w:tblGrid>
      <w:tr w:rsidR="003473A4" w:rsidRPr="00B86DC9" w:rsidTr="003473A4">
        <w:trPr>
          <w:jc w:val="center"/>
        </w:trPr>
        <w:tc>
          <w:tcPr>
            <w:tcW w:w="1560" w:type="dxa"/>
            <w:shd w:val="clear" w:color="auto" w:fill="F2F2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8078" w:type="dxa"/>
          </w:tcPr>
          <w:p w:rsidR="003473A4" w:rsidRPr="009A1A8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9A1A8D">
              <w:rPr>
                <w:i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</w:rPr>
              <w:t>GUGiK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</w:rPr>
              <w:t xml:space="preserve">, Zalecenia Techniczne. Pomiary satelitarne GNSS oparte na systemie stacji referencyjnych. 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</w:rPr>
              <w:t>ASG-EUPOS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</w:rPr>
              <w:t xml:space="preserve">. Warszawa 2011 </w:t>
            </w:r>
          </w:p>
          <w:p w:rsidR="003473A4" w:rsidRPr="009A1A8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9A1A8D">
              <w:rPr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</w:rPr>
              <w:t>GUGiK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</w:rPr>
              <w:t xml:space="preserve">, Poradnik użytkownika. Wyd. 2, poprawione i uzupełnione. Warszawa 2013 </w:t>
            </w:r>
          </w:p>
          <w:p w:rsidR="003473A4" w:rsidRPr="009A1A8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9A1A8D">
              <w:rPr>
                <w:iCs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</w:rPr>
              <w:t>GUGiK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</w:rPr>
              <w:t>Transpol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</w:rPr>
              <w:t xml:space="preserve"> wersja 2.06. Metody, algorytmy i opis programu. Warszawa 20134</w:t>
            </w:r>
          </w:p>
          <w:p w:rsidR="003473A4" w:rsidRPr="009A1A8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9A1A8D">
              <w:rPr>
                <w:iCs/>
                <w:color w:val="000000"/>
                <w:sz w:val="22"/>
                <w:szCs w:val="22"/>
              </w:rPr>
              <w:t xml:space="preserve">4. Wytyczne techniczne G-1.10: Formuły 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</w:rPr>
              <w:t>odwzorowawcze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</w:rPr>
              <w:t xml:space="preserve"> i parametry układów współrzędnych, 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</w:rPr>
              <w:t>GUGiK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</w:rPr>
              <w:t>, Warszawa 2001.</w:t>
            </w:r>
          </w:p>
          <w:p w:rsidR="003473A4" w:rsidRPr="009A1A8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lang w:val="en-US"/>
              </w:rPr>
            </w:pPr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 xml:space="preserve">5. 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>Kleusberg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>Teunissen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 xml:space="preserve"> P.J.G: GPS for Geodesy. 2nd edition. Springer-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>Verlag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 xml:space="preserve">, Berlin Heidelberg 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>NewYork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 xml:space="preserve">. 1998 </w:t>
            </w:r>
          </w:p>
          <w:p w:rsidR="003473A4" w:rsidRPr="009A1A8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lang w:val="en-US"/>
              </w:rPr>
            </w:pPr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>6. Hofmann-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>Wallenhof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 xml:space="preserve"> B., 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>Lichtenegger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 xml:space="preserve"> H., Collins J.: GPS Theory and Practice Fifth revised edition.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>Springer-</w:t>
            </w:r>
            <w:proofErr w:type="spellStart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>Verlag</w:t>
            </w:r>
            <w:proofErr w:type="spellEnd"/>
            <w:r w:rsidRPr="009A1A8D">
              <w:rPr>
                <w:iCs/>
                <w:color w:val="000000"/>
                <w:sz w:val="22"/>
                <w:szCs w:val="22"/>
                <w:lang w:val="en-US"/>
              </w:rPr>
              <w:t xml:space="preserve"> Wien New York 2001</w:t>
            </w:r>
          </w:p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9A1A8D">
              <w:rPr>
                <w:iCs/>
                <w:color w:val="000000"/>
                <w:sz w:val="22"/>
                <w:szCs w:val="22"/>
              </w:rPr>
              <w:t>7. Januszewski J.: Systemy satelitarne GPS, Galileo i inne. Wydawnictwo</w:t>
            </w:r>
            <w:r>
              <w:rPr>
                <w:iCs/>
                <w:color w:val="000000"/>
                <w:sz w:val="22"/>
                <w:szCs w:val="22"/>
              </w:rPr>
              <w:t xml:space="preserve"> Naukowe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PWN S.A., Warszawa 2006</w:t>
            </w:r>
          </w:p>
        </w:tc>
      </w:tr>
      <w:tr w:rsidR="003473A4" w:rsidRPr="003819A7" w:rsidTr="003473A4">
        <w:trPr>
          <w:jc w:val="center"/>
        </w:trPr>
        <w:tc>
          <w:tcPr>
            <w:tcW w:w="1560" w:type="dxa"/>
            <w:shd w:val="clear" w:color="auto" w:fill="F2F2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lastRenderedPageBreak/>
              <w:t>Literatura uzupełniająca</w:t>
            </w:r>
          </w:p>
        </w:tc>
        <w:tc>
          <w:tcPr>
            <w:tcW w:w="8078" w:type="dxa"/>
          </w:tcPr>
          <w:p w:rsidR="003473A4" w:rsidRPr="009A1A8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Pr="009A1A8D">
              <w:rPr>
                <w:iCs/>
                <w:color w:val="000000"/>
                <w:sz w:val="22"/>
                <w:szCs w:val="22"/>
              </w:rPr>
              <w:t>. Rozporządzenie Rady Ministrów z dn. 15.10.2012 r. w sprawie państwowego systemu odniesień przestrzennych (Dz. U. 2012 poz. 1247)</w:t>
            </w:r>
          </w:p>
          <w:p w:rsidR="003473A4" w:rsidRPr="003819A7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 w:rsidRPr="009A1A8D">
              <w:rPr>
                <w:iCs/>
                <w:color w:val="000000"/>
                <w:sz w:val="22"/>
                <w:szCs w:val="22"/>
              </w:rPr>
              <w:t>. Rozporządzenie Ministra Spraw Wewnętrznych i Administracji z dn. 09.11.2011 r. w sprawie standardów technicznych wykonywania geodezyjnych pomiarów sytuacyjnych i wysokościowych oraz opracowywania i przekazywania wyników tych pomiarów do państwowego zasobu geodezyjnego i kartograficznego (Dz. U. nr 263)</w:t>
            </w:r>
          </w:p>
        </w:tc>
      </w:tr>
    </w:tbl>
    <w:p w:rsidR="003473A4" w:rsidRPr="00B86DC9" w:rsidRDefault="003473A4" w:rsidP="0051570C">
      <w:pPr>
        <w:numPr>
          <w:ilvl w:val="0"/>
          <w:numId w:val="77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3473A4" w:rsidRPr="003473A4" w:rsidTr="003473A4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3473A4" w:rsidRPr="003473A4" w:rsidRDefault="003473A4" w:rsidP="003473A4">
            <w:pPr>
              <w:jc w:val="center"/>
            </w:pPr>
            <w:r w:rsidRPr="003473A4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3473A4" w:rsidRPr="003473A4" w:rsidRDefault="003473A4" w:rsidP="003473A4">
            <w:pPr>
              <w:jc w:val="center"/>
            </w:pPr>
            <w:r w:rsidRPr="003473A4">
              <w:rPr>
                <w:sz w:val="22"/>
                <w:szCs w:val="22"/>
              </w:rPr>
              <w:t>Obciążenie studenta – Liczba godzin</w:t>
            </w:r>
          </w:p>
        </w:tc>
      </w:tr>
      <w:tr w:rsidR="003473A4" w:rsidRPr="003473A4" w:rsidTr="003473A4">
        <w:trPr>
          <w:trHeight w:val="340"/>
          <w:jc w:val="center"/>
        </w:trPr>
        <w:tc>
          <w:tcPr>
            <w:tcW w:w="7177" w:type="dxa"/>
          </w:tcPr>
          <w:p w:rsidR="003473A4" w:rsidRPr="003473A4" w:rsidRDefault="003473A4" w:rsidP="003473A4">
            <w:r w:rsidRPr="003473A4">
              <w:rPr>
                <w:sz w:val="22"/>
                <w:szCs w:val="22"/>
              </w:rPr>
              <w:t>Zapoznanie się z regulaminem ćwiczeń, instrukcjami BHP</w:t>
            </w:r>
          </w:p>
        </w:tc>
        <w:tc>
          <w:tcPr>
            <w:tcW w:w="2462" w:type="dxa"/>
          </w:tcPr>
          <w:p w:rsidR="003473A4" w:rsidRPr="003473A4" w:rsidRDefault="003473A4" w:rsidP="003473A4">
            <w:pPr>
              <w:jc w:val="center"/>
            </w:pPr>
            <w:r w:rsidRPr="003473A4">
              <w:rPr>
                <w:sz w:val="22"/>
                <w:szCs w:val="22"/>
              </w:rPr>
              <w:t>2</w:t>
            </w:r>
          </w:p>
        </w:tc>
      </w:tr>
      <w:tr w:rsidR="003473A4" w:rsidRPr="003473A4" w:rsidTr="003473A4">
        <w:trPr>
          <w:trHeight w:val="271"/>
          <w:jc w:val="center"/>
        </w:trPr>
        <w:tc>
          <w:tcPr>
            <w:tcW w:w="7177" w:type="dxa"/>
          </w:tcPr>
          <w:p w:rsidR="003473A4" w:rsidRPr="003473A4" w:rsidRDefault="003473A4" w:rsidP="003473A4">
            <w:r w:rsidRPr="003473A4">
              <w:rPr>
                <w:sz w:val="22"/>
                <w:szCs w:val="22"/>
              </w:rPr>
              <w:t>Uczestnictwo w zebraniu rozpoczynającym ćwiczenia</w:t>
            </w:r>
          </w:p>
        </w:tc>
        <w:tc>
          <w:tcPr>
            <w:tcW w:w="2462" w:type="dxa"/>
          </w:tcPr>
          <w:p w:rsidR="003473A4" w:rsidRPr="003473A4" w:rsidRDefault="003473A4" w:rsidP="003473A4">
            <w:pPr>
              <w:jc w:val="center"/>
            </w:pPr>
            <w:r w:rsidRPr="003473A4">
              <w:rPr>
                <w:sz w:val="22"/>
                <w:szCs w:val="22"/>
              </w:rPr>
              <w:t>3</w:t>
            </w:r>
          </w:p>
        </w:tc>
      </w:tr>
      <w:tr w:rsidR="003473A4" w:rsidRPr="003473A4" w:rsidTr="003473A4">
        <w:trPr>
          <w:trHeight w:val="177"/>
          <w:jc w:val="center"/>
        </w:trPr>
        <w:tc>
          <w:tcPr>
            <w:tcW w:w="7177" w:type="dxa"/>
          </w:tcPr>
          <w:p w:rsidR="003473A4" w:rsidRPr="003473A4" w:rsidRDefault="003473A4" w:rsidP="003473A4">
            <w:r w:rsidRPr="003473A4">
              <w:rPr>
                <w:sz w:val="22"/>
                <w:szCs w:val="22"/>
              </w:rPr>
              <w:t>Przygotowanie do prac terenowych</w:t>
            </w:r>
          </w:p>
        </w:tc>
        <w:tc>
          <w:tcPr>
            <w:tcW w:w="2462" w:type="dxa"/>
          </w:tcPr>
          <w:p w:rsidR="003473A4" w:rsidRPr="003473A4" w:rsidRDefault="003473A4" w:rsidP="003473A4">
            <w:pPr>
              <w:jc w:val="center"/>
            </w:pPr>
            <w:r w:rsidRPr="003473A4">
              <w:rPr>
                <w:sz w:val="22"/>
                <w:szCs w:val="22"/>
              </w:rPr>
              <w:t>20</w:t>
            </w:r>
          </w:p>
        </w:tc>
      </w:tr>
      <w:tr w:rsidR="003473A4" w:rsidRPr="003473A4" w:rsidTr="003473A4">
        <w:trPr>
          <w:trHeight w:val="137"/>
          <w:jc w:val="center"/>
        </w:trPr>
        <w:tc>
          <w:tcPr>
            <w:tcW w:w="7177" w:type="dxa"/>
          </w:tcPr>
          <w:p w:rsidR="003473A4" w:rsidRPr="003473A4" w:rsidRDefault="003473A4" w:rsidP="003473A4">
            <w:r w:rsidRPr="003473A4">
              <w:rPr>
                <w:sz w:val="22"/>
                <w:szCs w:val="22"/>
              </w:rPr>
              <w:t>Prace terenowe</w:t>
            </w:r>
          </w:p>
        </w:tc>
        <w:tc>
          <w:tcPr>
            <w:tcW w:w="2462" w:type="dxa"/>
          </w:tcPr>
          <w:p w:rsidR="003473A4" w:rsidRPr="003473A4" w:rsidRDefault="003473A4" w:rsidP="003473A4">
            <w:pPr>
              <w:jc w:val="center"/>
            </w:pPr>
            <w:r w:rsidRPr="003473A4">
              <w:rPr>
                <w:sz w:val="22"/>
                <w:szCs w:val="22"/>
              </w:rPr>
              <w:t>40</w:t>
            </w:r>
          </w:p>
        </w:tc>
      </w:tr>
      <w:tr w:rsidR="003473A4" w:rsidRPr="003473A4" w:rsidTr="003473A4">
        <w:trPr>
          <w:trHeight w:val="340"/>
          <w:jc w:val="center"/>
        </w:trPr>
        <w:tc>
          <w:tcPr>
            <w:tcW w:w="7177" w:type="dxa"/>
          </w:tcPr>
          <w:p w:rsidR="003473A4" w:rsidRPr="003473A4" w:rsidRDefault="003473A4" w:rsidP="003473A4">
            <w:r w:rsidRPr="003473A4">
              <w:rPr>
                <w:sz w:val="22"/>
                <w:szCs w:val="22"/>
              </w:rPr>
              <w:t>Opracowanie wyników pomiarów</w:t>
            </w:r>
          </w:p>
        </w:tc>
        <w:tc>
          <w:tcPr>
            <w:tcW w:w="2462" w:type="dxa"/>
          </w:tcPr>
          <w:p w:rsidR="003473A4" w:rsidRPr="003473A4" w:rsidRDefault="003473A4" w:rsidP="003473A4">
            <w:pPr>
              <w:jc w:val="center"/>
            </w:pPr>
            <w:r w:rsidRPr="003473A4">
              <w:rPr>
                <w:sz w:val="22"/>
                <w:szCs w:val="22"/>
              </w:rPr>
              <w:t>20</w:t>
            </w:r>
          </w:p>
        </w:tc>
      </w:tr>
      <w:tr w:rsidR="003473A4" w:rsidRPr="003473A4" w:rsidTr="003473A4">
        <w:trPr>
          <w:trHeight w:val="340"/>
          <w:jc w:val="center"/>
        </w:trPr>
        <w:tc>
          <w:tcPr>
            <w:tcW w:w="7177" w:type="dxa"/>
          </w:tcPr>
          <w:p w:rsidR="003473A4" w:rsidRPr="003473A4" w:rsidRDefault="003473A4" w:rsidP="003473A4">
            <w:r w:rsidRPr="003473A4">
              <w:rPr>
                <w:sz w:val="22"/>
                <w:szCs w:val="22"/>
              </w:rPr>
              <w:t>Przygotowanie operatu końcowego</w:t>
            </w:r>
          </w:p>
        </w:tc>
        <w:tc>
          <w:tcPr>
            <w:tcW w:w="2462" w:type="dxa"/>
          </w:tcPr>
          <w:p w:rsidR="003473A4" w:rsidRPr="003473A4" w:rsidRDefault="003473A4" w:rsidP="003473A4">
            <w:pPr>
              <w:jc w:val="center"/>
            </w:pPr>
            <w:r w:rsidRPr="003473A4">
              <w:rPr>
                <w:sz w:val="22"/>
                <w:szCs w:val="22"/>
              </w:rPr>
              <w:t>10</w:t>
            </w:r>
          </w:p>
        </w:tc>
      </w:tr>
      <w:tr w:rsidR="003473A4" w:rsidRPr="003473A4" w:rsidTr="003473A4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3473A4" w:rsidRPr="003473A4" w:rsidRDefault="003473A4" w:rsidP="003473A4">
            <w:r w:rsidRPr="003473A4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3473A4" w:rsidRPr="003473A4" w:rsidRDefault="003473A4" w:rsidP="003473A4">
            <w:pPr>
              <w:jc w:val="center"/>
            </w:pPr>
            <w:r w:rsidRPr="003473A4">
              <w:rPr>
                <w:sz w:val="22"/>
                <w:szCs w:val="22"/>
              </w:rPr>
              <w:t>75</w:t>
            </w:r>
          </w:p>
        </w:tc>
      </w:tr>
      <w:tr w:rsidR="003473A4" w:rsidRPr="003473A4" w:rsidTr="003473A4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3473A4" w:rsidRPr="003473A4" w:rsidRDefault="003473A4" w:rsidP="003473A4">
            <w:pPr>
              <w:jc w:val="right"/>
              <w:rPr>
                <w:b/>
              </w:rPr>
            </w:pPr>
            <w:r w:rsidRPr="003473A4">
              <w:rPr>
                <w:sz w:val="22"/>
                <w:szCs w:val="22"/>
              </w:rPr>
              <w:t xml:space="preserve"> </w:t>
            </w:r>
            <w:r w:rsidRPr="003473A4">
              <w:rPr>
                <w:b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3473A4" w:rsidRPr="003473A4" w:rsidRDefault="003473A4" w:rsidP="003473A4">
            <w:pPr>
              <w:jc w:val="center"/>
            </w:pPr>
            <w:r w:rsidRPr="003473A4">
              <w:rPr>
                <w:sz w:val="22"/>
                <w:szCs w:val="22"/>
              </w:rPr>
              <w:t>3</w:t>
            </w:r>
          </w:p>
        </w:tc>
      </w:tr>
    </w:tbl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473F0D" w:rsidRDefault="00473F0D"/>
    <w:p w:rsidR="00473F0D" w:rsidRDefault="00473F0D"/>
    <w:p w:rsidR="00473F0D" w:rsidRDefault="00473F0D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3473A4" w:rsidRPr="00F05BEC" w:rsidTr="003473A4">
        <w:trPr>
          <w:trHeight w:val="454"/>
          <w:jc w:val="center"/>
        </w:trPr>
        <w:tc>
          <w:tcPr>
            <w:tcW w:w="2410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473A4" w:rsidRPr="00F05BEC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C10</w:t>
            </w:r>
          </w:p>
        </w:tc>
      </w:tr>
    </w:tbl>
    <w:p w:rsidR="003473A4" w:rsidRPr="00F05BEC" w:rsidRDefault="003473A4" w:rsidP="003473A4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3473A4" w:rsidRPr="00B86DC9" w:rsidRDefault="003473A4" w:rsidP="0051570C">
      <w:pPr>
        <w:numPr>
          <w:ilvl w:val="0"/>
          <w:numId w:val="80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3473A4" w:rsidRPr="00B86DC9" w:rsidRDefault="003473A4" w:rsidP="0051570C">
      <w:pPr>
        <w:pStyle w:val="Akapitzlist1"/>
        <w:numPr>
          <w:ilvl w:val="1"/>
          <w:numId w:val="8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t>PODSTAWY INFORMATYKI W GEODEZJI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A0CC4">
              <w:rPr>
                <w:iCs/>
                <w:color w:val="000000"/>
                <w:sz w:val="22"/>
                <w:szCs w:val="22"/>
              </w:rPr>
              <w:t>G</w:t>
            </w:r>
            <w:r>
              <w:rPr>
                <w:iCs/>
                <w:color w:val="000000"/>
                <w:sz w:val="22"/>
                <w:szCs w:val="22"/>
              </w:rPr>
              <w:t>eodezja i kartografia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(inż.)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wybieralny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Wydział Budownictwa, Architektury i Inżynierii Środowiska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inż. Jacek Chmielewski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473A4" w:rsidRPr="00B86DC9" w:rsidRDefault="003473A4" w:rsidP="003473A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podstawy obsługi komputera, pakietów biurowych MS Excel,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Word </w:t>
            </w:r>
          </w:p>
        </w:tc>
      </w:tr>
    </w:tbl>
    <w:p w:rsidR="003473A4" w:rsidRPr="00B86DC9" w:rsidRDefault="003473A4" w:rsidP="0051570C">
      <w:pPr>
        <w:pStyle w:val="Akapitzlist1"/>
        <w:numPr>
          <w:ilvl w:val="1"/>
          <w:numId w:val="8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473A4" w:rsidRPr="00B86DC9" w:rsidTr="003473A4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3473A4" w:rsidRPr="00B86DC9" w:rsidTr="003473A4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888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9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3473A4" w:rsidRPr="00B86DC9" w:rsidRDefault="003473A4" w:rsidP="003473A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</w:tr>
    </w:tbl>
    <w:p w:rsidR="003473A4" w:rsidRPr="00B86DC9" w:rsidRDefault="003473A4" w:rsidP="0051570C">
      <w:pPr>
        <w:numPr>
          <w:ilvl w:val="0"/>
          <w:numId w:val="8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3473A4" w:rsidRPr="00B86DC9" w:rsidTr="003473A4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473A4" w:rsidRPr="008454B4" w:rsidRDefault="003473A4" w:rsidP="003473A4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3473A4" w:rsidRPr="00B86DC9" w:rsidTr="003473A4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3473A4" w:rsidRPr="008454B4" w:rsidRDefault="003473A4" w:rsidP="003473A4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3473A4" w:rsidRPr="00B86DC9" w:rsidRDefault="003473A4" w:rsidP="003473A4">
            <w:r>
              <w:t>Ma wiedzę z zakresu informatyki ogólnej, w tym na temat technicznych sposobów gromadzenia, kodowania i przetwarzania informacji, budowy algorytmów i programowania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K_W02</w:t>
            </w:r>
          </w:p>
        </w:tc>
        <w:tc>
          <w:tcPr>
            <w:tcW w:w="1596" w:type="dxa"/>
          </w:tcPr>
          <w:p w:rsidR="003473A4" w:rsidRPr="008454B4" w:rsidRDefault="003473A4" w:rsidP="003473A4">
            <w:pPr>
              <w:jc w:val="both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 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3473A4" w:rsidRPr="00B86DC9" w:rsidRDefault="003473A4" w:rsidP="003473A4">
            <w:r>
              <w:t xml:space="preserve">Zna </w:t>
            </w:r>
            <w:r w:rsidRPr="00B13FDE">
              <w:t>podstawow</w:t>
            </w:r>
            <w:r>
              <w:t>e</w:t>
            </w:r>
            <w:r w:rsidRPr="00B13FDE">
              <w:t xml:space="preserve"> </w:t>
            </w:r>
            <w:r>
              <w:t>zagadnienia</w:t>
            </w:r>
            <w:r w:rsidRPr="00B13FDE">
              <w:t xml:space="preserve"> z zakresu systemów informacji przestrzennej oraz metod i technik zbierania danych</w:t>
            </w:r>
            <w:r>
              <w:t>.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K_W09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 w:rsidRPr="00862870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t>Potrafi świadomie wykorzystywać oprogramowanie komputerowe w analizie danych i obliczeniach inżynierskich.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K_U04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 w:rsidRPr="00660648">
              <w:rPr>
                <w:color w:val="000000"/>
                <w:sz w:val="22"/>
                <w:szCs w:val="22"/>
              </w:rPr>
              <w:t>P6</w:t>
            </w:r>
            <w:r>
              <w:rPr>
                <w:color w:val="000000"/>
                <w:sz w:val="22"/>
                <w:szCs w:val="22"/>
              </w:rPr>
              <w:t>U</w:t>
            </w:r>
            <w:r w:rsidRPr="00660648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UW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3473A4" w:rsidRPr="00B86DC9" w:rsidRDefault="003473A4" w:rsidP="003473A4">
            <w:pPr>
              <w:jc w:val="both"/>
            </w:pPr>
            <w:r>
              <w:t>Potrafi wykorzystywać bazy danych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 w:rsidRPr="00660648">
              <w:rPr>
                <w:color w:val="000000"/>
                <w:sz w:val="22"/>
                <w:szCs w:val="22"/>
              </w:rPr>
              <w:t>P6</w:t>
            </w:r>
            <w:r>
              <w:rPr>
                <w:color w:val="000000"/>
                <w:sz w:val="22"/>
                <w:szCs w:val="22"/>
              </w:rPr>
              <w:t>U</w:t>
            </w:r>
            <w:r w:rsidRPr="00660648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UW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B86DC9" w:rsidRDefault="003473A4" w:rsidP="003473A4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090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3473A4" w:rsidRPr="00B86DC9" w:rsidRDefault="003473A4" w:rsidP="003473A4">
            <w:r>
              <w:t>Rozumie potrzebę i zna możliwości ciągłego dokształcania się oraz podnoszenia kwalifikacji</w:t>
            </w:r>
          </w:p>
        </w:tc>
        <w:tc>
          <w:tcPr>
            <w:tcW w:w="1585" w:type="dxa"/>
          </w:tcPr>
          <w:p w:rsidR="003473A4" w:rsidRPr="00B86DC9" w:rsidRDefault="003473A4" w:rsidP="003473A4">
            <w:pPr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3473A4" w:rsidRPr="00B86DC9" w:rsidRDefault="003473A4" w:rsidP="003473A4">
            <w:pPr>
              <w:jc w:val="both"/>
            </w:pPr>
            <w:r w:rsidRPr="00660648">
              <w:rPr>
                <w:color w:val="000000"/>
                <w:sz w:val="22"/>
                <w:szCs w:val="22"/>
              </w:rPr>
              <w:t>P6</w:t>
            </w:r>
            <w:r>
              <w:rPr>
                <w:color w:val="000000"/>
                <w:sz w:val="22"/>
                <w:szCs w:val="22"/>
              </w:rPr>
              <w:t>S</w:t>
            </w:r>
            <w:r w:rsidRPr="00660648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KK</w:t>
            </w:r>
          </w:p>
        </w:tc>
      </w:tr>
    </w:tbl>
    <w:p w:rsidR="003473A4" w:rsidRDefault="003473A4" w:rsidP="003473A4">
      <w:pPr>
        <w:tabs>
          <w:tab w:val="left" w:pos="284"/>
        </w:tabs>
        <w:spacing w:before="120" w:after="120"/>
        <w:ind w:left="284"/>
        <w:rPr>
          <w:b/>
          <w:sz w:val="22"/>
          <w:szCs w:val="22"/>
        </w:rPr>
      </w:pPr>
    </w:p>
    <w:p w:rsidR="003473A4" w:rsidRPr="00B86DC9" w:rsidRDefault="003473A4" w:rsidP="0051570C">
      <w:pPr>
        <w:numPr>
          <w:ilvl w:val="0"/>
          <w:numId w:val="8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B86DC9" w:rsidTr="003473A4">
        <w:trPr>
          <w:jc w:val="center"/>
        </w:trPr>
        <w:tc>
          <w:tcPr>
            <w:tcW w:w="9638" w:type="dxa"/>
          </w:tcPr>
          <w:p w:rsidR="003473A4" w:rsidRPr="00B86DC9" w:rsidRDefault="003473A4" w:rsidP="003473A4">
            <w:pPr>
              <w:jc w:val="both"/>
            </w:pPr>
            <w:r w:rsidRPr="00B86DC9">
              <w:rPr>
                <w:sz w:val="22"/>
                <w:szCs w:val="22"/>
              </w:rPr>
              <w:t>wykład multimedialny, ćwiczenia laboratoryjne</w:t>
            </w:r>
          </w:p>
        </w:tc>
      </w:tr>
    </w:tbl>
    <w:p w:rsidR="003473A4" w:rsidRPr="00B86DC9" w:rsidRDefault="003473A4" w:rsidP="0051570C">
      <w:pPr>
        <w:numPr>
          <w:ilvl w:val="0"/>
          <w:numId w:val="8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B86DC9" w:rsidTr="003473A4">
        <w:trPr>
          <w:jc w:val="center"/>
        </w:trPr>
        <w:tc>
          <w:tcPr>
            <w:tcW w:w="9638" w:type="dxa"/>
          </w:tcPr>
          <w:p w:rsidR="003473A4" w:rsidRPr="00B86DC9" w:rsidRDefault="003473A4" w:rsidP="003473A4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zaliczenie </w:t>
            </w:r>
            <w:r w:rsidRPr="00B86DC9">
              <w:rPr>
                <w:sz w:val="22"/>
                <w:szCs w:val="22"/>
              </w:rPr>
              <w:t>pisemn</w:t>
            </w:r>
            <w:r>
              <w:rPr>
                <w:sz w:val="22"/>
                <w:szCs w:val="22"/>
              </w:rPr>
              <w:t xml:space="preserve">e, </w:t>
            </w:r>
            <w:r w:rsidRPr="00B86DC9">
              <w:rPr>
                <w:sz w:val="22"/>
                <w:szCs w:val="22"/>
              </w:rPr>
              <w:t>przygotowanie projektu</w:t>
            </w:r>
            <w:r>
              <w:rPr>
                <w:sz w:val="22"/>
                <w:szCs w:val="22"/>
              </w:rPr>
              <w:t xml:space="preserve"> i</w:t>
            </w:r>
            <w:r w:rsidRPr="00B86DC9">
              <w:rPr>
                <w:sz w:val="22"/>
                <w:szCs w:val="22"/>
              </w:rPr>
              <w:t xml:space="preserve"> złożenie </w:t>
            </w:r>
            <w:r>
              <w:rPr>
                <w:sz w:val="22"/>
                <w:szCs w:val="22"/>
              </w:rPr>
              <w:t xml:space="preserve">jednego </w:t>
            </w:r>
            <w:r w:rsidRPr="00B86DC9">
              <w:rPr>
                <w:sz w:val="22"/>
                <w:szCs w:val="22"/>
              </w:rPr>
              <w:t xml:space="preserve">referatu </w:t>
            </w:r>
            <w:r>
              <w:rPr>
                <w:sz w:val="22"/>
                <w:szCs w:val="22"/>
              </w:rPr>
              <w:t>na końcu semestru.</w:t>
            </w:r>
          </w:p>
        </w:tc>
      </w:tr>
    </w:tbl>
    <w:p w:rsidR="003473A4" w:rsidRPr="00B86DC9" w:rsidRDefault="003473A4" w:rsidP="0051570C">
      <w:pPr>
        <w:numPr>
          <w:ilvl w:val="0"/>
          <w:numId w:val="8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3473A4" w:rsidRPr="00B86DC9" w:rsidTr="003473A4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Wykład </w:t>
            </w:r>
          </w:p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7424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Wprowadzenie do systemu Excel, przykład rozwiązań z zastosowaniem VBA. 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>Wstęp do programowania: etapy tworzenie programu, języki programowania. Pojęcie algorytmu, schematy blokowe, podział algorytmów, efektywność algorytmu. Algorytmy sumowania i sortowania danych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Przykłady zastosowań systemu Excel w analizie statystycznej danych pomiarowych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>Podstawowe wiadomości o bazach danych. Model relacyjny bazy danych, schemat logiczny i fizyczny bazy danych. Wprowadzanie do języka SQL.</w:t>
            </w:r>
          </w:p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</w:p>
        </w:tc>
      </w:tr>
    </w:tbl>
    <w:p w:rsidR="003473A4" w:rsidRPr="00B86DC9" w:rsidRDefault="003473A4" w:rsidP="0051570C">
      <w:pPr>
        <w:numPr>
          <w:ilvl w:val="0"/>
          <w:numId w:val="8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3473A4" w:rsidRPr="00B86DC9" w:rsidTr="003473A4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3473A4" w:rsidRPr="00B86DC9" w:rsidTr="003473A4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  <w:tr w:rsidR="003473A4" w:rsidRPr="00B86DC9" w:rsidTr="003473A4">
        <w:trPr>
          <w:trHeight w:val="283"/>
          <w:jc w:val="center"/>
        </w:trPr>
        <w:tc>
          <w:tcPr>
            <w:tcW w:w="1380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3473A4" w:rsidRPr="002851F8" w:rsidRDefault="003473A4" w:rsidP="003473A4">
            <w:pPr>
              <w:jc w:val="center"/>
              <w:rPr>
                <w:color w:val="000000"/>
              </w:rPr>
            </w:pPr>
          </w:p>
        </w:tc>
      </w:tr>
    </w:tbl>
    <w:p w:rsidR="003473A4" w:rsidRPr="00B86DC9" w:rsidRDefault="003473A4" w:rsidP="0051570C">
      <w:pPr>
        <w:numPr>
          <w:ilvl w:val="0"/>
          <w:numId w:val="8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3473A4" w:rsidRPr="00B86DC9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3473A4" w:rsidRDefault="003473A4" w:rsidP="0051570C">
            <w:pPr>
              <w:numPr>
                <w:ilvl w:val="0"/>
                <w:numId w:val="79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69" w:hanging="432"/>
            </w:pPr>
            <w:proofErr w:type="spellStart"/>
            <w:r>
              <w:t>Karpisz</w:t>
            </w:r>
            <w:proofErr w:type="spellEnd"/>
            <w:r>
              <w:t xml:space="preserve">, D., L. Wojnar, Podstawy informatyki, Podręcznik Politechnik Krakowskiej, Kraków, 2005 </w:t>
            </w:r>
          </w:p>
          <w:p w:rsidR="003473A4" w:rsidRDefault="003473A4" w:rsidP="0051570C">
            <w:pPr>
              <w:numPr>
                <w:ilvl w:val="0"/>
                <w:numId w:val="79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69" w:hanging="432"/>
            </w:pPr>
            <w:proofErr w:type="spellStart"/>
            <w:r>
              <w:t>Cormen</w:t>
            </w:r>
            <w:proofErr w:type="spellEnd"/>
            <w:r>
              <w:t xml:space="preserve">, T.H., </w:t>
            </w:r>
            <w:proofErr w:type="spellStart"/>
            <w:r>
              <w:t>Ch.E</w:t>
            </w:r>
            <w:proofErr w:type="spellEnd"/>
            <w:r>
              <w:t xml:space="preserve">. </w:t>
            </w:r>
            <w:proofErr w:type="spellStart"/>
            <w:r>
              <w:t>Leiserson</w:t>
            </w:r>
            <w:proofErr w:type="spellEnd"/>
            <w:r>
              <w:t xml:space="preserve">, R.L. </w:t>
            </w:r>
            <w:proofErr w:type="spellStart"/>
            <w:r>
              <w:t>Rivest</w:t>
            </w:r>
            <w:proofErr w:type="spellEnd"/>
            <w:r>
              <w:t xml:space="preserve">, C. Stein, Wprowadzenie do algorytmów, WNT, Warszawa, 2004 </w:t>
            </w:r>
          </w:p>
          <w:p w:rsidR="003473A4" w:rsidRDefault="003473A4" w:rsidP="0051570C">
            <w:pPr>
              <w:numPr>
                <w:ilvl w:val="0"/>
                <w:numId w:val="79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69" w:hanging="432"/>
            </w:pPr>
            <w:r>
              <w:t xml:space="preserve">Fortuna, Z., </w:t>
            </w:r>
            <w:proofErr w:type="spellStart"/>
            <w:r>
              <w:t>B.Macukow</w:t>
            </w:r>
            <w:proofErr w:type="spellEnd"/>
            <w:r>
              <w:t xml:space="preserve">, </w:t>
            </w:r>
            <w:proofErr w:type="spellStart"/>
            <w:r>
              <w:t>J.Wąsowski</w:t>
            </w:r>
            <w:proofErr w:type="spellEnd"/>
            <w:r>
              <w:t xml:space="preserve">, Metody numeryczne, WNT, Warszawa, 1993 </w:t>
            </w:r>
          </w:p>
          <w:p w:rsidR="003473A4" w:rsidRDefault="003473A4" w:rsidP="0051570C">
            <w:pPr>
              <w:numPr>
                <w:ilvl w:val="0"/>
                <w:numId w:val="79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69" w:hanging="432"/>
            </w:pPr>
            <w:proofErr w:type="spellStart"/>
            <w:r>
              <w:t>Whitehorn</w:t>
            </w:r>
            <w:proofErr w:type="spellEnd"/>
            <w:r>
              <w:t xml:space="preserve"> M., </w:t>
            </w:r>
            <w:proofErr w:type="spellStart"/>
            <w:r>
              <w:t>Marklyn</w:t>
            </w:r>
            <w:proofErr w:type="spellEnd"/>
            <w:r>
              <w:t xml:space="preserve"> B., "Relacyjne bazy danych", Helion 2003. </w:t>
            </w:r>
          </w:p>
          <w:p w:rsidR="003473A4" w:rsidRPr="003B5E13" w:rsidRDefault="003473A4" w:rsidP="0051570C">
            <w:pPr>
              <w:numPr>
                <w:ilvl w:val="0"/>
                <w:numId w:val="79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69" w:hanging="432"/>
            </w:pPr>
            <w:r>
              <w:t xml:space="preserve">Jeffrey D. Ullman, Jennifer Widom „Podstawowy wykład z systemu baz danych”., WNT 2000 </w:t>
            </w:r>
          </w:p>
        </w:tc>
      </w:tr>
      <w:tr w:rsidR="003473A4" w:rsidRPr="00B86DC9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3473A4" w:rsidRPr="003B5E13" w:rsidRDefault="003473A4" w:rsidP="0051570C">
            <w:pPr>
              <w:numPr>
                <w:ilvl w:val="0"/>
                <w:numId w:val="78"/>
              </w:numPr>
              <w:tabs>
                <w:tab w:val="left" w:pos="36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69" w:hanging="425"/>
            </w:pPr>
            <w:r w:rsidRPr="003B5E13">
              <w:t>Jakubowski Krzysztof, "</w:t>
            </w:r>
            <w:proofErr w:type="spellStart"/>
            <w:r w:rsidRPr="003B5E13">
              <w:t>Mathcad</w:t>
            </w:r>
            <w:proofErr w:type="spellEnd"/>
            <w:r w:rsidRPr="003B5E13">
              <w:t xml:space="preserve"> 2000 Professional", EXIT 2000. </w:t>
            </w:r>
          </w:p>
          <w:p w:rsidR="003473A4" w:rsidRPr="003B5E13" w:rsidRDefault="003473A4" w:rsidP="0051570C">
            <w:pPr>
              <w:numPr>
                <w:ilvl w:val="0"/>
                <w:numId w:val="78"/>
              </w:numPr>
              <w:tabs>
                <w:tab w:val="left" w:pos="36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69" w:hanging="425"/>
            </w:pPr>
            <w:proofErr w:type="spellStart"/>
            <w:r w:rsidRPr="003B5E13">
              <w:t>Kopertowska</w:t>
            </w:r>
            <w:proofErr w:type="spellEnd"/>
            <w:r w:rsidRPr="003B5E13">
              <w:t xml:space="preserve"> Mirosława, "Zaawansowane możliwości arkusza Excel 2000 PL: ćwiczenia", MIKOM, Warszawa 2002.</w:t>
            </w:r>
          </w:p>
          <w:p w:rsidR="003473A4" w:rsidRPr="003B5E13" w:rsidRDefault="003473A4" w:rsidP="0051570C">
            <w:pPr>
              <w:numPr>
                <w:ilvl w:val="0"/>
                <w:numId w:val="78"/>
              </w:numPr>
              <w:tabs>
                <w:tab w:val="left" w:pos="36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69" w:hanging="425"/>
            </w:pPr>
            <w:r w:rsidRPr="00273849">
              <w:rPr>
                <w:lang w:val="en-US"/>
              </w:rPr>
              <w:t xml:space="preserve">Julian </w:t>
            </w:r>
            <w:proofErr w:type="spellStart"/>
            <w:r w:rsidRPr="00273849">
              <w:rPr>
                <w:lang w:val="en-US"/>
              </w:rPr>
              <w:t>Templeman</w:t>
            </w:r>
            <w:proofErr w:type="spellEnd"/>
            <w:r w:rsidRPr="00273849">
              <w:rPr>
                <w:lang w:val="en-US"/>
              </w:rPr>
              <w:t xml:space="preserve">, David Vitter, „Visual Studio .NET: .NET Framework. </w:t>
            </w:r>
            <w:r w:rsidRPr="003B5E13">
              <w:t>Czarna księga”</w:t>
            </w:r>
          </w:p>
        </w:tc>
      </w:tr>
    </w:tbl>
    <w:p w:rsidR="003473A4" w:rsidRPr="00B86DC9" w:rsidRDefault="003473A4" w:rsidP="0051570C">
      <w:pPr>
        <w:numPr>
          <w:ilvl w:val="0"/>
          <w:numId w:val="8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3473A4" w:rsidRPr="00B86DC9" w:rsidTr="003473A4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</w:pPr>
            <w:r w:rsidRPr="002851F8">
              <w:rPr>
                <w:sz w:val="22"/>
                <w:szCs w:val="22"/>
              </w:rPr>
              <w:lastRenderedPageBreak/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2851F8" w:rsidRDefault="003473A4" w:rsidP="003473A4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</w:tcPr>
          <w:p w:rsidR="003473A4" w:rsidRPr="002851F8" w:rsidRDefault="003473A4" w:rsidP="003473A4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3473A4" w:rsidRPr="002851F8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3473A4" w:rsidRPr="00B86DC9" w:rsidTr="003473A4">
        <w:trPr>
          <w:trHeight w:val="271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473A4" w:rsidRPr="00B86DC9" w:rsidTr="003473A4">
        <w:trPr>
          <w:trHeight w:val="177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3473A4" w:rsidRPr="00B86DC9" w:rsidTr="003473A4">
        <w:trPr>
          <w:trHeight w:val="137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3473A4" w:rsidRPr="00B86DC9" w:rsidTr="003473A4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3473A4" w:rsidRPr="00B16527" w:rsidRDefault="003473A4" w:rsidP="003473A4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3473A4" w:rsidRPr="00B86DC9" w:rsidTr="003473A4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B16527" w:rsidRDefault="003473A4" w:rsidP="003473A4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B16527" w:rsidRDefault="003473A4" w:rsidP="003473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3473A4" w:rsidRPr="00D6235D" w:rsidTr="003473A4">
        <w:trPr>
          <w:trHeight w:val="454"/>
          <w:jc w:val="center"/>
        </w:trPr>
        <w:tc>
          <w:tcPr>
            <w:tcW w:w="2410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3473A4" w:rsidRPr="00D6235D" w:rsidRDefault="003473A4" w:rsidP="003473A4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C11</w:t>
            </w:r>
          </w:p>
        </w:tc>
      </w:tr>
    </w:tbl>
    <w:p w:rsidR="003473A4" w:rsidRPr="00D6235D" w:rsidRDefault="003473A4" w:rsidP="003473A4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3473A4" w:rsidRPr="00D6235D" w:rsidRDefault="003473A4" w:rsidP="0051570C">
      <w:pPr>
        <w:numPr>
          <w:ilvl w:val="0"/>
          <w:numId w:val="81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INFORMACJE O PRZEDMIOCIE</w:t>
      </w:r>
    </w:p>
    <w:p w:rsidR="003473A4" w:rsidRPr="00D6235D" w:rsidRDefault="003473A4" w:rsidP="0051570C">
      <w:pPr>
        <w:pStyle w:val="Akapitzlist1"/>
        <w:numPr>
          <w:ilvl w:val="1"/>
          <w:numId w:val="81"/>
        </w:numPr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C7EFA">
              <w:rPr>
                <w:iCs/>
                <w:sz w:val="22"/>
                <w:szCs w:val="22"/>
              </w:rPr>
              <w:t>ELEKTRONICZNA TECHNIKA POMIAROWA</w:t>
            </w:r>
            <w:r w:rsidRPr="009C7EFA">
              <w:rPr>
                <w:iCs/>
                <w:sz w:val="22"/>
                <w:szCs w:val="22"/>
              </w:rPr>
              <w:tab/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Geodezja i k</w:t>
            </w:r>
            <w:r w:rsidRPr="00D6235D">
              <w:rPr>
                <w:iCs/>
                <w:sz w:val="22"/>
                <w:szCs w:val="22"/>
              </w:rPr>
              <w:t>artografia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 (i</w:t>
            </w:r>
            <w:r w:rsidRPr="00D6235D">
              <w:rPr>
                <w:iCs/>
                <w:sz w:val="22"/>
                <w:szCs w:val="22"/>
              </w:rPr>
              <w:t>nż</w:t>
            </w:r>
            <w:r>
              <w:rPr>
                <w:iCs/>
                <w:sz w:val="22"/>
                <w:szCs w:val="22"/>
              </w:rPr>
              <w:t>.)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D6235D">
              <w:rPr>
                <w:iCs/>
                <w:sz w:val="22"/>
                <w:szCs w:val="22"/>
              </w:rPr>
              <w:t>ogólnoakademicki</w:t>
            </w:r>
            <w:proofErr w:type="spellEnd"/>
            <w:r w:rsidRPr="00D6235D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stacjonarne 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Wydział Budownictwa, Architektury i Inżynierii Środowiska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dr </w:t>
            </w:r>
            <w:r>
              <w:rPr>
                <w:iCs/>
                <w:sz w:val="22"/>
                <w:szCs w:val="22"/>
              </w:rPr>
              <w:t xml:space="preserve">inż. Jacek </w:t>
            </w:r>
            <w:proofErr w:type="spellStart"/>
            <w:r>
              <w:rPr>
                <w:iCs/>
                <w:sz w:val="22"/>
                <w:szCs w:val="22"/>
              </w:rPr>
              <w:t>Sztubecki</w:t>
            </w:r>
            <w:proofErr w:type="spellEnd"/>
            <w:r>
              <w:rPr>
                <w:iCs/>
                <w:sz w:val="22"/>
                <w:szCs w:val="22"/>
              </w:rPr>
              <w:t xml:space="preserve">, dr inż. Adam </w:t>
            </w:r>
            <w:proofErr w:type="spellStart"/>
            <w:r>
              <w:rPr>
                <w:iCs/>
                <w:sz w:val="22"/>
                <w:szCs w:val="22"/>
              </w:rPr>
              <w:t>Bujarkiewicz</w:t>
            </w:r>
            <w:proofErr w:type="spellEnd"/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3473A4" w:rsidRPr="00D6235D" w:rsidRDefault="003473A4" w:rsidP="003473A4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6235D">
              <w:rPr>
                <w:bCs/>
                <w:iCs/>
                <w:sz w:val="22"/>
                <w:szCs w:val="22"/>
              </w:rPr>
              <w:t>brak wymagań</w:t>
            </w:r>
          </w:p>
        </w:tc>
      </w:tr>
    </w:tbl>
    <w:p w:rsidR="003473A4" w:rsidRPr="00D6235D" w:rsidRDefault="003473A4" w:rsidP="0051570C">
      <w:pPr>
        <w:pStyle w:val="Akapitzlist1"/>
        <w:numPr>
          <w:ilvl w:val="1"/>
          <w:numId w:val="81"/>
        </w:numPr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D6235D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3473A4" w:rsidRPr="00D6235D" w:rsidTr="003473A4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D6235D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3473A4" w:rsidRPr="00D6235D" w:rsidTr="003473A4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ECTS*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956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</w:t>
            </w:r>
            <w:r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1035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545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330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74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47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62" w:type="dxa"/>
          </w:tcPr>
          <w:p w:rsidR="003473A4" w:rsidRPr="00D6235D" w:rsidRDefault="003473A4" w:rsidP="003473A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</w:tr>
    </w:tbl>
    <w:p w:rsidR="003473A4" w:rsidRPr="00D6235D" w:rsidRDefault="003473A4" w:rsidP="0051570C">
      <w:pPr>
        <w:numPr>
          <w:ilvl w:val="0"/>
          <w:numId w:val="81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3473A4" w:rsidRPr="00D6235D" w:rsidTr="003473A4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 xml:space="preserve">Odniesienie do </w:t>
            </w:r>
            <w:r w:rsidRPr="00D6235D">
              <w:rPr>
                <w:strike/>
                <w:sz w:val="22"/>
                <w:szCs w:val="22"/>
              </w:rPr>
              <w:br/>
            </w:r>
            <w:r w:rsidRPr="00D6235D">
              <w:rPr>
                <w:sz w:val="22"/>
                <w:szCs w:val="22"/>
              </w:rPr>
              <w:t xml:space="preserve">charakterystyk II stopnia </w:t>
            </w:r>
            <w:r w:rsidRPr="00D6235D">
              <w:rPr>
                <w:sz w:val="22"/>
                <w:szCs w:val="22"/>
              </w:rPr>
              <w:br/>
              <w:t xml:space="preserve">(kod składnika opisu) </w:t>
            </w:r>
            <w:r w:rsidRPr="00D6235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473A4" w:rsidRPr="00D6235D" w:rsidTr="003473A4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WIEDZA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ind w:right="-1"/>
              <w:rPr>
                <w:lang w:eastAsia="en-US"/>
              </w:rPr>
            </w:pPr>
            <w:r w:rsidRPr="007E7987">
              <w:rPr>
                <w:sz w:val="22"/>
              </w:rPr>
              <w:t xml:space="preserve">Student posiada wiedzę na temat metod pomiarowych stosowanych we współczesnej geodezji i kartografii </w:t>
            </w:r>
            <w:r>
              <w:rPr>
                <w:sz w:val="22"/>
              </w:rPr>
              <w:t xml:space="preserve">oraz </w:t>
            </w:r>
            <w:r w:rsidRPr="007E7987">
              <w:rPr>
                <w:sz w:val="22"/>
              </w:rPr>
              <w:t>metod oceny dokładności instrumentów geodezyjnych.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6A3230">
              <w:rPr>
                <w:sz w:val="22"/>
                <w:szCs w:val="22"/>
              </w:rPr>
              <w:t>K_W06</w:t>
            </w:r>
          </w:p>
        </w:tc>
        <w:tc>
          <w:tcPr>
            <w:tcW w:w="1596" w:type="dxa"/>
          </w:tcPr>
          <w:p w:rsidR="003473A4" w:rsidRDefault="003473A4" w:rsidP="003473A4">
            <w:pPr>
              <w:jc w:val="both"/>
            </w:pPr>
            <w:r w:rsidRPr="006A3230">
              <w:rPr>
                <w:sz w:val="22"/>
                <w:szCs w:val="22"/>
              </w:rPr>
              <w:t>P6S_WG</w:t>
            </w:r>
          </w:p>
          <w:p w:rsidR="003473A4" w:rsidRPr="00D6235D" w:rsidRDefault="003473A4" w:rsidP="003473A4">
            <w:pPr>
              <w:jc w:val="both"/>
            </w:pP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UMIEJĘTNOŚCI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>
              <w:rPr>
                <w:sz w:val="22"/>
                <w:szCs w:val="22"/>
              </w:rPr>
              <w:t xml:space="preserve">Student potrafi wykorzystywać </w:t>
            </w:r>
            <w:r w:rsidRPr="000444A9">
              <w:rPr>
                <w:sz w:val="22"/>
                <w:szCs w:val="22"/>
              </w:rPr>
              <w:t xml:space="preserve">elektroniczne instrumenty geodezyjne w zakresie pomiarów inwentaryzacyjnych i realizacyjnych 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_U03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 w:rsidRPr="007E7987">
              <w:rPr>
                <w:sz w:val="22"/>
                <w:szCs w:val="22"/>
              </w:rPr>
              <w:t xml:space="preserve">Student potrafi </w:t>
            </w:r>
            <w:r>
              <w:rPr>
                <w:sz w:val="22"/>
                <w:szCs w:val="22"/>
              </w:rPr>
              <w:t>wyznaczyć</w:t>
            </w:r>
            <w:r w:rsidRPr="007E7987">
              <w:rPr>
                <w:sz w:val="22"/>
                <w:szCs w:val="22"/>
              </w:rPr>
              <w:t xml:space="preserve"> wartości błędów instrumentalnych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_U03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KOMPETENCJE SPOŁECZNE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090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>r</w:t>
            </w:r>
            <w:r w:rsidRPr="00587F97">
              <w:rPr>
                <w:sz w:val="22"/>
                <w:szCs w:val="22"/>
              </w:rPr>
              <w:t xml:space="preserve">ozumie potrzebę ciągłego doskonalenia zawodowego </w:t>
            </w:r>
            <w:r>
              <w:rPr>
                <w:sz w:val="22"/>
                <w:szCs w:val="22"/>
              </w:rPr>
              <w:t>w kierunku wykorzystania nowoczesnych technologii pomiarowych</w:t>
            </w:r>
          </w:p>
        </w:tc>
        <w:tc>
          <w:tcPr>
            <w:tcW w:w="1585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</w:rPr>
              <w:t>K_K01</w:t>
            </w:r>
          </w:p>
        </w:tc>
        <w:tc>
          <w:tcPr>
            <w:tcW w:w="1596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P6S_KK</w:t>
            </w:r>
          </w:p>
        </w:tc>
      </w:tr>
    </w:tbl>
    <w:p w:rsidR="003473A4" w:rsidRPr="00D6235D" w:rsidRDefault="003473A4" w:rsidP="003473A4">
      <w:p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3. 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D6235D" w:rsidTr="003473A4">
        <w:trPr>
          <w:jc w:val="center"/>
        </w:trPr>
        <w:tc>
          <w:tcPr>
            <w:tcW w:w="9638" w:type="dxa"/>
          </w:tcPr>
          <w:p w:rsidR="003473A4" w:rsidRPr="00D6235D" w:rsidRDefault="003473A4" w:rsidP="003473A4">
            <w:pPr>
              <w:jc w:val="both"/>
            </w:pPr>
            <w:r w:rsidRPr="00D6235D">
              <w:rPr>
                <w:sz w:val="22"/>
                <w:szCs w:val="22"/>
              </w:rPr>
              <w:t>wykład multimed</w:t>
            </w:r>
            <w:r>
              <w:rPr>
                <w:sz w:val="22"/>
                <w:szCs w:val="22"/>
              </w:rPr>
              <w:t>ialny, ćwiczenia laboratoryjne</w:t>
            </w:r>
          </w:p>
        </w:tc>
      </w:tr>
    </w:tbl>
    <w:p w:rsidR="003473A4" w:rsidRPr="00D6235D" w:rsidRDefault="003473A4" w:rsidP="003473A4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3473A4" w:rsidRPr="00D6235D" w:rsidRDefault="003473A4" w:rsidP="0051570C">
      <w:pPr>
        <w:numPr>
          <w:ilvl w:val="0"/>
          <w:numId w:val="82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3473A4" w:rsidRPr="00D6235D" w:rsidTr="003473A4">
        <w:trPr>
          <w:jc w:val="center"/>
        </w:trPr>
        <w:tc>
          <w:tcPr>
            <w:tcW w:w="9638" w:type="dxa"/>
          </w:tcPr>
          <w:p w:rsidR="003473A4" w:rsidRPr="00D6235D" w:rsidRDefault="003473A4" w:rsidP="003473A4">
            <w:pPr>
              <w:pStyle w:val="Akapitzlist1"/>
              <w:ind w:left="34"/>
              <w:jc w:val="both"/>
              <w:rPr>
                <w:b/>
              </w:rPr>
            </w:pPr>
            <w:r w:rsidRPr="00D6235D">
              <w:rPr>
                <w:sz w:val="22"/>
                <w:szCs w:val="22"/>
              </w:rPr>
              <w:lastRenderedPageBreak/>
              <w:t xml:space="preserve">egzamin pisemny, </w:t>
            </w:r>
            <w:r>
              <w:rPr>
                <w:sz w:val="22"/>
                <w:szCs w:val="22"/>
              </w:rPr>
              <w:t xml:space="preserve">kolokwium zaliczeniowe, </w:t>
            </w:r>
            <w:r w:rsidRPr="00D6235D">
              <w:rPr>
                <w:sz w:val="22"/>
                <w:szCs w:val="22"/>
              </w:rPr>
              <w:t xml:space="preserve">złożenie sprawozdań z ćwiczeń laboratoryjnych </w:t>
            </w:r>
          </w:p>
        </w:tc>
      </w:tr>
    </w:tbl>
    <w:p w:rsidR="003473A4" w:rsidRPr="00E84523" w:rsidRDefault="003473A4" w:rsidP="0051570C">
      <w:pPr>
        <w:numPr>
          <w:ilvl w:val="0"/>
          <w:numId w:val="82"/>
        </w:numPr>
        <w:tabs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D6235D">
        <w:rPr>
          <w:b/>
          <w:iCs/>
          <w:sz w:val="22"/>
          <w:szCs w:val="22"/>
        </w:rPr>
        <w:t>TREŚCI KSZTAŁCENIA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063"/>
      </w:tblGrid>
      <w:tr w:rsidR="003473A4" w:rsidRPr="00B86DC9" w:rsidTr="003473A4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3473A4" w:rsidRPr="00B86DC9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8063" w:type="dxa"/>
          </w:tcPr>
          <w:p w:rsidR="003473A4" w:rsidRPr="0063395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177DB9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Zasady elektronicznych pomiarów odległości.    Metoda impulsowa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 fazowa 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pomiaru odległ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ości, ogólny schemat działania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 Ocena dokładności wykonanych pomiarów odległości i stałej dodawania.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Budowa i dzia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łanie reflektorów </w:t>
            </w:r>
            <w:proofErr w:type="spellStart"/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dalmierczych</w:t>
            </w:r>
            <w:proofErr w:type="spellEnd"/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, r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eflektor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ów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360°, foli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i odblaskowych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 Sprawdzanie polowe dalmierzy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 Zasady działania elektronicznych systemów pomiaru kątów. </w:t>
            </w:r>
          </w:p>
          <w:p w:rsidR="003473A4" w:rsidRPr="0063395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Oprogramowanie tach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imetrów elektronicznych. 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Ocena dokładności mierzonych kierunków i kątów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</w:t>
            </w:r>
          </w:p>
          <w:p w:rsidR="003473A4" w:rsidRPr="0063395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Cechy zrobotyzowanych tachimetrów elektronicznych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: automatyczne naprowadzanie na cel, śledzenie reflektora w ruchu, poszukiwanie celów w przestrzeni pomiarowej. </w:t>
            </w:r>
          </w:p>
          <w:p w:rsidR="003473A4" w:rsidRPr="0063395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Niwela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tory z wirującą wiązką laserową. 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Niwelatory cyfrowe precyzyjne. Metody pomiaru i rejestracji. Łaty pomiarowe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</w:t>
            </w:r>
          </w:p>
          <w:p w:rsidR="003473A4" w:rsidRPr="0063395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Podstawy obserwacji GPS. 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Propagacja fali elektromagnetycznej w przestrzeni kosmicznej, atmosferze, częstotliwości rob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ocze GPS. Kodowanie sygnału GPS. Rodzaje 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odbiorników GPS, parametry dokładnościowe odbiorników i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metod pomiarowych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 Wyznaczenie różnicowe pozycji GPS.</w:t>
            </w:r>
          </w:p>
          <w:p w:rsidR="003473A4" w:rsidRPr="00633952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Budowa, zasady działania skanerów laserowych. Planowanie pomiarów, r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ejestracja </w:t>
            </w:r>
            <w:proofErr w:type="spellStart"/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skanów</w:t>
            </w:r>
            <w:proofErr w:type="spellEnd"/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,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zarządzanie danymi, m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odelowanie danych. Przykłady zastosowania skaningu laserowego.</w:t>
            </w:r>
          </w:p>
          <w:p w:rsidR="003473A4" w:rsidRPr="0001048A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Zasady działania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urządzeń </w:t>
            </w: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oraz metody stosowane w inwentaryzacji uzbrojenia podziemnego. </w:t>
            </w:r>
          </w:p>
        </w:tc>
      </w:tr>
      <w:tr w:rsidR="003473A4" w:rsidRPr="00B86DC9" w:rsidTr="003473A4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063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A3730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Budowa współczesnych instrumentów geodezyjnych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</w:t>
            </w:r>
          </w:p>
          <w:p w:rsidR="003473A4" w:rsidRPr="00A37307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Wykorzystanie cyfrowych </w:t>
            </w:r>
            <w:r w:rsidRPr="00A3730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niwelator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ów technicznych: p</w:t>
            </w:r>
            <w:r w:rsidRPr="00A3730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rowadzenie obserwacji, rejestracja danych, rektyfikacja.</w:t>
            </w:r>
          </w:p>
          <w:p w:rsidR="003473A4" w:rsidRPr="00A37307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Wykorzystanie t</w:t>
            </w:r>
            <w:r w:rsidRPr="00A3730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ach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i</w:t>
            </w:r>
            <w:r w:rsidRPr="00A3730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metr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ów elektronicznych: p</w:t>
            </w:r>
            <w:r w:rsidRPr="00A3730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rowadzenie obserwacji, rejestracja danych, rektyfikacja.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Wykorzystanie technologii</w:t>
            </w:r>
            <w:r w:rsidRPr="00A3730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GPS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:</w:t>
            </w:r>
            <w:r w:rsidRPr="00A3730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pomiary statyczne, </w:t>
            </w:r>
            <w:r w:rsidRPr="00A37307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pomiary w trybie RTK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</w:t>
            </w:r>
          </w:p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63395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Skanery laserowe, pokaz działania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3473A4" w:rsidRPr="00E84523" w:rsidRDefault="003473A4" w:rsidP="003473A4">
      <w:pPr>
        <w:tabs>
          <w:tab w:val="left" w:pos="284"/>
        </w:tabs>
        <w:spacing w:before="120" w:after="120"/>
        <w:ind w:left="284"/>
        <w:rPr>
          <w:sz w:val="22"/>
          <w:szCs w:val="22"/>
        </w:rPr>
      </w:pPr>
    </w:p>
    <w:p w:rsidR="003473A4" w:rsidRPr="00D6235D" w:rsidRDefault="003473A4" w:rsidP="0051570C">
      <w:pPr>
        <w:numPr>
          <w:ilvl w:val="0"/>
          <w:numId w:val="82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3473A4" w:rsidRPr="00D6235D" w:rsidTr="003473A4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 xml:space="preserve">Forma oceny </w:t>
            </w:r>
          </w:p>
        </w:tc>
      </w:tr>
      <w:tr w:rsidR="003473A4" w:rsidRPr="00D6235D" w:rsidTr="003473A4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</w:p>
        </w:tc>
      </w:tr>
      <w:tr w:rsidR="003473A4" w:rsidRPr="00D6235D" w:rsidTr="003473A4">
        <w:trPr>
          <w:trHeight w:val="283"/>
          <w:jc w:val="center"/>
        </w:trPr>
        <w:tc>
          <w:tcPr>
            <w:tcW w:w="1380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53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391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3473A4" w:rsidRPr="00D6235D" w:rsidRDefault="003473A4" w:rsidP="003473A4">
            <w:pPr>
              <w:jc w:val="center"/>
            </w:pPr>
          </w:p>
        </w:tc>
        <w:tc>
          <w:tcPr>
            <w:tcW w:w="1463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3473A4" w:rsidRPr="00D6235D" w:rsidRDefault="003473A4" w:rsidP="003473A4">
            <w:pPr>
              <w:jc w:val="center"/>
            </w:pPr>
          </w:p>
        </w:tc>
      </w:tr>
    </w:tbl>
    <w:p w:rsidR="003473A4" w:rsidRPr="00D6235D" w:rsidRDefault="003473A4" w:rsidP="0051570C">
      <w:pPr>
        <w:numPr>
          <w:ilvl w:val="0"/>
          <w:numId w:val="82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iCs/>
          <w:sz w:val="22"/>
          <w:szCs w:val="22"/>
        </w:rPr>
      </w:pPr>
      <w:r w:rsidRPr="00D6235D">
        <w:rPr>
          <w:b/>
          <w:iCs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3473A4" w:rsidRPr="00D6235D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3473A4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1. Płatek A.,</w:t>
            </w:r>
            <w:r w:rsidRPr="008E7884">
              <w:rPr>
                <w:iCs/>
                <w:sz w:val="22"/>
                <w:szCs w:val="22"/>
              </w:rPr>
              <w:t xml:space="preserve"> 1995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8E7884">
              <w:rPr>
                <w:iCs/>
                <w:sz w:val="22"/>
                <w:szCs w:val="22"/>
              </w:rPr>
              <w:t>Elektroniczna technika pomiarowa w Geodezji, AGH, Kraków,</w:t>
            </w:r>
            <w:r w:rsidRPr="00C1136E">
              <w:rPr>
                <w:iCs/>
                <w:sz w:val="22"/>
                <w:szCs w:val="22"/>
              </w:rPr>
              <w:t>.</w:t>
            </w:r>
          </w:p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2. </w:t>
            </w:r>
            <w:proofErr w:type="spellStart"/>
            <w:r>
              <w:rPr>
                <w:iCs/>
                <w:sz w:val="22"/>
                <w:szCs w:val="22"/>
              </w:rPr>
              <w:t>Wanic</w:t>
            </w:r>
            <w:proofErr w:type="spellEnd"/>
            <w:r>
              <w:rPr>
                <w:iCs/>
                <w:sz w:val="22"/>
                <w:szCs w:val="22"/>
              </w:rPr>
              <w:t xml:space="preserve"> A., 2018. Zeszyt do ćwiczeń z instrumentoznawstwa geodezyjnego, Wydawnictwo UWM, Olsztyn </w:t>
            </w:r>
          </w:p>
        </w:tc>
      </w:tr>
      <w:tr w:rsidR="003473A4" w:rsidRPr="00D6235D" w:rsidTr="003473A4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3473A4" w:rsidRPr="00D6235D" w:rsidRDefault="003473A4" w:rsidP="00347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1. </w:t>
            </w:r>
            <w:proofErr w:type="spellStart"/>
            <w:r>
              <w:rPr>
                <w:iCs/>
                <w:sz w:val="22"/>
                <w:szCs w:val="22"/>
              </w:rPr>
              <w:t>Wanic</w:t>
            </w:r>
            <w:proofErr w:type="spellEnd"/>
            <w:r>
              <w:rPr>
                <w:iCs/>
                <w:sz w:val="22"/>
                <w:szCs w:val="22"/>
              </w:rPr>
              <w:t xml:space="preserve"> A., 1998. Instrumentoznawstwo geodezyjne. Poradnik do ćwiczeń, część I, Wydawnictwo ART., Olsztyn </w:t>
            </w:r>
          </w:p>
        </w:tc>
      </w:tr>
    </w:tbl>
    <w:p w:rsidR="003473A4" w:rsidRPr="00D6235D" w:rsidRDefault="003473A4" w:rsidP="0051570C">
      <w:pPr>
        <w:numPr>
          <w:ilvl w:val="0"/>
          <w:numId w:val="82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3473A4" w:rsidRPr="00D6235D" w:rsidTr="003473A4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lastRenderedPageBreak/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Obciążenie studenta – Liczba godzin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3473A4" w:rsidRPr="00D6235D" w:rsidTr="003473A4">
        <w:trPr>
          <w:trHeight w:val="271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473A4" w:rsidRPr="00D6235D" w:rsidTr="003473A4">
        <w:trPr>
          <w:trHeight w:val="177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 w:rsidRPr="00D6235D">
              <w:rPr>
                <w:sz w:val="22"/>
                <w:szCs w:val="22"/>
              </w:rPr>
              <w:t>10</w:t>
            </w:r>
          </w:p>
        </w:tc>
      </w:tr>
      <w:tr w:rsidR="003473A4" w:rsidRPr="00D6235D" w:rsidTr="003473A4">
        <w:trPr>
          <w:trHeight w:val="137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7177" w:type="dxa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473A4" w:rsidRPr="00D6235D" w:rsidTr="003473A4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3473A4" w:rsidRPr="00D6235D" w:rsidRDefault="003473A4" w:rsidP="003473A4">
            <w:r w:rsidRPr="00D6235D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3473A4" w:rsidRPr="00D6235D" w:rsidTr="003473A4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right"/>
              <w:rPr>
                <w:b/>
              </w:rPr>
            </w:pPr>
            <w:r w:rsidRPr="00D6235D">
              <w:rPr>
                <w:sz w:val="22"/>
                <w:szCs w:val="22"/>
              </w:rPr>
              <w:t xml:space="preserve"> </w:t>
            </w:r>
            <w:r w:rsidRPr="00D6235D">
              <w:rPr>
                <w:b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3473A4" w:rsidRPr="00D6235D" w:rsidRDefault="003473A4" w:rsidP="003473A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3473A4" w:rsidRDefault="003473A4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473F0D" w:rsidRDefault="00473F0D"/>
    <w:p w:rsidR="00794145" w:rsidRDefault="00794145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6739C0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6739C0" w:rsidRPr="00F05BEC" w:rsidRDefault="006739C0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6739C0" w:rsidRPr="00F05BEC" w:rsidRDefault="006739C0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6739C0" w:rsidRPr="00F05BEC" w:rsidRDefault="006739C0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6739C0" w:rsidRPr="00520CE4" w:rsidRDefault="006739C0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</w:t>
            </w:r>
            <w:r w:rsidRPr="00520CE4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</w:tr>
    </w:tbl>
    <w:p w:rsidR="006739C0" w:rsidRPr="00F05BEC" w:rsidRDefault="006739C0" w:rsidP="006739C0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6739C0" w:rsidRPr="00B86DC9" w:rsidRDefault="006739C0" w:rsidP="0051570C">
      <w:pPr>
        <w:numPr>
          <w:ilvl w:val="0"/>
          <w:numId w:val="83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6739C0" w:rsidRPr="00B86DC9" w:rsidRDefault="006739C0" w:rsidP="0051570C">
      <w:pPr>
        <w:pStyle w:val="Akapitzlist1"/>
        <w:numPr>
          <w:ilvl w:val="1"/>
          <w:numId w:val="83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6739C0" w:rsidRPr="00BE3D30" w:rsidRDefault="006739C0" w:rsidP="001527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BE3D30">
              <w:rPr>
                <w:b/>
                <w:iCs/>
                <w:color w:val="000000"/>
                <w:sz w:val="22"/>
                <w:szCs w:val="22"/>
              </w:rPr>
              <w:t>BIM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(inż.)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  <w:r w:rsidRPr="00B86DC9">
              <w:rPr>
                <w:iCs/>
                <w:color w:val="000000"/>
                <w:sz w:val="22"/>
                <w:szCs w:val="22"/>
              </w:rPr>
              <w:t>, Katedra</w:t>
            </w:r>
            <w:r>
              <w:rPr>
                <w:iCs/>
                <w:color w:val="000000"/>
                <w:sz w:val="22"/>
                <w:szCs w:val="22"/>
              </w:rPr>
              <w:t xml:space="preserve"> Mechaniki Konstrukcji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inż. Tomasz Janiak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Geometria wykreślna i grafika inżynierska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86DC9"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6739C0" w:rsidRPr="00B86DC9" w:rsidRDefault="006739C0" w:rsidP="0051570C">
      <w:pPr>
        <w:pStyle w:val="Akapitzlist1"/>
        <w:numPr>
          <w:ilvl w:val="1"/>
          <w:numId w:val="83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6739C0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6739C0" w:rsidRPr="00B86DC9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888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980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888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980" w:type="dxa"/>
          </w:tcPr>
          <w:p w:rsidR="006739C0" w:rsidRPr="0029428A" w:rsidRDefault="006739C0" w:rsidP="001527D7">
            <w:pPr>
              <w:spacing w:line="276" w:lineRule="auto"/>
              <w:jc w:val="center"/>
              <w:rPr>
                <w:iCs/>
                <w:color w:val="000000"/>
                <w:vertAlign w:val="superscript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  <w:r>
              <w:rPr>
                <w:iCs/>
                <w:color w:val="00000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6739C0" w:rsidRPr="00B86DC9" w:rsidRDefault="006739C0" w:rsidP="0051570C">
      <w:pPr>
        <w:numPr>
          <w:ilvl w:val="0"/>
          <w:numId w:val="8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6739C0" w:rsidRPr="00B86DC9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6739C0" w:rsidRPr="008454B4" w:rsidRDefault="006739C0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6739C0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6739C0" w:rsidRPr="008454B4" w:rsidRDefault="006739C0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 xml:space="preserve">Ma wiedzę o technikach </w:t>
            </w:r>
            <w:proofErr w:type="spellStart"/>
            <w:r>
              <w:rPr>
                <w:sz w:val="22"/>
                <w:szCs w:val="22"/>
              </w:rPr>
              <w:t>CAx</w:t>
            </w:r>
            <w:proofErr w:type="spellEnd"/>
            <w:r>
              <w:rPr>
                <w:sz w:val="22"/>
                <w:szCs w:val="22"/>
              </w:rPr>
              <w:t>; zna zasady modelowania BIM; ma wiedzę na temat wybranego oprogramowania BIM</w:t>
            </w:r>
          </w:p>
        </w:tc>
        <w:tc>
          <w:tcPr>
            <w:tcW w:w="1585" w:type="dxa"/>
          </w:tcPr>
          <w:p w:rsidR="006739C0" w:rsidRPr="004F5C66" w:rsidRDefault="006739C0" w:rsidP="001527D7">
            <w:pPr>
              <w:jc w:val="center"/>
              <w:rPr>
                <w:sz w:val="20"/>
                <w:szCs w:val="20"/>
              </w:rPr>
            </w:pPr>
            <w:r w:rsidRPr="004F5C66">
              <w:rPr>
                <w:sz w:val="20"/>
                <w:szCs w:val="20"/>
              </w:rPr>
              <w:t>K_W04</w:t>
            </w:r>
          </w:p>
        </w:tc>
        <w:tc>
          <w:tcPr>
            <w:tcW w:w="1596" w:type="dxa"/>
          </w:tcPr>
          <w:p w:rsidR="006739C0" w:rsidRPr="004F5C66" w:rsidRDefault="006739C0" w:rsidP="0015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5C66">
              <w:rPr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Potrafi modelować wybrane informacje o obiektach budowlanych lub ich otoczeniu przy wykorzystaniu technik BIM</w:t>
            </w:r>
          </w:p>
        </w:tc>
        <w:tc>
          <w:tcPr>
            <w:tcW w:w="1585" w:type="dxa"/>
          </w:tcPr>
          <w:p w:rsidR="006739C0" w:rsidRDefault="006739C0" w:rsidP="0015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K_U09</w:t>
            </w:r>
          </w:p>
          <w:p w:rsidR="006739C0" w:rsidRPr="004F5C66" w:rsidRDefault="006739C0" w:rsidP="001527D7">
            <w:pPr>
              <w:jc w:val="center"/>
              <w:rPr>
                <w:sz w:val="20"/>
                <w:szCs w:val="20"/>
              </w:rPr>
            </w:pPr>
            <w:r w:rsidRPr="004F5C66">
              <w:rPr>
                <w:sz w:val="20"/>
                <w:szCs w:val="20"/>
              </w:rPr>
              <w:t>K_U14</w:t>
            </w:r>
          </w:p>
        </w:tc>
        <w:tc>
          <w:tcPr>
            <w:tcW w:w="1596" w:type="dxa"/>
          </w:tcPr>
          <w:p w:rsidR="006739C0" w:rsidRPr="004F5C66" w:rsidRDefault="006739C0" w:rsidP="001527D7">
            <w:pPr>
              <w:jc w:val="center"/>
              <w:rPr>
                <w:sz w:val="20"/>
                <w:szCs w:val="20"/>
              </w:rPr>
            </w:pPr>
            <w:r w:rsidRPr="00F63429">
              <w:rPr>
                <w:sz w:val="20"/>
                <w:szCs w:val="20"/>
              </w:rPr>
              <w:t>P6S_UW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Potrafi pracować w zespołach; jest świadomy</w:t>
            </w:r>
            <w:r w:rsidRPr="00954B0D">
              <w:rPr>
                <w:sz w:val="22"/>
                <w:szCs w:val="22"/>
              </w:rPr>
              <w:t xml:space="preserve"> odpowiedzialności za pracę własną </w:t>
            </w:r>
            <w:r>
              <w:rPr>
                <w:sz w:val="22"/>
                <w:szCs w:val="22"/>
              </w:rPr>
              <w:t xml:space="preserve">i jej wpływ na efekty całego </w:t>
            </w:r>
          </w:p>
        </w:tc>
        <w:tc>
          <w:tcPr>
            <w:tcW w:w="1585" w:type="dxa"/>
          </w:tcPr>
          <w:p w:rsidR="006739C0" w:rsidRPr="004F5C66" w:rsidRDefault="006739C0" w:rsidP="001527D7">
            <w:pPr>
              <w:jc w:val="center"/>
              <w:rPr>
                <w:sz w:val="20"/>
                <w:szCs w:val="20"/>
              </w:rPr>
            </w:pPr>
            <w:r w:rsidRPr="004F5C66">
              <w:rPr>
                <w:sz w:val="20"/>
                <w:szCs w:val="20"/>
              </w:rPr>
              <w:t>K_K02</w:t>
            </w:r>
          </w:p>
        </w:tc>
        <w:tc>
          <w:tcPr>
            <w:tcW w:w="1596" w:type="dxa"/>
          </w:tcPr>
          <w:p w:rsidR="006739C0" w:rsidRPr="004F5C66" w:rsidRDefault="006739C0" w:rsidP="001527D7">
            <w:pPr>
              <w:jc w:val="center"/>
              <w:rPr>
                <w:sz w:val="20"/>
                <w:szCs w:val="20"/>
              </w:rPr>
            </w:pPr>
            <w:r w:rsidRPr="004F5C66">
              <w:rPr>
                <w:sz w:val="20"/>
                <w:szCs w:val="20"/>
              </w:rPr>
              <w:t>P6S_KR</w:t>
            </w:r>
          </w:p>
        </w:tc>
      </w:tr>
    </w:tbl>
    <w:p w:rsidR="006739C0" w:rsidRPr="00B86DC9" w:rsidRDefault="006739C0" w:rsidP="0051570C">
      <w:pPr>
        <w:keepNext/>
        <w:numPr>
          <w:ilvl w:val="0"/>
          <w:numId w:val="8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6739C0" w:rsidRPr="00B86DC9" w:rsidTr="001527D7">
        <w:trPr>
          <w:jc w:val="center"/>
        </w:trPr>
        <w:tc>
          <w:tcPr>
            <w:tcW w:w="9638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 xml:space="preserve">wykład multimedialny, ćwiczenia </w:t>
            </w:r>
            <w:r>
              <w:rPr>
                <w:sz w:val="22"/>
                <w:szCs w:val="22"/>
              </w:rPr>
              <w:t>projektowe w pracowni komputerowej</w:t>
            </w:r>
          </w:p>
        </w:tc>
      </w:tr>
    </w:tbl>
    <w:p w:rsidR="006739C0" w:rsidRDefault="006739C0" w:rsidP="006739C0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6739C0" w:rsidRPr="00B86DC9" w:rsidRDefault="006739C0" w:rsidP="0051570C">
      <w:pPr>
        <w:keepNext/>
        <w:numPr>
          <w:ilvl w:val="0"/>
          <w:numId w:val="8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370"/>
      </w:tblGrid>
      <w:tr w:rsidR="006739C0" w:rsidRPr="00B86DC9" w:rsidTr="001527D7">
        <w:trPr>
          <w:jc w:val="center"/>
        </w:trPr>
        <w:tc>
          <w:tcPr>
            <w:tcW w:w="2268" w:type="dxa"/>
          </w:tcPr>
          <w:p w:rsidR="006739C0" w:rsidRPr="00B86DC9" w:rsidRDefault="006739C0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Wykłady</w:t>
            </w:r>
          </w:p>
        </w:tc>
        <w:tc>
          <w:tcPr>
            <w:tcW w:w="7370" w:type="dxa"/>
          </w:tcPr>
          <w:p w:rsidR="006739C0" w:rsidRPr="00B86DC9" w:rsidRDefault="006739C0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kolokwium (VI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 xml:space="preserve">.), </w:t>
            </w:r>
            <w:r w:rsidRPr="00B86DC9">
              <w:rPr>
                <w:sz w:val="22"/>
                <w:szCs w:val="22"/>
              </w:rPr>
              <w:t>egzamin pisemny</w:t>
            </w:r>
            <w:r>
              <w:rPr>
                <w:sz w:val="22"/>
                <w:szCs w:val="22"/>
              </w:rPr>
              <w:t xml:space="preserve"> (VII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6739C0" w:rsidRPr="00B86DC9" w:rsidTr="001527D7">
        <w:trPr>
          <w:jc w:val="center"/>
        </w:trPr>
        <w:tc>
          <w:tcPr>
            <w:tcW w:w="2268" w:type="dxa"/>
          </w:tcPr>
          <w:p w:rsidR="006739C0" w:rsidRPr="00B86DC9" w:rsidRDefault="006739C0" w:rsidP="001527D7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>Ćwiczenia projektowe</w:t>
            </w:r>
          </w:p>
        </w:tc>
        <w:tc>
          <w:tcPr>
            <w:tcW w:w="7370" w:type="dxa"/>
          </w:tcPr>
          <w:p w:rsidR="006739C0" w:rsidRPr="00B86DC9" w:rsidRDefault="006739C0" w:rsidP="001527D7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>opracowanie ćwiczeń projektowych</w:t>
            </w:r>
          </w:p>
        </w:tc>
      </w:tr>
    </w:tbl>
    <w:p w:rsidR="006739C0" w:rsidRPr="00B86DC9" w:rsidRDefault="006739C0" w:rsidP="0051570C">
      <w:pPr>
        <w:numPr>
          <w:ilvl w:val="0"/>
          <w:numId w:val="8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6739C0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7424" w:type="dxa"/>
          </w:tcPr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Podstawy teorii projektowania; techniki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CAx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; modelowanie cyfrowe w CAD; koncepcja, pojęcia i techniki BIM; wybrane zastosowania BIM; przegląd oprogramowania BIM</w:t>
            </w:r>
          </w:p>
        </w:tc>
      </w:tr>
      <w:tr w:rsidR="006739C0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projektowe</w:t>
            </w:r>
          </w:p>
        </w:tc>
        <w:tc>
          <w:tcPr>
            <w:tcW w:w="7424" w:type="dxa"/>
          </w:tcPr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Poznanie wybranego oprogramowania BIM, wykonanie projektów z zakresu modelowania BIM z uwzględnieniem danych geodezyjnych</w:t>
            </w:r>
          </w:p>
        </w:tc>
      </w:tr>
    </w:tbl>
    <w:p w:rsidR="006739C0" w:rsidRPr="00B86DC9" w:rsidRDefault="006739C0" w:rsidP="0051570C">
      <w:pPr>
        <w:numPr>
          <w:ilvl w:val="0"/>
          <w:numId w:val="8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6739C0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6739C0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380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380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380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</w:tbl>
    <w:p w:rsidR="006739C0" w:rsidRPr="00B86DC9" w:rsidRDefault="006739C0" w:rsidP="0051570C">
      <w:pPr>
        <w:numPr>
          <w:ilvl w:val="0"/>
          <w:numId w:val="8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6739C0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6739C0" w:rsidRPr="00770A0B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84" w:hanging="284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1. Tomana A., 2016. BIM</w:t>
            </w:r>
            <w:r w:rsidRPr="00770A0B">
              <w:rPr>
                <w:iCs/>
                <w:color w:val="000000"/>
                <w:sz w:val="22"/>
                <w:szCs w:val="22"/>
              </w:rPr>
              <w:t>: innowac</w:t>
            </w:r>
            <w:r>
              <w:rPr>
                <w:iCs/>
                <w:color w:val="000000"/>
                <w:sz w:val="22"/>
                <w:szCs w:val="22"/>
              </w:rPr>
              <w:t>yjna technologia w budownictwie</w:t>
            </w:r>
            <w:r w:rsidRPr="00770A0B">
              <w:rPr>
                <w:iCs/>
                <w:color w:val="000000"/>
                <w:sz w:val="22"/>
                <w:szCs w:val="22"/>
              </w:rPr>
              <w:t>: podstawy, s</w:t>
            </w:r>
            <w:r>
              <w:rPr>
                <w:iCs/>
                <w:color w:val="000000"/>
                <w:sz w:val="22"/>
                <w:szCs w:val="22"/>
              </w:rPr>
              <w:t xml:space="preserve">tandardy, narzędzia. PWB Media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Zdziebłowski</w:t>
            </w:r>
            <w:proofErr w:type="spellEnd"/>
          </w:p>
          <w:p w:rsidR="006739C0" w:rsidRPr="00BE1A0D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84" w:hanging="284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r w:rsidRPr="00BE1A0D">
              <w:rPr>
                <w:iCs/>
                <w:color w:val="000000"/>
                <w:sz w:val="22"/>
                <w:szCs w:val="22"/>
              </w:rPr>
              <w:t>Sydor M.,</w:t>
            </w:r>
            <w:r>
              <w:rPr>
                <w:iCs/>
                <w:color w:val="000000"/>
                <w:sz w:val="22"/>
                <w:szCs w:val="22"/>
              </w:rPr>
              <w:t xml:space="preserve"> 2009.</w:t>
            </w:r>
            <w:r w:rsidRPr="00BE1A0D">
              <w:rPr>
                <w:iCs/>
                <w:color w:val="000000"/>
                <w:sz w:val="22"/>
                <w:szCs w:val="22"/>
              </w:rPr>
              <w:t xml:space="preserve"> Wprowadzenie do CAD. Podstawy komputerowego </w:t>
            </w:r>
            <w:r>
              <w:rPr>
                <w:iCs/>
                <w:color w:val="000000"/>
                <w:sz w:val="22"/>
                <w:szCs w:val="22"/>
              </w:rPr>
              <w:t>wspomagania projektowania. PWN</w:t>
            </w:r>
          </w:p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84" w:hanging="284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r w:rsidRPr="00BE1A0D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1A0D">
              <w:rPr>
                <w:iCs/>
                <w:color w:val="000000"/>
                <w:sz w:val="22"/>
                <w:szCs w:val="22"/>
              </w:rPr>
              <w:t>Chlebus</w:t>
            </w:r>
            <w:proofErr w:type="spellEnd"/>
            <w:r w:rsidRPr="00BE1A0D">
              <w:rPr>
                <w:iCs/>
                <w:color w:val="000000"/>
                <w:sz w:val="22"/>
                <w:szCs w:val="22"/>
              </w:rPr>
              <w:t xml:space="preserve"> E., </w:t>
            </w:r>
            <w:r>
              <w:rPr>
                <w:iCs/>
                <w:color w:val="000000"/>
                <w:sz w:val="22"/>
                <w:szCs w:val="22"/>
              </w:rPr>
              <w:t xml:space="preserve">2000. </w:t>
            </w:r>
            <w:r w:rsidRPr="00BE1A0D">
              <w:rPr>
                <w:iCs/>
                <w:color w:val="000000"/>
                <w:sz w:val="22"/>
                <w:szCs w:val="22"/>
              </w:rPr>
              <w:t>Techniki kompute</w:t>
            </w:r>
            <w:r>
              <w:rPr>
                <w:iCs/>
                <w:color w:val="000000"/>
                <w:sz w:val="22"/>
                <w:szCs w:val="22"/>
              </w:rPr>
              <w:t xml:space="preserve">rowe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CAx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w inżynierii produkcji.</w:t>
            </w:r>
            <w:r w:rsidRPr="00BE1A0D">
              <w:rPr>
                <w:iCs/>
                <w:color w:val="000000"/>
                <w:sz w:val="22"/>
                <w:szCs w:val="22"/>
              </w:rPr>
              <w:t xml:space="preserve"> WNT</w:t>
            </w:r>
          </w:p>
        </w:tc>
      </w:tr>
      <w:tr w:rsidR="006739C0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84" w:hanging="284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1. Aktualne artykuły w czasopismach branżowych</w:t>
            </w:r>
          </w:p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84" w:hanging="284"/>
              <w:rPr>
                <w:b/>
                <w:iCs/>
                <w:color w:val="000000"/>
                <w:u w:val="single"/>
              </w:rPr>
            </w:pPr>
            <w:r>
              <w:rPr>
                <w:iCs/>
                <w:color w:val="000000"/>
                <w:sz w:val="22"/>
                <w:szCs w:val="22"/>
              </w:rPr>
              <w:t>2.  Zasoby internetowe, np.: bimblog.pl, strony internetowe producentów oprogramowania BIM</w:t>
            </w:r>
          </w:p>
        </w:tc>
      </w:tr>
    </w:tbl>
    <w:p w:rsidR="006739C0" w:rsidRPr="00B86DC9" w:rsidRDefault="006739C0" w:rsidP="0051570C">
      <w:pPr>
        <w:numPr>
          <w:ilvl w:val="0"/>
          <w:numId w:val="8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6739C0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7177" w:type="dxa"/>
          </w:tcPr>
          <w:p w:rsidR="006739C0" w:rsidRPr="002851F8" w:rsidRDefault="006739C0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6739C0" w:rsidRPr="002851F8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6739C0" w:rsidRPr="00B86DC9" w:rsidTr="001527D7">
        <w:trPr>
          <w:trHeight w:val="271"/>
          <w:jc w:val="center"/>
        </w:trPr>
        <w:tc>
          <w:tcPr>
            <w:tcW w:w="7177" w:type="dxa"/>
          </w:tcPr>
          <w:p w:rsidR="006739C0" w:rsidRPr="00B16527" w:rsidRDefault="006739C0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6739C0" w:rsidRPr="00B16527" w:rsidRDefault="006739C0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6739C0" w:rsidRPr="00B86DC9" w:rsidTr="001527D7">
        <w:trPr>
          <w:trHeight w:val="177"/>
          <w:jc w:val="center"/>
        </w:trPr>
        <w:tc>
          <w:tcPr>
            <w:tcW w:w="7177" w:type="dxa"/>
          </w:tcPr>
          <w:p w:rsidR="006739C0" w:rsidRPr="00B16527" w:rsidRDefault="006739C0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6739C0" w:rsidRPr="00B16527" w:rsidRDefault="006739C0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739C0" w:rsidRPr="00B86DC9" w:rsidTr="001527D7">
        <w:trPr>
          <w:trHeight w:val="137"/>
          <w:jc w:val="center"/>
        </w:trPr>
        <w:tc>
          <w:tcPr>
            <w:tcW w:w="7177" w:type="dxa"/>
          </w:tcPr>
          <w:p w:rsidR="006739C0" w:rsidRPr="00B16527" w:rsidRDefault="006739C0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6739C0" w:rsidRPr="00B16527" w:rsidRDefault="006739C0" w:rsidP="001527D7">
            <w:pPr>
              <w:jc w:val="center"/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7177" w:type="dxa"/>
          </w:tcPr>
          <w:p w:rsidR="006739C0" w:rsidRPr="00B16527" w:rsidRDefault="006739C0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6739C0" w:rsidRPr="00B16527" w:rsidRDefault="006739C0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6739C0" w:rsidRPr="00B16527" w:rsidRDefault="006739C0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6739C0" w:rsidRPr="00B16527" w:rsidRDefault="006739C0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130</w:t>
            </w:r>
          </w:p>
        </w:tc>
      </w:tr>
      <w:tr w:rsidR="006739C0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6739C0" w:rsidRPr="00B16527" w:rsidRDefault="006739C0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6739C0" w:rsidRPr="00B16527" w:rsidRDefault="006739C0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6739C0" w:rsidRPr="00D6235D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6739C0" w:rsidRPr="00D6235D" w:rsidRDefault="006739C0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6739C0" w:rsidRPr="00D6235D" w:rsidRDefault="006739C0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6739C0" w:rsidRPr="00D6235D" w:rsidRDefault="006739C0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6739C0" w:rsidRPr="00D6235D" w:rsidRDefault="006739C0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C13</w:t>
            </w:r>
          </w:p>
        </w:tc>
      </w:tr>
    </w:tbl>
    <w:p w:rsidR="006739C0" w:rsidRPr="00D6235D" w:rsidRDefault="006739C0" w:rsidP="006739C0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6739C0" w:rsidRPr="00D6235D" w:rsidRDefault="006739C0" w:rsidP="0051570C">
      <w:pPr>
        <w:numPr>
          <w:ilvl w:val="0"/>
          <w:numId w:val="84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INFORMACJE O PRZEDMIOCIE</w:t>
      </w:r>
    </w:p>
    <w:p w:rsidR="006739C0" w:rsidRPr="00D6235D" w:rsidRDefault="006739C0" w:rsidP="0051570C">
      <w:pPr>
        <w:pStyle w:val="Akapitzlist1"/>
        <w:numPr>
          <w:ilvl w:val="1"/>
          <w:numId w:val="84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GEODEZJA WYŻSZA I ASTRONOMIA GEODEZYJNA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Geodezja i k</w:t>
            </w:r>
            <w:r w:rsidRPr="00D6235D">
              <w:rPr>
                <w:iCs/>
                <w:sz w:val="22"/>
                <w:szCs w:val="22"/>
              </w:rPr>
              <w:t>artografia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 (</w:t>
            </w:r>
            <w:r w:rsidRPr="00D6235D">
              <w:rPr>
                <w:iCs/>
                <w:sz w:val="22"/>
                <w:szCs w:val="22"/>
              </w:rPr>
              <w:t>inż</w:t>
            </w:r>
            <w:r>
              <w:rPr>
                <w:iCs/>
                <w:sz w:val="22"/>
                <w:szCs w:val="22"/>
              </w:rPr>
              <w:t>.)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D6235D">
              <w:rPr>
                <w:iCs/>
                <w:sz w:val="22"/>
                <w:szCs w:val="22"/>
              </w:rPr>
              <w:t>ogólnoakademicki</w:t>
            </w:r>
            <w:proofErr w:type="spellEnd"/>
            <w:r w:rsidRPr="00D6235D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stacjonarne 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Wydział Budownictwa, Architektury i Inżynierii Środowiska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dr </w:t>
            </w:r>
            <w:r>
              <w:rPr>
                <w:iCs/>
                <w:sz w:val="22"/>
                <w:szCs w:val="22"/>
              </w:rPr>
              <w:t xml:space="preserve">inż. Jacek </w:t>
            </w:r>
            <w:proofErr w:type="spellStart"/>
            <w:r>
              <w:rPr>
                <w:iCs/>
                <w:sz w:val="22"/>
                <w:szCs w:val="22"/>
              </w:rPr>
              <w:t>Sztubecki</w:t>
            </w:r>
            <w:proofErr w:type="spellEnd"/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iCs/>
                <w:sz w:val="22"/>
                <w:szCs w:val="22"/>
              </w:rPr>
              <w:t>Matematyka, kartografia</w:t>
            </w:r>
            <w:r w:rsidRPr="00D6235D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6235D">
              <w:rPr>
                <w:bCs/>
                <w:iCs/>
                <w:sz w:val="22"/>
                <w:szCs w:val="22"/>
              </w:rPr>
              <w:t>brak wymagań</w:t>
            </w:r>
          </w:p>
        </w:tc>
      </w:tr>
    </w:tbl>
    <w:p w:rsidR="006739C0" w:rsidRPr="00D6235D" w:rsidRDefault="006739C0" w:rsidP="0051570C">
      <w:pPr>
        <w:pStyle w:val="Akapitzlist1"/>
        <w:numPr>
          <w:ilvl w:val="1"/>
          <w:numId w:val="84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Semestralny</w:t>
      </w:r>
      <w:r w:rsidRPr="00D6235D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6739C0" w:rsidRPr="00D6235D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D6235D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6739C0" w:rsidRPr="00D6235D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ECTS*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888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V</w:t>
            </w:r>
          </w:p>
        </w:tc>
        <w:tc>
          <w:tcPr>
            <w:tcW w:w="980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462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11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86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05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888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VI</w:t>
            </w:r>
          </w:p>
        </w:tc>
        <w:tc>
          <w:tcPr>
            <w:tcW w:w="980" w:type="dxa"/>
          </w:tcPr>
          <w:p w:rsidR="006739C0" w:rsidRPr="001F35D7" w:rsidRDefault="006739C0" w:rsidP="001527D7">
            <w:pPr>
              <w:spacing w:line="276" w:lineRule="auto"/>
              <w:jc w:val="center"/>
              <w:rPr>
                <w:iCs/>
                <w:vertAlign w:val="superscript"/>
              </w:rPr>
            </w:pPr>
            <w:r>
              <w:rPr>
                <w:iCs/>
                <w:sz w:val="22"/>
                <w:szCs w:val="22"/>
              </w:rPr>
              <w:t>15</w:t>
            </w:r>
            <w:r>
              <w:rPr>
                <w:iCs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462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11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86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05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</w:tr>
    </w:tbl>
    <w:p w:rsidR="006739C0" w:rsidRPr="00D6235D" w:rsidRDefault="006739C0" w:rsidP="0051570C">
      <w:pPr>
        <w:numPr>
          <w:ilvl w:val="0"/>
          <w:numId w:val="8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6739C0" w:rsidRPr="00D6235D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 xml:space="preserve">Odniesienie do </w:t>
            </w:r>
            <w:r w:rsidRPr="00D6235D">
              <w:rPr>
                <w:strike/>
                <w:sz w:val="22"/>
                <w:szCs w:val="22"/>
              </w:rPr>
              <w:br/>
            </w:r>
            <w:r w:rsidRPr="00D6235D">
              <w:rPr>
                <w:sz w:val="22"/>
                <w:szCs w:val="22"/>
              </w:rPr>
              <w:t xml:space="preserve">charakterystyk II stopnia </w:t>
            </w:r>
            <w:r w:rsidRPr="00D6235D">
              <w:rPr>
                <w:sz w:val="22"/>
                <w:szCs w:val="22"/>
              </w:rPr>
              <w:br/>
              <w:t xml:space="preserve">(kod składnika opisu) </w:t>
            </w:r>
            <w:r w:rsidRPr="00D6235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739C0" w:rsidRPr="00D6235D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WIEDZA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090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6739C0" w:rsidRPr="00D6235D" w:rsidRDefault="006739C0" w:rsidP="001527D7">
            <w:pPr>
              <w:ind w:right="-1"/>
              <w:rPr>
                <w:lang w:eastAsia="en-US"/>
              </w:rPr>
            </w:pPr>
            <w:r w:rsidRPr="00B260D3">
              <w:rPr>
                <w:sz w:val="22"/>
              </w:rPr>
              <w:t xml:space="preserve">Student </w:t>
            </w:r>
            <w:r>
              <w:rPr>
                <w:sz w:val="22"/>
              </w:rPr>
              <w:t>zna i rozumie definicje i określenia z</w:t>
            </w:r>
            <w:r w:rsidRPr="00B260D3">
              <w:rPr>
                <w:sz w:val="22"/>
              </w:rPr>
              <w:t xml:space="preserve"> zakres</w:t>
            </w:r>
            <w:r>
              <w:rPr>
                <w:sz w:val="22"/>
              </w:rPr>
              <w:t>u</w:t>
            </w:r>
            <w:r w:rsidRPr="00B260D3">
              <w:rPr>
                <w:sz w:val="22"/>
              </w:rPr>
              <w:t xml:space="preserve"> zagadnień geometrycznych geodezji wyższej, geodezji dynamicznej i astronomii geodezyjnej.</w:t>
            </w:r>
          </w:p>
        </w:tc>
        <w:tc>
          <w:tcPr>
            <w:tcW w:w="1585" w:type="dxa"/>
          </w:tcPr>
          <w:p w:rsidR="006739C0" w:rsidRPr="00D6235D" w:rsidRDefault="006739C0" w:rsidP="001527D7">
            <w:pPr>
              <w:jc w:val="both"/>
            </w:pPr>
            <w:r w:rsidRPr="006A3230">
              <w:rPr>
                <w:sz w:val="22"/>
                <w:szCs w:val="22"/>
              </w:rPr>
              <w:t>K_W0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6739C0" w:rsidRDefault="006739C0" w:rsidP="001527D7">
            <w:pPr>
              <w:jc w:val="both"/>
            </w:pPr>
            <w:r w:rsidRPr="006A3230">
              <w:rPr>
                <w:sz w:val="22"/>
                <w:szCs w:val="22"/>
              </w:rPr>
              <w:t>P6S_WG</w:t>
            </w:r>
          </w:p>
          <w:p w:rsidR="006739C0" w:rsidRPr="00D6235D" w:rsidRDefault="006739C0" w:rsidP="001527D7">
            <w:pPr>
              <w:jc w:val="both"/>
            </w:pP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UMIEJĘTNOŚCI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090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6739C0" w:rsidRPr="00D6235D" w:rsidRDefault="006739C0" w:rsidP="001527D7">
            <w:pPr>
              <w:jc w:val="both"/>
            </w:pPr>
            <w:r w:rsidRPr="00B260D3">
              <w:rPr>
                <w:sz w:val="22"/>
                <w:szCs w:val="22"/>
              </w:rPr>
              <w:t>Student potrafi transformować współrzędne punktów między układami odniesienia.</w:t>
            </w:r>
          </w:p>
        </w:tc>
        <w:tc>
          <w:tcPr>
            <w:tcW w:w="1585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_U05</w:t>
            </w:r>
          </w:p>
        </w:tc>
        <w:tc>
          <w:tcPr>
            <w:tcW w:w="1596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090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6739C0" w:rsidRPr="00D6235D" w:rsidRDefault="006739C0" w:rsidP="001527D7">
            <w:pPr>
              <w:jc w:val="both"/>
            </w:pPr>
            <w:r w:rsidRPr="00B260D3">
              <w:rPr>
                <w:sz w:val="22"/>
                <w:szCs w:val="22"/>
              </w:rPr>
              <w:t>Student umie zaplanować i wykonać pomiar metodą niwelacji precyzyjnej.</w:t>
            </w:r>
          </w:p>
        </w:tc>
        <w:tc>
          <w:tcPr>
            <w:tcW w:w="1585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_U05</w:t>
            </w:r>
          </w:p>
        </w:tc>
        <w:tc>
          <w:tcPr>
            <w:tcW w:w="1596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KOMPETENCJE SPOŁECZNE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090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>r</w:t>
            </w:r>
            <w:r w:rsidRPr="00587F97">
              <w:rPr>
                <w:sz w:val="22"/>
                <w:szCs w:val="22"/>
              </w:rPr>
              <w:t>ozumie potrzebę ciągłego doskonalenia zawodowego oraz starannego wykonywania powierzonych zadań</w:t>
            </w:r>
          </w:p>
        </w:tc>
        <w:tc>
          <w:tcPr>
            <w:tcW w:w="1585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</w:rPr>
              <w:t>K_K01</w:t>
            </w:r>
          </w:p>
        </w:tc>
        <w:tc>
          <w:tcPr>
            <w:tcW w:w="1596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P6S_KK</w:t>
            </w:r>
          </w:p>
        </w:tc>
      </w:tr>
    </w:tbl>
    <w:p w:rsidR="006739C0" w:rsidRPr="00D6235D" w:rsidRDefault="006739C0" w:rsidP="006739C0">
      <w:p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3. 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6739C0" w:rsidRPr="00D6235D" w:rsidTr="001527D7">
        <w:trPr>
          <w:jc w:val="center"/>
        </w:trPr>
        <w:tc>
          <w:tcPr>
            <w:tcW w:w="9638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 xml:space="preserve">wykład multimedialny, ćwiczenia </w:t>
            </w:r>
            <w:r>
              <w:rPr>
                <w:sz w:val="22"/>
                <w:szCs w:val="22"/>
              </w:rPr>
              <w:t>audytoryjne</w:t>
            </w:r>
            <w:r w:rsidRPr="00D6235D">
              <w:rPr>
                <w:sz w:val="22"/>
                <w:szCs w:val="22"/>
              </w:rPr>
              <w:t xml:space="preserve"> </w:t>
            </w:r>
          </w:p>
        </w:tc>
      </w:tr>
    </w:tbl>
    <w:p w:rsidR="006739C0" w:rsidRPr="00D6235D" w:rsidRDefault="006739C0" w:rsidP="006739C0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6739C0" w:rsidRPr="00D6235D" w:rsidRDefault="006739C0" w:rsidP="0051570C">
      <w:pPr>
        <w:numPr>
          <w:ilvl w:val="0"/>
          <w:numId w:val="8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6739C0" w:rsidRPr="00D6235D" w:rsidTr="001527D7">
        <w:trPr>
          <w:jc w:val="center"/>
        </w:trPr>
        <w:tc>
          <w:tcPr>
            <w:tcW w:w="9638" w:type="dxa"/>
          </w:tcPr>
          <w:p w:rsidR="006739C0" w:rsidRPr="00D6235D" w:rsidRDefault="006739C0" w:rsidP="001527D7">
            <w:pPr>
              <w:pStyle w:val="Akapitzlist1"/>
              <w:ind w:left="34"/>
              <w:jc w:val="both"/>
              <w:rPr>
                <w:b/>
              </w:rPr>
            </w:pPr>
            <w:r w:rsidRPr="00D6235D">
              <w:rPr>
                <w:sz w:val="22"/>
                <w:szCs w:val="22"/>
              </w:rPr>
              <w:lastRenderedPageBreak/>
              <w:t xml:space="preserve">egzamin pisemny, </w:t>
            </w:r>
            <w:r>
              <w:rPr>
                <w:sz w:val="22"/>
                <w:szCs w:val="22"/>
              </w:rPr>
              <w:t xml:space="preserve">kolokwium zaliczeniowe, </w:t>
            </w:r>
            <w:r w:rsidRPr="00D6235D">
              <w:rPr>
                <w:sz w:val="22"/>
                <w:szCs w:val="22"/>
              </w:rPr>
              <w:t xml:space="preserve">złożenie sprawozdań z ćwiczeń </w:t>
            </w:r>
          </w:p>
        </w:tc>
      </w:tr>
    </w:tbl>
    <w:p w:rsidR="006739C0" w:rsidRPr="00E84523" w:rsidRDefault="006739C0" w:rsidP="0051570C">
      <w:pPr>
        <w:numPr>
          <w:ilvl w:val="0"/>
          <w:numId w:val="8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D6235D">
        <w:rPr>
          <w:b/>
          <w:iCs/>
          <w:sz w:val="22"/>
          <w:szCs w:val="22"/>
        </w:rPr>
        <w:t>TREŚCI KSZTAŁCENIA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063"/>
      </w:tblGrid>
      <w:tr w:rsidR="006739C0" w:rsidRPr="00B86DC9" w:rsidTr="001527D7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8063" w:type="dxa"/>
          </w:tcPr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Zagadnienia, którymi zajmuje się geodezja wyższa i astronomia geodezyjna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.  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Trygonometria sferyczna: w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spółrzędne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kartezjańskie, współrzędne sferyczne.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Układy współrzędnych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wykorzystywane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w geodezji wyższej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: 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układ współrzędnych geodezyjnych, układ współrzędnych zredukowanych, układ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współrzędnych geocentrycznych.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Charakterystyka elipsoidy obrotowej i parametry ją określające.</w:t>
            </w:r>
          </w:p>
          <w:p w:rsidR="006739C0" w:rsidRPr="00BA5892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BA589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Przekroje normalne, główne promienie krzywizny,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BA589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wzajemne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BA589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przekroje normalne, średni promień krzywizny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. </w:t>
            </w:r>
            <w:r w:rsidRPr="00BA589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długość łuku południka</w:t>
            </w:r>
          </w:p>
          <w:p w:rsidR="006739C0" w:rsidRPr="00335ABA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BA589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i równoleżnika, linia geodezyjna, równanie różniczkowe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BA5892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linii geodezyjnej,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Przenoszenie współrzędnych na elipsoidzie. Wyprowadzenie wzorów w metodzie </w:t>
            </w:r>
            <w:proofErr w:type="spellStart"/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Clarke’a</w:t>
            </w:r>
            <w:proofErr w:type="spellEnd"/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6739C0" w:rsidRPr="00335ABA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Metoda średniej szerokości Gaussa. Wzory robocze w metodzie Gaussa.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Podstawowa sieć pozioma Polski. Rys historyczny jej tworzenia.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Modernizacja sieci poziomej Polski przeprowadzona z udziałem pomiarów satelitarnych w latach 90-tych. 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Podstawowa sieć wysokościowa  Polski. Jej przeobrażenia i systemy wysokości.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</w:t>
            </w:r>
            <w:r w:rsidRPr="00615881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ola magnetyczne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Ziemi. Absolutne </w:t>
            </w:r>
            <w:r w:rsidRPr="00615881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i względne pomiary grawimetryczne. Grawimetryczne modele geoidy. 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Pole potencjału Ziemi, odchylenia pionu, wzór </w:t>
            </w:r>
            <w:proofErr w:type="spellStart"/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Laplace’a</w:t>
            </w:r>
            <w:proofErr w:type="spellEnd"/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. Anomalie i redukcje  grawimetryczne.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Pomiary grawimetryczne. Ich 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rola w pracach geodezyjnych.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Systemy wysokości.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Modele transformacji układów kartezjańskich trójosiowych (podobieństwa).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739C0" w:rsidRPr="00335ABA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C1573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Wprowadzenie do astronomii geodezyjnej: sfera niebieska,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układy współrzędnych 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wykorzystywane 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w astronomii geodezyjnej</w:t>
            </w:r>
            <w:r w:rsidRPr="00FC1573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, trójkąt paralaktyczny, zjawiska ruchu dobowego.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Zależności między układami współrzędnych.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Rachuba czasu. Rodzaje czasów, zależności. Zamiana czasów.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Zjawiska ruchu dobowego: 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wschody i zachody, kulminacje, elongacje.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Pertur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bacje pomiarów astronomicznych: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precesja, nutacja, paralaksa, </w:t>
            </w:r>
            <w:proofErr w:type="spellStart"/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aberacja</w:t>
            </w:r>
            <w:proofErr w:type="spellEnd"/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, refrakcja astronomiczna. Redukcje współrzędnych średnich do pozornych.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</w:t>
            </w:r>
            <w:r w:rsidRPr="00335ABA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Wyznaczanie azymutu z obserwacji Biegunowej. Wyznaczanie szerokości i długości astronomicznej.</w:t>
            </w:r>
          </w:p>
          <w:p w:rsidR="006739C0" w:rsidRPr="00AD09C5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9C0" w:rsidRPr="00B86DC9" w:rsidTr="001527D7">
        <w:trPr>
          <w:trHeight w:val="4023"/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8063" w:type="dxa"/>
          </w:tcPr>
          <w:p w:rsidR="006739C0" w:rsidRPr="00FC1573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C1573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Rozwiązywanie trójkątów sferycznych przy pomocy wzorów trygonometrii sferycznej.</w:t>
            </w:r>
          </w:p>
          <w:p w:rsidR="006739C0" w:rsidRPr="00FC1573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C1573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Rozwi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ązywanie trójkątów geodezyjnych.</w:t>
            </w:r>
          </w:p>
          <w:p w:rsidR="006739C0" w:rsidRPr="00FC1573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C1573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Przeliczanie współrzędnych geodezyjnych na kartezjańskie i odwrotnie.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FC1573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Przenoszenie</w:t>
            </w: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współrzędnych metodą </w:t>
            </w:r>
            <w:proofErr w:type="spellStart"/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Clarke’a</w:t>
            </w:r>
            <w:proofErr w:type="spellEnd"/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. </w:t>
            </w:r>
            <w:r w:rsidRPr="00FC1573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Rozwiązanie zadania odwrotnego metodą średniej szerokości Gaussa.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5B52C5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Obliczanie wartości głównych promieni krzywizny, średniego promienia krzywizny oraz długości łuku południka i równoleżnika.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5B52C5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Obliczanie poprawek normalnej i </w:t>
            </w:r>
            <w:proofErr w:type="spellStart"/>
            <w:r w:rsidRPr="005B52C5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ortometrycznej</w:t>
            </w:r>
            <w:proofErr w:type="spellEnd"/>
            <w:r w:rsidRPr="005B52C5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, redukcji grawimetrycznych i różnic wysokości.</w:t>
            </w:r>
          </w:p>
          <w:p w:rsidR="006739C0" w:rsidRPr="005B52C5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5B52C5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Przeliczanie współrzędnych horyzontalnych na równikowe i odwrotnie.</w:t>
            </w:r>
          </w:p>
          <w:p w:rsidR="006739C0" w:rsidRPr="005B52C5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5B52C5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Przeliczanie czasu słonecznego na gwiazdowy i odwrotnie.</w:t>
            </w:r>
          </w:p>
          <w:p w:rsidR="006739C0" w:rsidRPr="005B52C5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5B52C5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Przeliczanie czasu słonecznego średniego na słoneczny prawdziwy i odwrotnie.</w:t>
            </w:r>
          </w:p>
          <w:p w:rsidR="006739C0" w:rsidRPr="005B52C5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5B52C5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Redukcje współrzędnych średnich do współrzędnych pozornych.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5B52C5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Obliczenie azymutu astronomicznego na podstawie danych z pomiaru.</w:t>
            </w:r>
          </w:p>
        </w:tc>
      </w:tr>
    </w:tbl>
    <w:p w:rsidR="006739C0" w:rsidRPr="00E84523" w:rsidRDefault="006739C0" w:rsidP="006739C0">
      <w:pPr>
        <w:tabs>
          <w:tab w:val="left" w:pos="284"/>
        </w:tabs>
        <w:spacing w:before="120" w:after="120"/>
        <w:ind w:left="284"/>
        <w:rPr>
          <w:sz w:val="22"/>
          <w:szCs w:val="22"/>
        </w:rPr>
      </w:pPr>
    </w:p>
    <w:p w:rsidR="006739C0" w:rsidRPr="00D6235D" w:rsidRDefault="006739C0" w:rsidP="0051570C">
      <w:pPr>
        <w:numPr>
          <w:ilvl w:val="0"/>
          <w:numId w:val="8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6739C0" w:rsidRPr="00D6235D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 xml:space="preserve">Forma oceny </w:t>
            </w:r>
          </w:p>
        </w:tc>
      </w:tr>
      <w:tr w:rsidR="006739C0" w:rsidRPr="00D6235D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 xml:space="preserve">Egzamin </w:t>
            </w:r>
            <w:r w:rsidRPr="00D6235D">
              <w:rPr>
                <w:sz w:val="22"/>
                <w:szCs w:val="22"/>
              </w:rPr>
              <w:lastRenderedPageBreak/>
              <w:t>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lastRenderedPageBreak/>
              <w:t xml:space="preserve">Egzamin </w:t>
            </w:r>
            <w:r w:rsidRPr="00D6235D">
              <w:rPr>
                <w:sz w:val="22"/>
                <w:szCs w:val="22"/>
              </w:rPr>
              <w:lastRenderedPageBreak/>
              <w:t>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lastRenderedPageBreak/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…………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380" w:type="dxa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lastRenderedPageBreak/>
              <w:t>W1</w:t>
            </w: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32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46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67" w:type="dxa"/>
          </w:tcPr>
          <w:p w:rsidR="006739C0" w:rsidRPr="00D6235D" w:rsidRDefault="006739C0" w:rsidP="001527D7">
            <w:pPr>
              <w:jc w:val="center"/>
            </w:pP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380" w:type="dxa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463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6739C0" w:rsidRPr="00D6235D" w:rsidRDefault="006739C0" w:rsidP="001527D7">
            <w:pPr>
              <w:jc w:val="center"/>
            </w:pP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380" w:type="dxa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91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463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6739C0" w:rsidRPr="00D6235D" w:rsidRDefault="006739C0" w:rsidP="001527D7">
            <w:pPr>
              <w:jc w:val="center"/>
            </w:pP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380" w:type="dxa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32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46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67" w:type="dxa"/>
          </w:tcPr>
          <w:p w:rsidR="006739C0" w:rsidRPr="00D6235D" w:rsidRDefault="006739C0" w:rsidP="001527D7">
            <w:pPr>
              <w:jc w:val="center"/>
            </w:pPr>
          </w:p>
        </w:tc>
      </w:tr>
    </w:tbl>
    <w:p w:rsidR="006739C0" w:rsidRPr="00D6235D" w:rsidRDefault="006739C0" w:rsidP="0051570C">
      <w:pPr>
        <w:numPr>
          <w:ilvl w:val="0"/>
          <w:numId w:val="8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sz w:val="22"/>
          <w:szCs w:val="22"/>
        </w:rPr>
      </w:pPr>
      <w:r w:rsidRPr="00D6235D">
        <w:rPr>
          <w:b/>
          <w:iCs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6739C0" w:rsidRPr="00D6235D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6739C0" w:rsidRPr="00D6235D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6739C0" w:rsidRPr="00C1136E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C1136E">
              <w:rPr>
                <w:iCs/>
                <w:sz w:val="22"/>
                <w:szCs w:val="22"/>
              </w:rPr>
              <w:t xml:space="preserve">1. </w:t>
            </w:r>
            <w:r>
              <w:rPr>
                <w:iCs/>
                <w:sz w:val="22"/>
                <w:szCs w:val="22"/>
              </w:rPr>
              <w:t>Czarnecki K.,</w:t>
            </w:r>
            <w:r w:rsidRPr="00B260D3">
              <w:rPr>
                <w:iCs/>
                <w:sz w:val="22"/>
                <w:szCs w:val="22"/>
              </w:rPr>
              <w:t xml:space="preserve"> 1994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B260D3">
              <w:rPr>
                <w:iCs/>
                <w:sz w:val="22"/>
                <w:szCs w:val="22"/>
              </w:rPr>
              <w:t xml:space="preserve">Geodezja współczesna w zarysie, Wiedza i Życie, Warszawa, </w:t>
            </w:r>
          </w:p>
          <w:p w:rsidR="006739C0" w:rsidRPr="00C1136E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C1136E">
              <w:rPr>
                <w:iCs/>
                <w:sz w:val="22"/>
                <w:szCs w:val="22"/>
              </w:rPr>
              <w:t xml:space="preserve">2. </w:t>
            </w:r>
            <w:proofErr w:type="spellStart"/>
            <w:r w:rsidRPr="00B260D3">
              <w:rPr>
                <w:iCs/>
                <w:sz w:val="22"/>
                <w:szCs w:val="22"/>
              </w:rPr>
              <w:t>Szpunar</w:t>
            </w:r>
            <w:proofErr w:type="spellEnd"/>
            <w:r w:rsidRPr="00B260D3">
              <w:rPr>
                <w:iCs/>
                <w:sz w:val="22"/>
                <w:szCs w:val="22"/>
              </w:rPr>
              <w:t xml:space="preserve"> W. Podstawy geodezji wyższej, PWN, 1982</w:t>
            </w:r>
          </w:p>
          <w:p w:rsidR="006739C0" w:rsidRPr="00D6235D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C1136E">
              <w:rPr>
                <w:iCs/>
                <w:sz w:val="22"/>
                <w:szCs w:val="22"/>
              </w:rPr>
              <w:t xml:space="preserve">3. </w:t>
            </w:r>
            <w:r w:rsidRPr="00B260D3">
              <w:rPr>
                <w:iCs/>
                <w:sz w:val="22"/>
                <w:szCs w:val="22"/>
              </w:rPr>
              <w:t>Barli</w:t>
            </w:r>
            <w:r>
              <w:rPr>
                <w:iCs/>
                <w:sz w:val="22"/>
                <w:szCs w:val="22"/>
              </w:rPr>
              <w:t xml:space="preserve">k M., </w:t>
            </w:r>
            <w:proofErr w:type="spellStart"/>
            <w:r>
              <w:rPr>
                <w:iCs/>
                <w:sz w:val="22"/>
                <w:szCs w:val="22"/>
              </w:rPr>
              <w:t>Pachuta</w:t>
            </w:r>
            <w:proofErr w:type="spellEnd"/>
            <w:r>
              <w:rPr>
                <w:iCs/>
                <w:sz w:val="22"/>
                <w:szCs w:val="22"/>
              </w:rPr>
              <w:t xml:space="preserve"> A., Pruszyńska M.,</w:t>
            </w:r>
            <w:r w:rsidRPr="00B260D3">
              <w:rPr>
                <w:iCs/>
                <w:sz w:val="22"/>
                <w:szCs w:val="22"/>
              </w:rPr>
              <w:t xml:space="preserve"> 1992.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260D3">
              <w:rPr>
                <w:iCs/>
                <w:sz w:val="22"/>
                <w:szCs w:val="22"/>
              </w:rPr>
              <w:t xml:space="preserve">Ćwiczenia z geodezji fizycznej i grawimetrii geod., Wyd. PW, Warszawa, </w:t>
            </w:r>
          </w:p>
        </w:tc>
      </w:tr>
      <w:tr w:rsidR="006739C0" w:rsidRPr="00D6235D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6739C0" w:rsidRPr="00D6235D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6739C0" w:rsidRPr="00D6235D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1. W</w:t>
            </w:r>
            <w:r w:rsidRPr="00DB4DE2">
              <w:rPr>
                <w:iCs/>
                <w:sz w:val="22"/>
                <w:szCs w:val="22"/>
              </w:rPr>
              <w:t>ytyczne techniczne G - 1.10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DB4DE2">
              <w:rPr>
                <w:iCs/>
                <w:sz w:val="22"/>
                <w:szCs w:val="22"/>
              </w:rPr>
              <w:t xml:space="preserve">Formuły </w:t>
            </w:r>
            <w:proofErr w:type="spellStart"/>
            <w:r w:rsidRPr="00DB4DE2">
              <w:rPr>
                <w:iCs/>
                <w:sz w:val="22"/>
                <w:szCs w:val="22"/>
              </w:rPr>
              <w:t>odwzorowawcze</w:t>
            </w:r>
            <w:proofErr w:type="spellEnd"/>
            <w:r w:rsidRPr="00DB4DE2">
              <w:rPr>
                <w:iCs/>
                <w:sz w:val="22"/>
                <w:szCs w:val="22"/>
              </w:rPr>
              <w:t xml:space="preserve"> i parametry układów współrzędnych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</w:tbl>
    <w:p w:rsidR="006739C0" w:rsidRPr="00D6235D" w:rsidRDefault="006739C0" w:rsidP="0051570C">
      <w:pPr>
        <w:numPr>
          <w:ilvl w:val="0"/>
          <w:numId w:val="8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6739C0" w:rsidRPr="00D6235D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Obciążenie studenta – Liczba godzin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7177" w:type="dxa"/>
          </w:tcPr>
          <w:p w:rsidR="006739C0" w:rsidRPr="00D6235D" w:rsidRDefault="006739C0" w:rsidP="001527D7">
            <w:r w:rsidRPr="00D6235D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6739C0" w:rsidRPr="00D6235D" w:rsidTr="001527D7">
        <w:trPr>
          <w:trHeight w:val="271"/>
          <w:jc w:val="center"/>
        </w:trPr>
        <w:tc>
          <w:tcPr>
            <w:tcW w:w="7177" w:type="dxa"/>
          </w:tcPr>
          <w:p w:rsidR="006739C0" w:rsidRPr="00D6235D" w:rsidRDefault="006739C0" w:rsidP="001527D7">
            <w:r w:rsidRPr="00D6235D">
              <w:rPr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6739C0" w:rsidRPr="00D6235D" w:rsidTr="001527D7">
        <w:trPr>
          <w:trHeight w:val="177"/>
          <w:jc w:val="center"/>
        </w:trPr>
        <w:tc>
          <w:tcPr>
            <w:tcW w:w="7177" w:type="dxa"/>
          </w:tcPr>
          <w:p w:rsidR="006739C0" w:rsidRPr="00D6235D" w:rsidRDefault="006739C0" w:rsidP="001527D7">
            <w:r w:rsidRPr="00D6235D"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10</w:t>
            </w:r>
          </w:p>
        </w:tc>
      </w:tr>
      <w:tr w:rsidR="006739C0" w:rsidRPr="00D6235D" w:rsidTr="001527D7">
        <w:trPr>
          <w:trHeight w:val="137"/>
          <w:jc w:val="center"/>
        </w:trPr>
        <w:tc>
          <w:tcPr>
            <w:tcW w:w="7177" w:type="dxa"/>
          </w:tcPr>
          <w:p w:rsidR="006739C0" w:rsidRPr="00D6235D" w:rsidRDefault="006739C0" w:rsidP="001527D7">
            <w:r w:rsidRPr="00D6235D">
              <w:rPr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7177" w:type="dxa"/>
          </w:tcPr>
          <w:p w:rsidR="006739C0" w:rsidRPr="00D6235D" w:rsidRDefault="006739C0" w:rsidP="001527D7">
            <w:r w:rsidRPr="00D6235D">
              <w:rPr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6739C0" w:rsidRPr="00D6235D" w:rsidRDefault="006739C0" w:rsidP="001527D7">
            <w:r w:rsidRPr="00D6235D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</w:t>
            </w:r>
          </w:p>
        </w:tc>
      </w:tr>
      <w:tr w:rsidR="006739C0" w:rsidRPr="00D6235D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right"/>
              <w:rPr>
                <w:b/>
              </w:rPr>
            </w:pPr>
            <w:r w:rsidRPr="00D6235D">
              <w:rPr>
                <w:sz w:val="22"/>
                <w:szCs w:val="22"/>
              </w:rPr>
              <w:t xml:space="preserve"> </w:t>
            </w:r>
            <w:r w:rsidRPr="00D6235D">
              <w:rPr>
                <w:b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p w:rsidR="00794145" w:rsidRDefault="00794145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6739C0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6739C0" w:rsidRPr="00F05BEC" w:rsidRDefault="006739C0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6739C0" w:rsidRPr="00F05BEC" w:rsidRDefault="006739C0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6739C0" w:rsidRPr="00F05BEC" w:rsidRDefault="006739C0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6739C0" w:rsidRPr="00F05BEC" w:rsidRDefault="006739C0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C14</w:t>
            </w:r>
          </w:p>
        </w:tc>
      </w:tr>
    </w:tbl>
    <w:p w:rsidR="006739C0" w:rsidRPr="00F05BEC" w:rsidRDefault="006739C0" w:rsidP="006739C0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6739C0" w:rsidRPr="00B86DC9" w:rsidRDefault="006739C0" w:rsidP="0051570C">
      <w:pPr>
        <w:numPr>
          <w:ilvl w:val="0"/>
          <w:numId w:val="88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6739C0" w:rsidRPr="00B86DC9" w:rsidRDefault="006739C0" w:rsidP="0051570C">
      <w:pPr>
        <w:pStyle w:val="Akapitzlist1"/>
        <w:numPr>
          <w:ilvl w:val="1"/>
          <w:numId w:val="88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INŻYNIERYJNA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Geodezja i kartografia 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Wydział Budownictwo, Architektura i Inżynieria Środowiska 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6739C0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prof. dr hab. inż. Edward Kujawski</w:t>
            </w:r>
          </w:p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dr hab. inż. Maria Mrówczyńska 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Podstawy geodezji, rachunek wyrównawczy, geodezyjne pomiary szczegółowe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Znajomość zagadnień związanych z podstawowymi pomiarami geodezyjnymi, umiejętność obsługi urządzeń geodezyjnych, znajomość zasad prowadzenia obliczeń geodezyjnych.</w:t>
            </w:r>
          </w:p>
        </w:tc>
      </w:tr>
    </w:tbl>
    <w:p w:rsidR="006739C0" w:rsidRPr="00B86DC9" w:rsidRDefault="006739C0" w:rsidP="0051570C">
      <w:pPr>
        <w:pStyle w:val="Akapitzlist1"/>
        <w:numPr>
          <w:ilvl w:val="1"/>
          <w:numId w:val="88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Semestralny</w:t>
      </w:r>
      <w:r w:rsidRPr="00B86DC9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6739C0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6739C0" w:rsidRPr="00B86DC9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888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980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2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888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980" w:type="dxa"/>
          </w:tcPr>
          <w:p w:rsidR="006739C0" w:rsidRPr="00886B7B" w:rsidRDefault="006739C0" w:rsidP="001527D7">
            <w:pPr>
              <w:spacing w:line="276" w:lineRule="auto"/>
              <w:jc w:val="center"/>
              <w:rPr>
                <w:iCs/>
                <w:color w:val="000000"/>
                <w:vertAlign w:val="superscript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  <w:r>
              <w:rPr>
                <w:iCs/>
                <w:color w:val="00000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9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6739C0" w:rsidRPr="00B86DC9" w:rsidRDefault="006739C0" w:rsidP="0051570C">
      <w:pPr>
        <w:numPr>
          <w:ilvl w:val="0"/>
          <w:numId w:val="8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6739C0" w:rsidRPr="00B86DC9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6739C0" w:rsidRPr="008454B4" w:rsidRDefault="006739C0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6739C0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6739C0" w:rsidRPr="008454B4" w:rsidRDefault="006739C0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Zna zasady geodezyjnego opracowania projektu zagospodarowania terenu oraz zasady projektowania i realizacji w terenie osnowy realizacyjnej, a także metody tyczenia elementów obiektów inżynierskich.</w:t>
            </w:r>
          </w:p>
        </w:tc>
        <w:tc>
          <w:tcPr>
            <w:tcW w:w="1585" w:type="dxa"/>
          </w:tcPr>
          <w:p w:rsidR="006739C0" w:rsidRDefault="006739C0" w:rsidP="001527D7">
            <w:pPr>
              <w:jc w:val="both"/>
            </w:pPr>
            <w:r>
              <w:rPr>
                <w:sz w:val="22"/>
                <w:szCs w:val="22"/>
              </w:rPr>
              <w:t>K_W07</w:t>
            </w:r>
          </w:p>
          <w:p w:rsidR="006739C0" w:rsidRDefault="006739C0" w:rsidP="001527D7">
            <w:pPr>
              <w:jc w:val="both"/>
            </w:pPr>
            <w:r>
              <w:rPr>
                <w:sz w:val="22"/>
                <w:szCs w:val="22"/>
              </w:rPr>
              <w:t>K_W10</w:t>
            </w:r>
          </w:p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K_W11</w:t>
            </w:r>
          </w:p>
        </w:tc>
        <w:tc>
          <w:tcPr>
            <w:tcW w:w="1596" w:type="dxa"/>
          </w:tcPr>
          <w:p w:rsidR="006739C0" w:rsidRDefault="006739C0" w:rsidP="001527D7">
            <w:pPr>
              <w:ind w:right="-1"/>
            </w:pPr>
            <w:r w:rsidRPr="00BD64A6">
              <w:rPr>
                <w:sz w:val="22"/>
                <w:szCs w:val="22"/>
              </w:rPr>
              <w:t>P6S_WG</w:t>
            </w:r>
          </w:p>
          <w:p w:rsidR="006739C0" w:rsidRPr="00BD64A6" w:rsidRDefault="006739C0" w:rsidP="001527D7">
            <w:pPr>
              <w:ind w:right="-1"/>
            </w:pPr>
            <w:r w:rsidRPr="00BD64A6">
              <w:rPr>
                <w:sz w:val="22"/>
                <w:szCs w:val="22"/>
              </w:rPr>
              <w:t>P6S_WG</w:t>
            </w:r>
          </w:p>
          <w:p w:rsidR="006739C0" w:rsidRPr="00BD64A6" w:rsidRDefault="006739C0" w:rsidP="001527D7">
            <w:pPr>
              <w:ind w:right="-1"/>
            </w:pPr>
            <w:r w:rsidRPr="00BD64A6">
              <w:rPr>
                <w:sz w:val="22"/>
                <w:szCs w:val="22"/>
              </w:rPr>
              <w:t>P6S_WG</w:t>
            </w:r>
          </w:p>
          <w:p w:rsidR="006739C0" w:rsidRPr="008454B4" w:rsidRDefault="006739C0" w:rsidP="001527D7">
            <w:pPr>
              <w:jc w:val="both"/>
              <w:rPr>
                <w:color w:val="000000" w:themeColor="text1"/>
              </w:rPr>
            </w:pP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 xml:space="preserve">Zna zasady wykonywania pomiarów przemieszczeń i odkształceń obiektów budowlanych oraz sposoby określania objętości mas ziemnych. </w:t>
            </w:r>
          </w:p>
        </w:tc>
        <w:tc>
          <w:tcPr>
            <w:tcW w:w="1585" w:type="dxa"/>
          </w:tcPr>
          <w:p w:rsidR="006739C0" w:rsidRDefault="006739C0" w:rsidP="001527D7">
            <w:pPr>
              <w:jc w:val="both"/>
            </w:pPr>
            <w:r>
              <w:rPr>
                <w:sz w:val="22"/>
                <w:szCs w:val="22"/>
              </w:rPr>
              <w:t>K_W10</w:t>
            </w:r>
          </w:p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K_W11</w:t>
            </w:r>
          </w:p>
        </w:tc>
        <w:tc>
          <w:tcPr>
            <w:tcW w:w="1596" w:type="dxa"/>
          </w:tcPr>
          <w:p w:rsidR="006739C0" w:rsidRPr="00BD64A6" w:rsidRDefault="006739C0" w:rsidP="001527D7">
            <w:pPr>
              <w:ind w:right="-1"/>
            </w:pPr>
            <w:r w:rsidRPr="00BD64A6">
              <w:rPr>
                <w:sz w:val="22"/>
                <w:szCs w:val="22"/>
              </w:rPr>
              <w:t>P6S_WG</w:t>
            </w:r>
          </w:p>
          <w:p w:rsidR="006739C0" w:rsidRPr="00BD64A6" w:rsidRDefault="006739C0" w:rsidP="001527D7">
            <w:pPr>
              <w:ind w:right="-1"/>
            </w:pPr>
            <w:r w:rsidRPr="00BD64A6">
              <w:rPr>
                <w:sz w:val="22"/>
                <w:szCs w:val="22"/>
              </w:rPr>
              <w:t>P6S_WG</w:t>
            </w:r>
          </w:p>
          <w:p w:rsidR="006739C0" w:rsidRPr="00B86DC9" w:rsidRDefault="006739C0" w:rsidP="001527D7">
            <w:pPr>
              <w:jc w:val="both"/>
            </w:pP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W3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Zna zasady związane z tyczeniem tras komunikacyjnych.</w:t>
            </w:r>
          </w:p>
        </w:tc>
        <w:tc>
          <w:tcPr>
            <w:tcW w:w="1585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K_W11</w:t>
            </w:r>
          </w:p>
        </w:tc>
        <w:tc>
          <w:tcPr>
            <w:tcW w:w="1596" w:type="dxa"/>
          </w:tcPr>
          <w:p w:rsidR="006739C0" w:rsidRPr="00B86DC9" w:rsidRDefault="006739C0" w:rsidP="001527D7">
            <w:pPr>
              <w:ind w:right="-1"/>
            </w:pPr>
            <w:r w:rsidRPr="00BD64A6">
              <w:rPr>
                <w:sz w:val="22"/>
                <w:szCs w:val="22"/>
              </w:rPr>
              <w:t>P6S_WG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 xml:space="preserve">Potrafi opracowywać geodezyjnie projekt zagospodarowania działki lub terenu, wykonać tyczenie elementów projektu oraz wykonać transformację współrzędnych z układu lokalnego do układu osnowy realizacyjnej.  </w:t>
            </w:r>
          </w:p>
        </w:tc>
        <w:tc>
          <w:tcPr>
            <w:tcW w:w="1585" w:type="dxa"/>
          </w:tcPr>
          <w:p w:rsidR="006739C0" w:rsidRDefault="006739C0" w:rsidP="001527D7">
            <w:pPr>
              <w:jc w:val="both"/>
            </w:pPr>
            <w:r>
              <w:rPr>
                <w:sz w:val="22"/>
              </w:rPr>
              <w:t>K_U05</w:t>
            </w:r>
          </w:p>
          <w:p w:rsidR="006739C0" w:rsidRDefault="006739C0" w:rsidP="001527D7">
            <w:pPr>
              <w:jc w:val="both"/>
            </w:pPr>
            <w:r w:rsidRPr="008C3193">
              <w:rPr>
                <w:sz w:val="22"/>
              </w:rPr>
              <w:t>K_U0</w:t>
            </w:r>
            <w:r>
              <w:rPr>
                <w:sz w:val="22"/>
              </w:rPr>
              <w:t>6</w:t>
            </w:r>
          </w:p>
          <w:p w:rsidR="006739C0" w:rsidRPr="00B86DC9" w:rsidRDefault="006739C0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09</w:t>
            </w:r>
          </w:p>
        </w:tc>
        <w:tc>
          <w:tcPr>
            <w:tcW w:w="1596" w:type="dxa"/>
          </w:tcPr>
          <w:p w:rsidR="006739C0" w:rsidRPr="00C9723B" w:rsidRDefault="006739C0" w:rsidP="001527D7">
            <w:pPr>
              <w:jc w:val="both"/>
            </w:pPr>
            <w:r w:rsidRPr="00C9723B">
              <w:rPr>
                <w:sz w:val="22"/>
                <w:szCs w:val="22"/>
              </w:rPr>
              <w:t>P6S_UW</w:t>
            </w:r>
          </w:p>
          <w:p w:rsidR="006739C0" w:rsidRDefault="006739C0" w:rsidP="001527D7">
            <w:pPr>
              <w:jc w:val="both"/>
            </w:pPr>
            <w:r w:rsidRPr="00C9723B">
              <w:rPr>
                <w:sz w:val="22"/>
                <w:szCs w:val="22"/>
              </w:rPr>
              <w:t>P6S_UW</w:t>
            </w:r>
          </w:p>
          <w:p w:rsidR="006739C0" w:rsidRPr="00C9723B" w:rsidRDefault="006739C0" w:rsidP="001527D7">
            <w:pPr>
              <w:jc w:val="both"/>
            </w:pPr>
            <w:r w:rsidRPr="00C9723B">
              <w:rPr>
                <w:sz w:val="22"/>
                <w:szCs w:val="22"/>
              </w:rPr>
              <w:t>P6S_UW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 xml:space="preserve">Potrafi zaplanować i wykonać pomiary mające na celu </w:t>
            </w:r>
            <w:r>
              <w:rPr>
                <w:sz w:val="22"/>
                <w:szCs w:val="22"/>
              </w:rPr>
              <w:lastRenderedPageBreak/>
              <w:t xml:space="preserve">określenie przemieszczeń i odkształceń obiektów budowlanych oraz pomiary związane z wyznaczeniem objętości mas ziemnych. </w:t>
            </w:r>
          </w:p>
        </w:tc>
        <w:tc>
          <w:tcPr>
            <w:tcW w:w="1585" w:type="dxa"/>
          </w:tcPr>
          <w:p w:rsidR="006739C0" w:rsidRDefault="006739C0" w:rsidP="001527D7">
            <w:pPr>
              <w:jc w:val="both"/>
            </w:pPr>
            <w:r w:rsidRPr="008C3193">
              <w:rPr>
                <w:sz w:val="22"/>
              </w:rPr>
              <w:lastRenderedPageBreak/>
              <w:t>K_U0</w:t>
            </w:r>
            <w:r>
              <w:rPr>
                <w:sz w:val="22"/>
              </w:rPr>
              <w:t>7</w:t>
            </w:r>
          </w:p>
          <w:p w:rsidR="006739C0" w:rsidRDefault="006739C0" w:rsidP="001527D7">
            <w:pPr>
              <w:jc w:val="both"/>
            </w:pPr>
            <w:r w:rsidRPr="008C3193">
              <w:rPr>
                <w:sz w:val="22"/>
              </w:rPr>
              <w:lastRenderedPageBreak/>
              <w:t>K_U</w:t>
            </w:r>
            <w:r>
              <w:rPr>
                <w:sz w:val="22"/>
              </w:rPr>
              <w:t>10</w:t>
            </w:r>
          </w:p>
          <w:p w:rsidR="006739C0" w:rsidRDefault="006739C0" w:rsidP="001527D7">
            <w:pPr>
              <w:jc w:val="both"/>
            </w:pPr>
          </w:p>
          <w:p w:rsidR="006739C0" w:rsidRDefault="006739C0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11</w:t>
            </w:r>
          </w:p>
          <w:p w:rsidR="006739C0" w:rsidRPr="00B86DC9" w:rsidRDefault="006739C0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14</w:t>
            </w:r>
          </w:p>
        </w:tc>
        <w:tc>
          <w:tcPr>
            <w:tcW w:w="1596" w:type="dxa"/>
          </w:tcPr>
          <w:p w:rsidR="006739C0" w:rsidRPr="007771E7" w:rsidRDefault="006739C0" w:rsidP="001527D7">
            <w:pPr>
              <w:jc w:val="both"/>
            </w:pPr>
            <w:r w:rsidRPr="007771E7">
              <w:rPr>
                <w:sz w:val="22"/>
                <w:szCs w:val="22"/>
              </w:rPr>
              <w:lastRenderedPageBreak/>
              <w:t>P6S_UW</w:t>
            </w:r>
          </w:p>
          <w:p w:rsidR="006739C0" w:rsidRPr="007771E7" w:rsidRDefault="006739C0" w:rsidP="001527D7">
            <w:pPr>
              <w:ind w:right="-1"/>
            </w:pPr>
            <w:r w:rsidRPr="007771E7">
              <w:rPr>
                <w:sz w:val="22"/>
                <w:szCs w:val="22"/>
              </w:rPr>
              <w:lastRenderedPageBreak/>
              <w:t>P6S_UK</w:t>
            </w:r>
          </w:p>
          <w:p w:rsidR="006739C0" w:rsidRPr="007771E7" w:rsidRDefault="006739C0" w:rsidP="001527D7">
            <w:pPr>
              <w:jc w:val="both"/>
            </w:pPr>
            <w:r w:rsidRPr="007771E7">
              <w:rPr>
                <w:sz w:val="22"/>
                <w:szCs w:val="22"/>
              </w:rPr>
              <w:t>P6S_UO</w:t>
            </w:r>
          </w:p>
          <w:p w:rsidR="006739C0" w:rsidRPr="007771E7" w:rsidRDefault="006739C0" w:rsidP="001527D7">
            <w:pPr>
              <w:jc w:val="both"/>
            </w:pPr>
            <w:r w:rsidRPr="007771E7">
              <w:rPr>
                <w:sz w:val="22"/>
                <w:szCs w:val="22"/>
              </w:rPr>
              <w:t>P6S_UW</w:t>
            </w:r>
          </w:p>
          <w:p w:rsidR="006739C0" w:rsidRPr="00B86DC9" w:rsidRDefault="006739C0" w:rsidP="001527D7">
            <w:pPr>
              <w:jc w:val="both"/>
            </w:pPr>
            <w:r w:rsidRPr="007771E7">
              <w:rPr>
                <w:sz w:val="22"/>
                <w:szCs w:val="22"/>
              </w:rPr>
              <w:t>P6S_UW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lastRenderedPageBreak/>
              <w:t>U3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Potrafi wykonać pomiary i opracować wyniki pomiarów związane z realizacją tras komunikacyjnych obiektów drogowych i mostowych.</w:t>
            </w:r>
          </w:p>
        </w:tc>
        <w:tc>
          <w:tcPr>
            <w:tcW w:w="1585" w:type="dxa"/>
          </w:tcPr>
          <w:p w:rsidR="006739C0" w:rsidRDefault="006739C0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09</w:t>
            </w:r>
          </w:p>
          <w:p w:rsidR="006739C0" w:rsidRDefault="006739C0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10</w:t>
            </w:r>
          </w:p>
          <w:p w:rsidR="006739C0" w:rsidRDefault="006739C0" w:rsidP="001527D7">
            <w:pPr>
              <w:jc w:val="both"/>
            </w:pPr>
          </w:p>
          <w:p w:rsidR="006739C0" w:rsidRPr="00B86DC9" w:rsidRDefault="006739C0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11</w:t>
            </w:r>
          </w:p>
        </w:tc>
        <w:tc>
          <w:tcPr>
            <w:tcW w:w="1596" w:type="dxa"/>
          </w:tcPr>
          <w:p w:rsidR="006739C0" w:rsidRDefault="006739C0" w:rsidP="001527D7">
            <w:pPr>
              <w:jc w:val="both"/>
            </w:pPr>
            <w:r w:rsidRPr="00C9723B">
              <w:rPr>
                <w:sz w:val="22"/>
                <w:szCs w:val="22"/>
              </w:rPr>
              <w:t>P6S_UW</w:t>
            </w:r>
          </w:p>
          <w:p w:rsidR="006739C0" w:rsidRPr="007771E7" w:rsidRDefault="006739C0" w:rsidP="001527D7">
            <w:pPr>
              <w:ind w:right="-1"/>
            </w:pPr>
            <w:r w:rsidRPr="007771E7">
              <w:rPr>
                <w:sz w:val="22"/>
                <w:szCs w:val="22"/>
              </w:rPr>
              <w:t>P6S_UK</w:t>
            </w:r>
          </w:p>
          <w:p w:rsidR="006739C0" w:rsidRDefault="006739C0" w:rsidP="001527D7">
            <w:pPr>
              <w:jc w:val="both"/>
            </w:pPr>
            <w:r w:rsidRPr="007771E7">
              <w:rPr>
                <w:sz w:val="22"/>
                <w:szCs w:val="22"/>
              </w:rPr>
              <w:t>P6S_UO</w:t>
            </w:r>
          </w:p>
          <w:p w:rsidR="006739C0" w:rsidRPr="00B86DC9" w:rsidRDefault="006739C0" w:rsidP="001527D7">
            <w:pPr>
              <w:jc w:val="both"/>
            </w:pPr>
            <w:r w:rsidRPr="00C9723B">
              <w:rPr>
                <w:sz w:val="22"/>
                <w:szCs w:val="22"/>
              </w:rPr>
              <w:t>P6S_UW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6739C0" w:rsidRPr="0093795A" w:rsidRDefault="006739C0" w:rsidP="001527D7">
            <w:pPr>
              <w:jc w:val="both"/>
            </w:pPr>
            <w:r w:rsidRPr="0093795A">
              <w:rPr>
                <w:bCs/>
                <w:color w:val="000000"/>
                <w:spacing w:val="-10"/>
                <w:sz w:val="22"/>
                <w:szCs w:val="22"/>
              </w:rPr>
              <w:t xml:space="preserve">Ma świadomość odpowiedzialności za pracę własną oraz gotowość podporządkowania się zasadom pracy w zespole i ponoszenia odpowiedzialności za wspólnie realizowane zadania. </w:t>
            </w:r>
          </w:p>
        </w:tc>
        <w:tc>
          <w:tcPr>
            <w:tcW w:w="1585" w:type="dxa"/>
          </w:tcPr>
          <w:p w:rsidR="006739C0" w:rsidRPr="0093795A" w:rsidRDefault="006739C0" w:rsidP="001527D7">
            <w:pPr>
              <w:jc w:val="both"/>
            </w:pPr>
            <w:r w:rsidRPr="0093795A">
              <w:rPr>
                <w:sz w:val="22"/>
                <w:szCs w:val="22"/>
              </w:rPr>
              <w:t>K_K02</w:t>
            </w:r>
          </w:p>
        </w:tc>
        <w:tc>
          <w:tcPr>
            <w:tcW w:w="1596" w:type="dxa"/>
          </w:tcPr>
          <w:p w:rsidR="006739C0" w:rsidRPr="0093795A" w:rsidRDefault="006739C0" w:rsidP="001527D7">
            <w:pPr>
              <w:jc w:val="both"/>
            </w:pPr>
            <w:r w:rsidRPr="0093795A">
              <w:rPr>
                <w:sz w:val="22"/>
                <w:szCs w:val="22"/>
              </w:rPr>
              <w:t>P6S_KR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</w:tcPr>
          <w:p w:rsidR="006739C0" w:rsidRPr="0093795A" w:rsidRDefault="006739C0" w:rsidP="001527D7">
            <w:pPr>
              <w:jc w:val="both"/>
            </w:pPr>
            <w:r w:rsidRPr="0093795A">
              <w:rPr>
                <w:bCs/>
                <w:color w:val="000000"/>
                <w:spacing w:val="-10"/>
                <w:sz w:val="22"/>
                <w:szCs w:val="22"/>
              </w:rPr>
              <w:t xml:space="preserve">Ma świadomość ważności i rozumie konieczność ustawicznego podnoszenia własnej wiedzy i umiejętności. </w:t>
            </w:r>
          </w:p>
        </w:tc>
        <w:tc>
          <w:tcPr>
            <w:tcW w:w="1585" w:type="dxa"/>
          </w:tcPr>
          <w:p w:rsidR="006739C0" w:rsidRPr="00B86DC9" w:rsidRDefault="006739C0" w:rsidP="001527D7">
            <w:pPr>
              <w:jc w:val="both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6739C0" w:rsidRPr="0093795A" w:rsidRDefault="006739C0" w:rsidP="001527D7">
            <w:pPr>
              <w:ind w:right="-1"/>
            </w:pPr>
            <w:r w:rsidRPr="0093795A">
              <w:rPr>
                <w:sz w:val="22"/>
                <w:szCs w:val="22"/>
              </w:rPr>
              <w:t>P6S_KK</w:t>
            </w:r>
          </w:p>
          <w:p w:rsidR="006739C0" w:rsidRPr="00B86DC9" w:rsidRDefault="006739C0" w:rsidP="001527D7">
            <w:pPr>
              <w:jc w:val="both"/>
            </w:pPr>
          </w:p>
        </w:tc>
      </w:tr>
    </w:tbl>
    <w:p w:rsidR="006739C0" w:rsidRPr="00B86DC9" w:rsidRDefault="006739C0" w:rsidP="0051570C">
      <w:pPr>
        <w:numPr>
          <w:ilvl w:val="0"/>
          <w:numId w:val="8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6739C0" w:rsidRPr="00B86DC9" w:rsidTr="001527D7">
        <w:trPr>
          <w:jc w:val="center"/>
        </w:trPr>
        <w:tc>
          <w:tcPr>
            <w:tcW w:w="9638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Pr="00B86DC9">
              <w:rPr>
                <w:sz w:val="22"/>
                <w:szCs w:val="22"/>
              </w:rPr>
              <w:t xml:space="preserve">ykład multimedialny, ćwiczenia </w:t>
            </w:r>
            <w:r>
              <w:rPr>
                <w:sz w:val="22"/>
                <w:szCs w:val="22"/>
              </w:rPr>
              <w:t xml:space="preserve">audytoryjne i </w:t>
            </w:r>
            <w:r w:rsidRPr="00B86DC9">
              <w:rPr>
                <w:sz w:val="22"/>
                <w:szCs w:val="22"/>
              </w:rPr>
              <w:t xml:space="preserve">laboratoryjne, </w:t>
            </w:r>
            <w:r>
              <w:rPr>
                <w:sz w:val="22"/>
                <w:szCs w:val="22"/>
              </w:rPr>
              <w:t>ćwiczenia terenowe.</w:t>
            </w:r>
          </w:p>
        </w:tc>
      </w:tr>
    </w:tbl>
    <w:p w:rsidR="006739C0" w:rsidRDefault="006739C0" w:rsidP="006739C0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6739C0" w:rsidRPr="00B86DC9" w:rsidRDefault="006739C0" w:rsidP="0051570C">
      <w:pPr>
        <w:numPr>
          <w:ilvl w:val="0"/>
          <w:numId w:val="8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6739C0" w:rsidRPr="00B86DC9" w:rsidTr="001527D7">
        <w:trPr>
          <w:jc w:val="center"/>
        </w:trPr>
        <w:tc>
          <w:tcPr>
            <w:tcW w:w="9638" w:type="dxa"/>
          </w:tcPr>
          <w:p w:rsidR="006739C0" w:rsidRPr="00B86DC9" w:rsidRDefault="006739C0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Zaliczenie pisemne (wykład semestr V), egzamin pisemny (wykład semestr VI), 1 kolokwium w semestrze V oraz 2 kolokwia w semestrze VI, a także przygotowanie i oddanie projektów i sprawozdań w liczbie 5 na semestr (ćwiczenia audytoryjne i laboratoryjne semestr V i VI).</w:t>
            </w:r>
          </w:p>
        </w:tc>
      </w:tr>
    </w:tbl>
    <w:p w:rsidR="006739C0" w:rsidRPr="00B86DC9" w:rsidRDefault="006739C0" w:rsidP="0051570C">
      <w:pPr>
        <w:numPr>
          <w:ilvl w:val="0"/>
          <w:numId w:val="8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6739C0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audytoryjne</w:t>
            </w:r>
          </w:p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7424" w:type="dxa"/>
          </w:tcPr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u w:val="single"/>
              </w:rPr>
            </w:pPr>
            <w:r w:rsidRPr="00B8151C">
              <w:rPr>
                <w:iCs/>
                <w:color w:val="000000"/>
                <w:sz w:val="22"/>
                <w:szCs w:val="22"/>
                <w:u w:val="single"/>
              </w:rPr>
              <w:t>Wykład – semestr V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 xml:space="preserve">Plan zagospodarowania przestrzennego; mapa zasadnicza i jej w zależności od rodzaju i wielkości inwestycji; </w:t>
            </w:r>
            <w:proofErr w:type="spellStart"/>
            <w:r w:rsidRPr="00B8151C">
              <w:rPr>
                <w:sz w:val="22"/>
                <w:szCs w:val="22"/>
              </w:rPr>
              <w:t>ortofotomapy</w:t>
            </w:r>
            <w:proofErr w:type="spellEnd"/>
            <w:r w:rsidRPr="00B8151C">
              <w:rPr>
                <w:sz w:val="22"/>
                <w:szCs w:val="22"/>
              </w:rPr>
              <w:t>; model numeryczny terenu.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Geodezyjne opracowanie projektu zagospodarowania działki lub terenu;; zakres czynności geodezyjnych związanych z opracowaniem projektu zagospodarowania działki lub terenu; transformacja izometryczna.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Ustrój nośny budowli, jego elementy i klasyfikacja; stan zerowy budowli; osie konstrukcyjne; punkty osiowe; wskaźniki osiowe; kontrola poprawności tyczenia osi stóp fundamentowych; osnowa wewnętrzna.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Geodezyjna osnowa realizacyjna pozioma i wysokościowa; osnowa podstawowa, szczegółowa i budowlano-montażowa; rama geodezyjna; zależność między dokładnością prac geodezyjnych a tolerancją; modularny układ odniesienia.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Tyczenie elementów projektu zagospodarowania działki lub terenu; zasady tyczenia obiektów; szkic dokumentacyjny; ogólne zasady tyczenia mostów i wiaduktów. Pomiary deformacji budowli i konstrukcji; pomiar odchyleń od pionu; pomiar odchylenia powierzchni od płaskości i poziomu – pojęcie translacji i rotacji powierzchni.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u w:val="single"/>
              </w:rPr>
            </w:pPr>
            <w:r w:rsidRPr="00B8151C">
              <w:rPr>
                <w:sz w:val="22"/>
                <w:szCs w:val="22"/>
                <w:u w:val="single"/>
              </w:rPr>
              <w:t>Ćwiczenia – semestr V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Realizacja kąta i długości; tyczenie punktów; zasady tyczenia obiektów (audytorium).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Wcięcie w przód; wcięcie liniowe; wcięcie wstecz; metoda przecięć kierunków; metoda trygonometryczna (audytorium i zajęcia praktyczne).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Ocena dokładności tyczenia; ustalenie dokładności prac geodezyjnych związanych z tyczeniem w zależności od tolerancji (audytorium).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Pomiar osnowy budowlano-montażowej (rama geodezyjna) (zajęcia praktyczne).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lastRenderedPageBreak/>
              <w:t xml:space="preserve">Geodezyjne opracowanie </w:t>
            </w:r>
            <w:r>
              <w:rPr>
                <w:sz w:val="22"/>
                <w:szCs w:val="22"/>
              </w:rPr>
              <w:t>projektu zagospodarowania działki lub terenu</w:t>
            </w:r>
            <w:r w:rsidRPr="00B8151C">
              <w:rPr>
                <w:sz w:val="22"/>
                <w:szCs w:val="22"/>
              </w:rPr>
              <w:t xml:space="preserve">; transformacja </w:t>
            </w:r>
            <w:proofErr w:type="spellStart"/>
            <w:r w:rsidRPr="00B8151C">
              <w:rPr>
                <w:sz w:val="22"/>
                <w:szCs w:val="22"/>
              </w:rPr>
              <w:t>Helmerta</w:t>
            </w:r>
            <w:proofErr w:type="spellEnd"/>
            <w:r w:rsidRPr="00B8151C">
              <w:rPr>
                <w:sz w:val="22"/>
                <w:szCs w:val="22"/>
              </w:rPr>
              <w:t>; układ równań poprawek; równania normalne; rozwiązanie układu równań normalnych (przesunięcie obrót i skalowanie) (audytorium).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Transformacja układu współrzędnych projektu zagospodarowania działki lub terenu na układ współrzędnych osnowy realizacyjnej; charakterystyka dokładności wyznaczanych parametrów; obliczenie poprawek do współrzędnych punktów transformowanych (audytorium).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Pomiar i opracowanie odchyleń od pionu budowli (konstrukcji)(audytorium i zajęcia praktyczne).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Pomiar i opracowanie odchylenia powierzchni od płaskości  i pozycji pionowej (audytorium i zajęcia praktyczne).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u w:val="single"/>
              </w:rPr>
            </w:pPr>
            <w:r w:rsidRPr="00B8151C">
              <w:rPr>
                <w:sz w:val="22"/>
                <w:szCs w:val="22"/>
                <w:u w:val="single"/>
              </w:rPr>
              <w:t>Wykład – semestr VI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Ogólne zasady tyczenia mostów i wiaduktów.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Pomiary realizacyjne tras; wyznaczanie punktów załamania trasy; tyczenie prostych odcinków trasy; tyczenie punktów głównych i pośrednich łuku kołowego poziomego; łuki pionowe.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 xml:space="preserve">Tyczenie krzywych przejściowych; parametry klotoidy współrzędne prostokątne oraz współrzędne biegunowe klotoidy; klotoida jednostkowa; parabola sześcienna jako przybliżenie klotoidy; lemniskata </w:t>
            </w:r>
            <w:proofErr w:type="spellStart"/>
            <w:r w:rsidRPr="00B8151C">
              <w:rPr>
                <w:sz w:val="22"/>
                <w:szCs w:val="22"/>
              </w:rPr>
              <w:t>Bernoulliego</w:t>
            </w:r>
            <w:proofErr w:type="spellEnd"/>
            <w:r w:rsidRPr="00B8151C">
              <w:rPr>
                <w:sz w:val="22"/>
                <w:szCs w:val="22"/>
              </w:rPr>
              <w:t>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 xml:space="preserve">Niwelacja przekroju podłużnego i przekrojów poprzecznych trasy; profil podłużny i poprzeczny trasy; wyznaczenie </w:t>
            </w:r>
            <w:proofErr w:type="spellStart"/>
            <w:r w:rsidRPr="00B8151C">
              <w:rPr>
                <w:sz w:val="22"/>
                <w:szCs w:val="22"/>
              </w:rPr>
              <w:t>pikietażu</w:t>
            </w:r>
            <w:proofErr w:type="spellEnd"/>
            <w:r w:rsidRPr="00B8151C">
              <w:rPr>
                <w:sz w:val="22"/>
                <w:szCs w:val="22"/>
              </w:rPr>
              <w:t>; projektowanie niwelety.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Kontrola parametrów geometrycznych torów suwnicowych: różnice rozpiętości, odchylenie od prostoliniowości szyn, różnice wysokości szyn w przekroju poprzecznym toru, różnice wysokości jednej szyny, odchylenia dopuszczalne.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Metody obliczenia objętości mas ziemnych; powierzchnia topograficzna i powierzchnia projektowana; bilans kubatury wykopów i nasypów; optymalizacja rozwiązań; linia zerowa robót ziemnych; obliczanie objętości na podstawie: siatki  trójkątów, siatki kwadratów, przekrojów poprzecznych numerycznego modelu terenu; metoda Winklera.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u w:val="single"/>
              </w:rPr>
            </w:pPr>
            <w:r w:rsidRPr="00B8151C">
              <w:rPr>
                <w:sz w:val="22"/>
                <w:szCs w:val="22"/>
                <w:u w:val="single"/>
              </w:rPr>
              <w:t>Ćwiczenia – semestr VI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Tyczenie prostego odcinka trasy z uwzględnieniem widoczności i braku widoczności punktów załamania ( zajęcia praktyczne).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Tyczenie punktów głównych i pośrednich łuku kołowego poziomego z zadaną dokładnością; łuk pionowy (zajęcia praktyczne).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Obliczenie wartości elementów liniowych i kątowych do wyznaczenia położenia punktów głównych i pośrednich klotoidy (audytorium).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Niwelacja przekroju podłużnego (niwelacja metodą „ze środka”) oraz niwelacji przekrojów poprzecznych (zajęcia praktyczne).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8151C">
              <w:rPr>
                <w:sz w:val="22"/>
                <w:szCs w:val="22"/>
              </w:rPr>
              <w:t>Przedmiotem opracowania są osie szyn jezdnych i ich górne powierzchnie toczne; parametry geometryczne: różnice rozpiętości toru; odchylenie szyn od prostoliniowości; różnice wysokości szyn w przekroju poprzecznym toru; różnice wysokości jednej szyny; odchyłki, wymagane dokładności  pomiaru oraz wyników obliczeń (audytorium).</w:t>
            </w:r>
          </w:p>
          <w:p w:rsidR="006739C0" w:rsidRPr="00B8151C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151C">
              <w:rPr>
                <w:sz w:val="22"/>
                <w:szCs w:val="22"/>
              </w:rPr>
              <w:t>Obliczanie objętości mas ziemnych na podstawie siatki kwadratów, siatki trójkątów oraz opisanej powierzchni topograficznej za pomocą wielomianu (całkowanie) (audytorium).</w:t>
            </w:r>
          </w:p>
        </w:tc>
      </w:tr>
    </w:tbl>
    <w:p w:rsidR="006739C0" w:rsidRPr="00AC4681" w:rsidRDefault="006739C0" w:rsidP="0051570C">
      <w:pPr>
        <w:numPr>
          <w:ilvl w:val="0"/>
          <w:numId w:val="8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1"/>
        <w:gridCol w:w="1351"/>
        <w:gridCol w:w="1351"/>
        <w:gridCol w:w="1391"/>
        <w:gridCol w:w="1330"/>
        <w:gridCol w:w="1463"/>
        <w:gridCol w:w="1372"/>
      </w:tblGrid>
      <w:tr w:rsidR="006739C0" w:rsidRPr="00B86DC9" w:rsidTr="001527D7">
        <w:trPr>
          <w:jc w:val="center"/>
        </w:trPr>
        <w:tc>
          <w:tcPr>
            <w:tcW w:w="1412" w:type="dxa"/>
            <w:vMerge w:val="restart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474" w:type="dxa"/>
            <w:gridSpan w:val="6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6739C0" w:rsidRPr="00B86DC9" w:rsidTr="001527D7">
        <w:trPr>
          <w:trHeight w:hRule="exact" w:val="560"/>
          <w:jc w:val="center"/>
        </w:trPr>
        <w:tc>
          <w:tcPr>
            <w:tcW w:w="1412" w:type="dxa"/>
            <w:vMerge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412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412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412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13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413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Zaliczenie pisemne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412" w:type="dxa"/>
          </w:tcPr>
          <w:p w:rsidR="006739C0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W3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412" w:type="dxa"/>
          </w:tcPr>
          <w:p w:rsidR="006739C0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</w:tbl>
    <w:p w:rsidR="006739C0" w:rsidRPr="00B86DC9" w:rsidRDefault="006739C0" w:rsidP="0051570C">
      <w:pPr>
        <w:numPr>
          <w:ilvl w:val="0"/>
          <w:numId w:val="8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6739C0" w:rsidRPr="006739C0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6739C0" w:rsidRP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6739C0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6739C0" w:rsidRPr="006739C0" w:rsidRDefault="006739C0" w:rsidP="0051570C">
            <w:pPr>
              <w:pStyle w:val="Nagwek2"/>
              <w:keepNext w:val="0"/>
              <w:keepLines w:val="0"/>
              <w:numPr>
                <w:ilvl w:val="0"/>
                <w:numId w:val="86"/>
              </w:numPr>
              <w:shd w:val="clear" w:color="auto" w:fill="FFFFFF"/>
              <w:suppressAutoHyphens w:val="0"/>
              <w:spacing w:before="0" w:line="264" w:lineRule="atLeast"/>
              <w:rPr>
                <w:rFonts w:ascii="Times New Roman" w:hAnsi="Times New Roman"/>
                <w:b w:val="0"/>
                <w:bCs w:val="0"/>
                <w:color w:val="auto"/>
                <w:spacing w:val="8"/>
                <w:sz w:val="22"/>
                <w:szCs w:val="22"/>
                <w:lang w:val="en-US" w:eastAsia="en-US"/>
              </w:rPr>
            </w:pPr>
            <w:r w:rsidRPr="006739C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Jagielski A., 2012. </w:t>
            </w:r>
            <w:r w:rsidRPr="006739C0">
              <w:rPr>
                <w:rFonts w:ascii="Times New Roman" w:hAnsi="Times New Roman"/>
                <w:b w:val="0"/>
                <w:bCs w:val="0"/>
                <w:color w:val="auto"/>
                <w:spacing w:val="8"/>
                <w:sz w:val="22"/>
                <w:szCs w:val="22"/>
              </w:rPr>
              <w:t xml:space="preserve">Podstawy geodezji inżynieryjnej - standardy, pomiary realizacyjne, trasy, objętości. </w:t>
            </w:r>
            <w:r w:rsidRPr="006739C0">
              <w:rPr>
                <w:rFonts w:ascii="Times New Roman" w:hAnsi="Times New Roman"/>
                <w:b w:val="0"/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Wydawnictwo </w:t>
            </w:r>
            <w:proofErr w:type="spellStart"/>
            <w:r w:rsidRPr="006739C0">
              <w:rPr>
                <w:rFonts w:ascii="Times New Roman" w:hAnsi="Times New Roman"/>
                <w:b w:val="0"/>
                <w:color w:val="auto"/>
                <w:spacing w:val="8"/>
                <w:sz w:val="22"/>
                <w:szCs w:val="22"/>
                <w:shd w:val="clear" w:color="auto" w:fill="FFFFFF"/>
              </w:rPr>
              <w:t>Geodpis</w:t>
            </w:r>
            <w:proofErr w:type="spellEnd"/>
            <w:r w:rsidRPr="006739C0">
              <w:rPr>
                <w:rFonts w:ascii="Times New Roman" w:hAnsi="Times New Roman"/>
                <w:b w:val="0"/>
                <w:color w:val="auto"/>
                <w:spacing w:val="8"/>
                <w:sz w:val="22"/>
                <w:szCs w:val="22"/>
                <w:shd w:val="clear" w:color="auto" w:fill="FFFFFF"/>
              </w:rPr>
              <w:t>.</w:t>
            </w:r>
          </w:p>
          <w:p w:rsidR="006739C0" w:rsidRPr="006739C0" w:rsidRDefault="006739C0" w:rsidP="0051570C">
            <w:pPr>
              <w:pStyle w:val="Nagwek2"/>
              <w:keepNext w:val="0"/>
              <w:keepLines w:val="0"/>
              <w:numPr>
                <w:ilvl w:val="0"/>
                <w:numId w:val="86"/>
              </w:numPr>
              <w:shd w:val="clear" w:color="auto" w:fill="FFFFFF"/>
              <w:suppressAutoHyphens w:val="0"/>
              <w:spacing w:before="0" w:line="264" w:lineRule="atLeast"/>
              <w:rPr>
                <w:rFonts w:ascii="Times New Roman" w:hAnsi="Times New Roman"/>
                <w:b w:val="0"/>
                <w:bCs w:val="0"/>
                <w:color w:val="auto"/>
                <w:spacing w:val="8"/>
                <w:sz w:val="22"/>
                <w:szCs w:val="22"/>
                <w:lang w:eastAsia="en-US"/>
              </w:rPr>
            </w:pPr>
            <w:r w:rsidRPr="006739C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Praca zbiorowa, 1990. Geodezja inżynieryjna tom I, II, III. Państwowe Przedsiębiorstwo Wydawnictw Kartograficznych. Warszawa – Wrocław.</w:t>
            </w:r>
          </w:p>
          <w:p w:rsidR="006739C0" w:rsidRPr="006739C0" w:rsidRDefault="006739C0" w:rsidP="0051570C">
            <w:pPr>
              <w:pStyle w:val="Nagwek2"/>
              <w:keepNext w:val="0"/>
              <w:keepLines w:val="0"/>
              <w:numPr>
                <w:ilvl w:val="0"/>
                <w:numId w:val="86"/>
              </w:numPr>
              <w:shd w:val="clear" w:color="auto" w:fill="FFFFFF"/>
              <w:suppressAutoHyphens w:val="0"/>
              <w:spacing w:before="0" w:line="264" w:lineRule="atLeast"/>
              <w:rPr>
                <w:rFonts w:ascii="Times New Roman" w:hAnsi="Times New Roman"/>
                <w:b w:val="0"/>
                <w:bCs w:val="0"/>
                <w:color w:val="auto"/>
                <w:spacing w:val="8"/>
                <w:sz w:val="22"/>
                <w:szCs w:val="22"/>
                <w:lang w:val="en-US" w:eastAsia="en-US"/>
              </w:rPr>
            </w:pPr>
            <w:proofErr w:type="spellStart"/>
            <w:r w:rsidRPr="006739C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Gocał</w:t>
            </w:r>
            <w:proofErr w:type="spellEnd"/>
            <w:r w:rsidRPr="006739C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J., 1999. Geodezja inżynieryjno – przemysłowa część I, II, III. Wydawnictwo Akademii Górniczo-Hutniczej im. Stanisława Staszica.</w:t>
            </w:r>
          </w:p>
          <w:p w:rsidR="006739C0" w:rsidRPr="006739C0" w:rsidRDefault="006739C0" w:rsidP="0051570C">
            <w:pPr>
              <w:pStyle w:val="Nagwek2"/>
              <w:keepNext w:val="0"/>
              <w:keepLines w:val="0"/>
              <w:numPr>
                <w:ilvl w:val="0"/>
                <w:numId w:val="86"/>
              </w:numPr>
              <w:shd w:val="clear" w:color="auto" w:fill="FFFFFF"/>
              <w:suppressAutoHyphens w:val="0"/>
              <w:spacing w:before="0" w:line="264" w:lineRule="atLeast"/>
              <w:rPr>
                <w:rFonts w:ascii="Times New Roman" w:hAnsi="Times New Roman"/>
                <w:b w:val="0"/>
                <w:bCs w:val="0"/>
                <w:color w:val="auto"/>
                <w:spacing w:val="8"/>
                <w:sz w:val="22"/>
                <w:szCs w:val="22"/>
                <w:lang w:val="en-US" w:eastAsia="en-US"/>
              </w:rPr>
            </w:pPr>
            <w:r w:rsidRPr="006739C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Przewłocki S., 2005. Geodezja inżynieryjno – drogowa. Wydawnictwo Naukowe PWN. Warszawa 2005.</w:t>
            </w:r>
          </w:p>
        </w:tc>
      </w:tr>
      <w:tr w:rsidR="006739C0" w:rsidRPr="006739C0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6739C0" w:rsidRP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6739C0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6739C0" w:rsidRPr="006739C0" w:rsidRDefault="006739C0" w:rsidP="0051570C">
            <w:pPr>
              <w:numPr>
                <w:ilvl w:val="0"/>
                <w:numId w:val="8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rPr>
                <w:iCs/>
              </w:rPr>
            </w:pPr>
            <w:r w:rsidRPr="006739C0">
              <w:rPr>
                <w:sz w:val="22"/>
                <w:szCs w:val="22"/>
              </w:rPr>
              <w:t>Gil J., 2005. Pomiary geodezyjne w praktyce inżynierskiej. Oficyna Wydawnicza Uniwersytetu Zielonogórskiego.</w:t>
            </w:r>
          </w:p>
          <w:p w:rsidR="006739C0" w:rsidRPr="006739C0" w:rsidRDefault="006739C0" w:rsidP="0051570C">
            <w:pPr>
              <w:numPr>
                <w:ilvl w:val="0"/>
                <w:numId w:val="87"/>
              </w:numPr>
              <w:suppressAutoHyphens w:val="0"/>
              <w:jc w:val="both"/>
            </w:pPr>
            <w:r w:rsidRPr="006739C0">
              <w:rPr>
                <w:sz w:val="22"/>
                <w:szCs w:val="22"/>
              </w:rPr>
              <w:t>Osada E., 2001. Geodezja. Oficyna Wydawnicza Politechniki Wrocławskiej.</w:t>
            </w:r>
          </w:p>
          <w:p w:rsidR="006739C0" w:rsidRPr="006739C0" w:rsidRDefault="006739C0" w:rsidP="0051570C">
            <w:pPr>
              <w:numPr>
                <w:ilvl w:val="0"/>
                <w:numId w:val="8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rPr>
                <w:iCs/>
              </w:rPr>
            </w:pPr>
            <w:r w:rsidRPr="006739C0">
              <w:rPr>
                <w:iCs/>
                <w:sz w:val="22"/>
                <w:szCs w:val="22"/>
              </w:rPr>
              <w:t xml:space="preserve">Praca zbiorowa, 2015. </w:t>
            </w:r>
            <w:r w:rsidRPr="006739C0">
              <w:rPr>
                <w:sz w:val="22"/>
                <w:szCs w:val="22"/>
                <w:shd w:val="clear" w:color="auto" w:fill="FFFFFF"/>
              </w:rPr>
              <w:t>Ćwiczenia z geodezji inżynieryjnej i miejskiej. Oficyna Wydawnicza Politechniki Warszawskiej.</w:t>
            </w:r>
          </w:p>
        </w:tc>
      </w:tr>
    </w:tbl>
    <w:p w:rsidR="006739C0" w:rsidRPr="00B86DC9" w:rsidRDefault="006739C0" w:rsidP="0051570C">
      <w:pPr>
        <w:numPr>
          <w:ilvl w:val="0"/>
          <w:numId w:val="8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6739C0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6739C0" w:rsidRPr="002851F8" w:rsidRDefault="006739C0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7177" w:type="dxa"/>
          </w:tcPr>
          <w:p w:rsidR="006739C0" w:rsidRPr="002851F8" w:rsidRDefault="006739C0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6739C0" w:rsidRPr="002851F8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6739C0" w:rsidRPr="00B86DC9" w:rsidTr="001527D7">
        <w:trPr>
          <w:trHeight w:val="271"/>
          <w:jc w:val="center"/>
        </w:trPr>
        <w:tc>
          <w:tcPr>
            <w:tcW w:w="7177" w:type="dxa"/>
          </w:tcPr>
          <w:p w:rsidR="006739C0" w:rsidRPr="00B16527" w:rsidRDefault="006739C0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6739C0" w:rsidRPr="00B16527" w:rsidRDefault="006739C0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6739C0" w:rsidRPr="00B86DC9" w:rsidTr="001527D7">
        <w:trPr>
          <w:trHeight w:val="177"/>
          <w:jc w:val="center"/>
        </w:trPr>
        <w:tc>
          <w:tcPr>
            <w:tcW w:w="7177" w:type="dxa"/>
          </w:tcPr>
          <w:p w:rsidR="006739C0" w:rsidRPr="00B16527" w:rsidRDefault="006739C0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6739C0" w:rsidRPr="00B16527" w:rsidRDefault="006739C0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6739C0" w:rsidRPr="00B86DC9" w:rsidTr="001527D7">
        <w:trPr>
          <w:trHeight w:val="137"/>
          <w:jc w:val="center"/>
        </w:trPr>
        <w:tc>
          <w:tcPr>
            <w:tcW w:w="7177" w:type="dxa"/>
          </w:tcPr>
          <w:p w:rsidR="006739C0" w:rsidRPr="00B16527" w:rsidRDefault="006739C0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6739C0" w:rsidRPr="00B16527" w:rsidRDefault="006739C0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7177" w:type="dxa"/>
          </w:tcPr>
          <w:p w:rsidR="006739C0" w:rsidRPr="00B16527" w:rsidRDefault="006739C0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6739C0" w:rsidRPr="00B16527" w:rsidRDefault="006739C0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6739C0" w:rsidRPr="00B16527" w:rsidRDefault="006739C0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6739C0" w:rsidRPr="00B16527" w:rsidRDefault="006739C0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6739C0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6739C0" w:rsidRPr="00B16527" w:rsidRDefault="006739C0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6739C0" w:rsidRPr="00B16527" w:rsidRDefault="006739C0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794145" w:rsidRDefault="00794145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6739C0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6739C0" w:rsidRPr="00F05BEC" w:rsidRDefault="006739C0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6739C0" w:rsidRPr="00F05BEC" w:rsidRDefault="006739C0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6739C0" w:rsidRPr="00F05BEC" w:rsidRDefault="006739C0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6739C0" w:rsidRPr="00F05BEC" w:rsidRDefault="006739C0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C15</w:t>
            </w:r>
          </w:p>
        </w:tc>
      </w:tr>
    </w:tbl>
    <w:p w:rsidR="006739C0" w:rsidRPr="00F05BEC" w:rsidRDefault="006739C0" w:rsidP="006739C0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6739C0" w:rsidRPr="00B86DC9" w:rsidRDefault="006739C0" w:rsidP="0051570C">
      <w:pPr>
        <w:numPr>
          <w:ilvl w:val="0"/>
          <w:numId w:val="89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6739C0" w:rsidRPr="00B86DC9" w:rsidRDefault="006739C0" w:rsidP="0051570C">
      <w:pPr>
        <w:pStyle w:val="Akapitzlist1"/>
        <w:numPr>
          <w:ilvl w:val="1"/>
          <w:numId w:val="89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PRAWO GEODEZYJNE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I (inż.) 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Przedmioty humanistyczne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6739C0" w:rsidRPr="00B86DC9" w:rsidRDefault="006739C0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86DC9"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6739C0" w:rsidRPr="00B86DC9" w:rsidRDefault="006739C0" w:rsidP="0051570C">
      <w:pPr>
        <w:pStyle w:val="Akapitzlist1"/>
        <w:numPr>
          <w:ilvl w:val="1"/>
          <w:numId w:val="89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6739C0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6739C0" w:rsidRPr="00B86DC9" w:rsidTr="001527D7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6739C0" w:rsidRPr="00B86DC9" w:rsidRDefault="006739C0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888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980" w:type="dxa"/>
          </w:tcPr>
          <w:p w:rsidR="006739C0" w:rsidRPr="002218A4" w:rsidRDefault="006739C0" w:rsidP="001527D7">
            <w:pPr>
              <w:spacing w:line="276" w:lineRule="auto"/>
              <w:jc w:val="center"/>
              <w:rPr>
                <w:iCs/>
                <w:color w:val="000000"/>
                <w:vertAlign w:val="superscript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6739C0" w:rsidRPr="00B86DC9" w:rsidRDefault="006739C0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6739C0" w:rsidRPr="00B86DC9" w:rsidRDefault="006739C0" w:rsidP="0051570C">
      <w:pPr>
        <w:numPr>
          <w:ilvl w:val="0"/>
          <w:numId w:val="8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6739C0" w:rsidRPr="00B86DC9" w:rsidTr="001527D7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6739C0" w:rsidRPr="008454B4" w:rsidRDefault="006739C0" w:rsidP="001527D7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6739C0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6739C0" w:rsidRPr="008454B4" w:rsidRDefault="006739C0" w:rsidP="001527D7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Zna podstawowe przepisy regulujące</w:t>
            </w:r>
            <w:r w:rsidRPr="002A6C26">
              <w:rPr>
                <w:sz w:val="22"/>
                <w:szCs w:val="22"/>
              </w:rPr>
              <w:t xml:space="preserve"> funkcjonowanie geodezji i kartografii</w:t>
            </w:r>
            <w:r>
              <w:rPr>
                <w:sz w:val="22"/>
                <w:szCs w:val="22"/>
              </w:rPr>
              <w:t>, przydatne</w:t>
            </w:r>
            <w:r w:rsidRPr="002A6C26">
              <w:rPr>
                <w:sz w:val="22"/>
                <w:szCs w:val="22"/>
              </w:rPr>
              <w:t xml:space="preserve"> do realizacji zadań zawodowych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K_W05</w:t>
            </w:r>
          </w:p>
        </w:tc>
        <w:tc>
          <w:tcPr>
            <w:tcW w:w="1596" w:type="dxa"/>
          </w:tcPr>
          <w:p w:rsidR="006739C0" w:rsidRPr="008454B4" w:rsidRDefault="006739C0" w:rsidP="001527D7">
            <w:pPr>
              <w:jc w:val="both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 xml:space="preserve">Posiada </w:t>
            </w:r>
            <w:r w:rsidRPr="005A6DFE">
              <w:rPr>
                <w:sz w:val="22"/>
                <w:szCs w:val="22"/>
              </w:rPr>
              <w:t xml:space="preserve">wiedzę na temat przepisów </w:t>
            </w:r>
            <w:r>
              <w:rPr>
                <w:sz w:val="22"/>
                <w:szCs w:val="22"/>
              </w:rPr>
              <w:t xml:space="preserve">prawnych </w:t>
            </w:r>
            <w:r w:rsidRPr="005A6DFE">
              <w:rPr>
                <w:sz w:val="22"/>
                <w:szCs w:val="22"/>
              </w:rPr>
              <w:t xml:space="preserve">obowiązujących w innych branżach </w:t>
            </w:r>
            <w:r>
              <w:rPr>
                <w:sz w:val="22"/>
                <w:szCs w:val="22"/>
              </w:rPr>
              <w:t>związanych z  wykonywaniem</w:t>
            </w:r>
            <w:r w:rsidRPr="005A6DFE">
              <w:rPr>
                <w:sz w:val="22"/>
                <w:szCs w:val="22"/>
              </w:rPr>
              <w:t xml:space="preserve"> prac geodezyjno-kartograficznych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K_W08</w:t>
            </w:r>
          </w:p>
        </w:tc>
        <w:tc>
          <w:tcPr>
            <w:tcW w:w="159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P6S_WG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 w:rsidRPr="005A6DFE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zastosować</w:t>
            </w:r>
            <w:r w:rsidRPr="005A6DFE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 xml:space="preserve">rzepisy prawne w </w:t>
            </w:r>
            <w:r w:rsidRPr="005A6DFE">
              <w:rPr>
                <w:sz w:val="22"/>
                <w:szCs w:val="22"/>
              </w:rPr>
              <w:t>prac</w:t>
            </w:r>
            <w:r>
              <w:rPr>
                <w:sz w:val="22"/>
                <w:szCs w:val="22"/>
              </w:rPr>
              <w:t>ach</w:t>
            </w:r>
            <w:r w:rsidRPr="005A6DFE">
              <w:rPr>
                <w:sz w:val="22"/>
                <w:szCs w:val="22"/>
              </w:rPr>
              <w:t xml:space="preserve"> geodezyjno-k</w:t>
            </w:r>
            <w:r>
              <w:rPr>
                <w:sz w:val="22"/>
                <w:szCs w:val="22"/>
              </w:rPr>
              <w:t>artograficznych.</w:t>
            </w:r>
          </w:p>
        </w:tc>
        <w:tc>
          <w:tcPr>
            <w:tcW w:w="1585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P6S_UW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 w:rsidRPr="00B24829">
              <w:rPr>
                <w:sz w:val="22"/>
                <w:szCs w:val="22"/>
              </w:rPr>
              <w:t>Potrafi przygotować procedurę postępowania administracyjnego niezbędną do realizacji konkretnego zadania.</w:t>
            </w:r>
          </w:p>
        </w:tc>
        <w:tc>
          <w:tcPr>
            <w:tcW w:w="1585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59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P6S_UW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6739C0" w:rsidRPr="00B86DC9" w:rsidRDefault="006739C0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090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6739C0" w:rsidRPr="00B86DC9" w:rsidRDefault="006739C0" w:rsidP="001527D7">
            <w:pPr>
              <w:jc w:val="both"/>
            </w:pPr>
            <w:r w:rsidRPr="002A6C26">
              <w:rPr>
                <w:sz w:val="22"/>
                <w:szCs w:val="22"/>
              </w:rPr>
              <w:t>Ma świado</w:t>
            </w:r>
            <w:r>
              <w:rPr>
                <w:sz w:val="22"/>
                <w:szCs w:val="22"/>
              </w:rPr>
              <w:t>mość skutków nieznajomości</w:t>
            </w:r>
            <w:r w:rsidRPr="002A6C26">
              <w:rPr>
                <w:sz w:val="22"/>
                <w:szCs w:val="22"/>
              </w:rPr>
              <w:t xml:space="preserve"> prawa dla po</w:t>
            </w:r>
            <w:r>
              <w:rPr>
                <w:sz w:val="22"/>
                <w:szCs w:val="22"/>
              </w:rPr>
              <w:t>dejmowanych</w:t>
            </w:r>
            <w:r w:rsidRPr="002A6C26">
              <w:rPr>
                <w:sz w:val="22"/>
                <w:szCs w:val="22"/>
              </w:rPr>
              <w:t xml:space="preserve"> działań w zakresie geodezji i kartografii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K_K02</w:t>
            </w:r>
          </w:p>
        </w:tc>
        <w:tc>
          <w:tcPr>
            <w:tcW w:w="1596" w:type="dxa"/>
          </w:tcPr>
          <w:p w:rsidR="006739C0" w:rsidRPr="00B86DC9" w:rsidRDefault="006739C0" w:rsidP="001527D7">
            <w:pPr>
              <w:jc w:val="both"/>
            </w:pPr>
            <w:r>
              <w:rPr>
                <w:sz w:val="22"/>
                <w:szCs w:val="22"/>
              </w:rPr>
              <w:t>P6S_KR</w:t>
            </w:r>
          </w:p>
        </w:tc>
      </w:tr>
    </w:tbl>
    <w:p w:rsidR="006739C0" w:rsidRPr="00B86DC9" w:rsidRDefault="006739C0" w:rsidP="0051570C">
      <w:pPr>
        <w:numPr>
          <w:ilvl w:val="0"/>
          <w:numId w:val="8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6739C0" w:rsidRPr="00B86DC9" w:rsidTr="001527D7">
        <w:trPr>
          <w:jc w:val="center"/>
        </w:trPr>
        <w:tc>
          <w:tcPr>
            <w:tcW w:w="9638" w:type="dxa"/>
          </w:tcPr>
          <w:p w:rsidR="006739C0" w:rsidRPr="00B86DC9" w:rsidRDefault="006739C0" w:rsidP="001527D7">
            <w:pPr>
              <w:jc w:val="both"/>
            </w:pPr>
            <w:r w:rsidRPr="00B86DC9">
              <w:rPr>
                <w:sz w:val="22"/>
                <w:szCs w:val="22"/>
              </w:rPr>
              <w:t>wykład multimedialny</w:t>
            </w:r>
          </w:p>
        </w:tc>
      </w:tr>
    </w:tbl>
    <w:p w:rsidR="006739C0" w:rsidRDefault="006739C0" w:rsidP="006739C0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6739C0" w:rsidRPr="00B86DC9" w:rsidRDefault="006739C0" w:rsidP="0051570C">
      <w:pPr>
        <w:numPr>
          <w:ilvl w:val="0"/>
          <w:numId w:val="8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6739C0" w:rsidRPr="00B86DC9" w:rsidTr="001527D7">
        <w:trPr>
          <w:jc w:val="center"/>
        </w:trPr>
        <w:tc>
          <w:tcPr>
            <w:tcW w:w="9638" w:type="dxa"/>
          </w:tcPr>
          <w:p w:rsidR="006739C0" w:rsidRPr="00B86DC9" w:rsidRDefault="006739C0" w:rsidP="001527D7">
            <w:pPr>
              <w:pStyle w:val="Akapitzlist1"/>
              <w:ind w:left="34"/>
              <w:jc w:val="both"/>
              <w:rPr>
                <w:b/>
              </w:rPr>
            </w:pPr>
            <w:r w:rsidRPr="00B86DC9">
              <w:rPr>
                <w:sz w:val="22"/>
                <w:szCs w:val="22"/>
              </w:rPr>
              <w:t xml:space="preserve">kolokwium </w:t>
            </w:r>
          </w:p>
        </w:tc>
      </w:tr>
    </w:tbl>
    <w:p w:rsidR="006739C0" w:rsidRPr="00B86DC9" w:rsidRDefault="006739C0" w:rsidP="0051570C">
      <w:pPr>
        <w:numPr>
          <w:ilvl w:val="0"/>
          <w:numId w:val="8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6739C0" w:rsidRPr="00B86DC9" w:rsidTr="001527D7">
        <w:trPr>
          <w:jc w:val="center"/>
        </w:trPr>
        <w:tc>
          <w:tcPr>
            <w:tcW w:w="2214" w:type="dxa"/>
            <w:shd w:val="clear" w:color="auto" w:fill="F2F2F2"/>
          </w:tcPr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Wpisać treści osobno dla każdej z form zajęć wskazanych w punkcie 1.B</w:t>
            </w:r>
          </w:p>
        </w:tc>
        <w:tc>
          <w:tcPr>
            <w:tcW w:w="7424" w:type="dxa"/>
          </w:tcPr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Wykład:</w:t>
            </w:r>
          </w:p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707957">
              <w:rPr>
                <w:iCs/>
                <w:color w:val="000000"/>
                <w:sz w:val="22"/>
                <w:szCs w:val="22"/>
              </w:rPr>
              <w:t xml:space="preserve">Podstawowe informacje o przepisach prawnych. Organizacja państwa, definicje aktów prawnych, procedura administracyjna, dyrektywy Unii Europejskiej, konwencje międzynarodowe. </w:t>
            </w:r>
            <w:r>
              <w:rPr>
                <w:iCs/>
                <w:color w:val="000000"/>
                <w:sz w:val="22"/>
                <w:szCs w:val="22"/>
              </w:rPr>
              <w:t>Z</w:t>
            </w:r>
            <w:r w:rsidRPr="00F44331">
              <w:rPr>
                <w:iCs/>
                <w:color w:val="000000"/>
                <w:sz w:val="22"/>
                <w:szCs w:val="22"/>
              </w:rPr>
              <w:t>najomość budowy aktów administracyjnych i umów cywilnoprawnych, znajomość zasad odpowiedzialności prawnej</w:t>
            </w:r>
            <w:r>
              <w:rPr>
                <w:iCs/>
                <w:color w:val="000000"/>
                <w:sz w:val="22"/>
                <w:szCs w:val="22"/>
              </w:rPr>
              <w:t xml:space="preserve">. Ustawa Prawo geodezyjne i kartograficzne wraz z aktami wykonawczymi. </w:t>
            </w:r>
            <w:r w:rsidRPr="00AE2F16">
              <w:rPr>
                <w:iCs/>
                <w:color w:val="000000"/>
                <w:sz w:val="22"/>
                <w:szCs w:val="22"/>
              </w:rPr>
              <w:t xml:space="preserve">Ustawa o krajowej infrastrukturze informacji przestrzennej wraz z </w:t>
            </w:r>
            <w:r>
              <w:rPr>
                <w:iCs/>
                <w:color w:val="000000"/>
                <w:sz w:val="22"/>
                <w:szCs w:val="22"/>
              </w:rPr>
              <w:t xml:space="preserve">aktami </w:t>
            </w:r>
            <w:r w:rsidRPr="00AE2F16">
              <w:rPr>
                <w:iCs/>
                <w:color w:val="000000"/>
                <w:sz w:val="22"/>
                <w:szCs w:val="22"/>
              </w:rPr>
              <w:t>wykonawczymi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  <w:r w:rsidRPr="00AE2F16">
              <w:rPr>
                <w:iCs/>
                <w:color w:val="000000"/>
                <w:sz w:val="22"/>
                <w:szCs w:val="22"/>
              </w:rPr>
              <w:t xml:space="preserve">Zastosowanie </w:t>
            </w:r>
            <w:r>
              <w:rPr>
                <w:iCs/>
                <w:color w:val="000000"/>
                <w:sz w:val="22"/>
                <w:szCs w:val="22"/>
              </w:rPr>
              <w:t>prawa</w:t>
            </w:r>
            <w:r w:rsidRPr="00AE2F16">
              <w:rPr>
                <w:iCs/>
                <w:color w:val="000000"/>
                <w:sz w:val="22"/>
                <w:szCs w:val="22"/>
              </w:rPr>
              <w:t xml:space="preserve"> w praktyce inżynierskiej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6739C0" w:rsidRPr="00B86DC9" w:rsidRDefault="006739C0" w:rsidP="0051570C">
      <w:pPr>
        <w:numPr>
          <w:ilvl w:val="0"/>
          <w:numId w:val="8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6739C0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6739C0" w:rsidRPr="00B86DC9" w:rsidTr="001527D7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380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380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380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380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  <w:tr w:rsidR="006739C0" w:rsidRPr="00B86DC9" w:rsidTr="001527D7">
        <w:trPr>
          <w:trHeight w:val="283"/>
          <w:jc w:val="center"/>
        </w:trPr>
        <w:tc>
          <w:tcPr>
            <w:tcW w:w="1380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6739C0" w:rsidRPr="002851F8" w:rsidRDefault="006739C0" w:rsidP="001527D7">
            <w:pPr>
              <w:jc w:val="center"/>
              <w:rPr>
                <w:color w:val="000000"/>
              </w:rPr>
            </w:pPr>
          </w:p>
        </w:tc>
      </w:tr>
    </w:tbl>
    <w:p w:rsidR="006739C0" w:rsidRPr="00B86DC9" w:rsidRDefault="006739C0" w:rsidP="0051570C">
      <w:pPr>
        <w:numPr>
          <w:ilvl w:val="0"/>
          <w:numId w:val="8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6739C0" w:rsidRPr="00B86DC9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6739C0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1. Aktualne przepisy prane w zakresie geodezji i kartografii</w:t>
            </w:r>
          </w:p>
          <w:p w:rsidR="006739C0" w:rsidRPr="004F66EF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r w:rsidRPr="004F66EF">
              <w:rPr>
                <w:iCs/>
                <w:color w:val="000000"/>
                <w:sz w:val="22"/>
                <w:szCs w:val="22"/>
              </w:rPr>
              <w:t>Sikora</w:t>
            </w:r>
            <w:r>
              <w:rPr>
                <w:iCs/>
                <w:color w:val="000000"/>
                <w:sz w:val="22"/>
                <w:szCs w:val="22"/>
              </w:rPr>
              <w:t xml:space="preserve"> A. 2017. </w:t>
            </w:r>
            <w:r w:rsidRPr="004F66EF">
              <w:rPr>
                <w:iCs/>
                <w:color w:val="000000"/>
                <w:sz w:val="22"/>
                <w:szCs w:val="22"/>
              </w:rPr>
              <w:t>Vademecum prawne</w:t>
            </w:r>
            <w:r>
              <w:rPr>
                <w:iCs/>
                <w:color w:val="000000"/>
                <w:sz w:val="22"/>
                <w:szCs w:val="22"/>
              </w:rPr>
              <w:t xml:space="preserve"> geodety. Wydawnictwo Gall. s. ok 1260</w:t>
            </w:r>
          </w:p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Śmiałowska-</w:t>
            </w:r>
            <w:r w:rsidRPr="004F66EF">
              <w:rPr>
                <w:iCs/>
                <w:color w:val="000000"/>
                <w:sz w:val="22"/>
                <w:szCs w:val="22"/>
              </w:rPr>
              <w:t>Uberman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Z. 2003.</w:t>
            </w:r>
            <w:r w:rsidRPr="004F66EF">
              <w:rPr>
                <w:iCs/>
                <w:color w:val="000000"/>
                <w:sz w:val="22"/>
                <w:szCs w:val="22"/>
              </w:rPr>
              <w:t xml:space="preserve"> Kompendium wiedzy prawnej dla </w:t>
            </w:r>
            <w:r>
              <w:rPr>
                <w:iCs/>
                <w:color w:val="000000"/>
                <w:sz w:val="22"/>
                <w:szCs w:val="22"/>
              </w:rPr>
              <w:t>geodetów. Wydawnictwa Gall. s. 546</w:t>
            </w:r>
          </w:p>
        </w:tc>
      </w:tr>
      <w:tr w:rsidR="006739C0" w:rsidRPr="00B86DC9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6739C0" w:rsidRPr="004F66EF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r w:rsidRPr="004F66EF">
              <w:rPr>
                <w:iCs/>
                <w:color w:val="000000"/>
                <w:sz w:val="22"/>
                <w:szCs w:val="22"/>
              </w:rPr>
              <w:t>Jamróz</w:t>
            </w:r>
            <w:r>
              <w:rPr>
                <w:iCs/>
                <w:color w:val="000000"/>
                <w:sz w:val="22"/>
                <w:szCs w:val="22"/>
              </w:rPr>
              <w:t xml:space="preserve"> A. 2015. Wprowadzenie do prawoznawstwa. </w:t>
            </w:r>
            <w:proofErr w:type="spellStart"/>
            <w:r w:rsidRPr="004F66EF">
              <w:rPr>
                <w:iCs/>
                <w:color w:val="000000"/>
                <w:sz w:val="22"/>
                <w:szCs w:val="22"/>
              </w:rPr>
              <w:t>LexisNexis</w:t>
            </w:r>
            <w:proofErr w:type="spellEnd"/>
            <w:r w:rsidRPr="004F66EF">
              <w:rPr>
                <w:iCs/>
                <w:color w:val="000000"/>
                <w:sz w:val="22"/>
                <w:szCs w:val="22"/>
              </w:rPr>
              <w:t>, Warszawa</w:t>
            </w:r>
            <w:r>
              <w:rPr>
                <w:iCs/>
                <w:color w:val="000000"/>
                <w:sz w:val="22"/>
                <w:szCs w:val="22"/>
              </w:rPr>
              <w:t>. s. 256</w:t>
            </w:r>
            <w:r w:rsidRPr="004F66EF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739C0" w:rsidRPr="00B86DC9" w:rsidRDefault="006739C0" w:rsidP="0051570C">
      <w:pPr>
        <w:numPr>
          <w:ilvl w:val="0"/>
          <w:numId w:val="8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6739C0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6739C0" w:rsidRPr="002851F8" w:rsidRDefault="006739C0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7177" w:type="dxa"/>
          </w:tcPr>
          <w:p w:rsidR="006739C0" w:rsidRPr="002851F8" w:rsidRDefault="006739C0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6739C0" w:rsidRPr="002851F8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6739C0" w:rsidRPr="00B86DC9" w:rsidTr="001527D7">
        <w:trPr>
          <w:trHeight w:val="271"/>
          <w:jc w:val="center"/>
        </w:trPr>
        <w:tc>
          <w:tcPr>
            <w:tcW w:w="7177" w:type="dxa"/>
          </w:tcPr>
          <w:p w:rsidR="006739C0" w:rsidRPr="00B16527" w:rsidRDefault="006739C0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6739C0" w:rsidRPr="00B16527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739C0" w:rsidRPr="00B86DC9" w:rsidTr="001527D7">
        <w:trPr>
          <w:trHeight w:val="177"/>
          <w:jc w:val="center"/>
        </w:trPr>
        <w:tc>
          <w:tcPr>
            <w:tcW w:w="7177" w:type="dxa"/>
          </w:tcPr>
          <w:p w:rsidR="006739C0" w:rsidRPr="00B16527" w:rsidRDefault="006739C0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6739C0" w:rsidRPr="00B16527" w:rsidRDefault="006739C0" w:rsidP="001527D7">
            <w:pPr>
              <w:jc w:val="center"/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5</w:t>
            </w:r>
          </w:p>
        </w:tc>
      </w:tr>
      <w:tr w:rsidR="006739C0" w:rsidRPr="00B86DC9" w:rsidTr="001527D7">
        <w:trPr>
          <w:trHeight w:val="137"/>
          <w:jc w:val="center"/>
        </w:trPr>
        <w:tc>
          <w:tcPr>
            <w:tcW w:w="7177" w:type="dxa"/>
          </w:tcPr>
          <w:p w:rsidR="006739C0" w:rsidRPr="00B16527" w:rsidRDefault="006739C0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6739C0" w:rsidRPr="00B16527" w:rsidRDefault="006739C0" w:rsidP="001527D7">
            <w:pPr>
              <w:jc w:val="center"/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5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7177" w:type="dxa"/>
          </w:tcPr>
          <w:p w:rsidR="006739C0" w:rsidRPr="00B16527" w:rsidRDefault="006739C0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6739C0" w:rsidRPr="00B16527" w:rsidRDefault="006739C0" w:rsidP="001527D7">
            <w:pPr>
              <w:jc w:val="center"/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5</w:t>
            </w:r>
          </w:p>
        </w:tc>
      </w:tr>
      <w:tr w:rsidR="006739C0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6739C0" w:rsidRPr="00B16527" w:rsidRDefault="006739C0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6739C0" w:rsidRPr="00B16527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6739C0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6739C0" w:rsidRPr="00B16527" w:rsidRDefault="006739C0" w:rsidP="001527D7">
            <w:pPr>
              <w:jc w:val="right"/>
              <w:rPr>
                <w:b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6739C0" w:rsidRPr="00B16527" w:rsidRDefault="006739C0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6739C0" w:rsidRPr="00D6235D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6739C0" w:rsidRPr="00D6235D" w:rsidRDefault="006739C0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6739C0" w:rsidRPr="00D6235D" w:rsidRDefault="006739C0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6739C0" w:rsidRPr="00D6235D" w:rsidRDefault="006739C0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6739C0" w:rsidRPr="00D6235D" w:rsidRDefault="006739C0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C16</w:t>
            </w:r>
          </w:p>
        </w:tc>
      </w:tr>
    </w:tbl>
    <w:p w:rsidR="006739C0" w:rsidRPr="00D6235D" w:rsidRDefault="006739C0" w:rsidP="006739C0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6739C0" w:rsidRPr="00D6235D" w:rsidRDefault="006739C0" w:rsidP="0051570C">
      <w:pPr>
        <w:numPr>
          <w:ilvl w:val="0"/>
          <w:numId w:val="90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INFORMACJE O PRZEDMIOCIE</w:t>
      </w:r>
    </w:p>
    <w:p w:rsidR="006739C0" w:rsidRPr="00D6235D" w:rsidRDefault="006739C0" w:rsidP="0051570C">
      <w:pPr>
        <w:pStyle w:val="Akapitzlist1"/>
        <w:numPr>
          <w:ilvl w:val="1"/>
          <w:numId w:val="9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ĆWICZENIA TERENOWE Z GEODEZJI WYŻSZEJ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Geodezja i k</w:t>
            </w:r>
            <w:r w:rsidRPr="00D6235D">
              <w:rPr>
                <w:iCs/>
                <w:sz w:val="22"/>
                <w:szCs w:val="22"/>
              </w:rPr>
              <w:t>artografia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 (inż.)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D6235D">
              <w:rPr>
                <w:iCs/>
                <w:sz w:val="22"/>
                <w:szCs w:val="22"/>
              </w:rPr>
              <w:t>ogólnoakademicki</w:t>
            </w:r>
            <w:proofErr w:type="spellEnd"/>
            <w:r w:rsidRPr="00D6235D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stacjonarne 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Wydział Budownictwa, Architektury i Inżynierii Środowiska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dr </w:t>
            </w:r>
            <w:r>
              <w:rPr>
                <w:iCs/>
                <w:sz w:val="22"/>
                <w:szCs w:val="22"/>
              </w:rPr>
              <w:t xml:space="preserve">inż. Jacek </w:t>
            </w:r>
            <w:proofErr w:type="spellStart"/>
            <w:r>
              <w:rPr>
                <w:iCs/>
                <w:sz w:val="22"/>
                <w:szCs w:val="22"/>
              </w:rPr>
              <w:t>Sztubecki</w:t>
            </w:r>
            <w:proofErr w:type="spellEnd"/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iCs/>
                <w:sz w:val="22"/>
                <w:szCs w:val="22"/>
              </w:rPr>
              <w:t>Geodezja wyższa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6739C0" w:rsidRPr="00D6235D" w:rsidRDefault="006739C0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6235D">
              <w:rPr>
                <w:bCs/>
                <w:iCs/>
                <w:sz w:val="22"/>
                <w:szCs w:val="22"/>
              </w:rPr>
              <w:t>brak wymagań</w:t>
            </w:r>
          </w:p>
        </w:tc>
      </w:tr>
    </w:tbl>
    <w:p w:rsidR="006739C0" w:rsidRPr="00D6235D" w:rsidRDefault="006739C0" w:rsidP="0051570C">
      <w:pPr>
        <w:pStyle w:val="Akapitzlist1"/>
        <w:numPr>
          <w:ilvl w:val="1"/>
          <w:numId w:val="9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D6235D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6739C0" w:rsidRPr="00D6235D" w:rsidTr="001527D7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D6235D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6739C0" w:rsidRPr="00D6235D" w:rsidTr="001527D7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6739C0" w:rsidRPr="00D6235D" w:rsidRDefault="006739C0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ECTS*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956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VI</w:t>
            </w:r>
          </w:p>
        </w:tc>
        <w:tc>
          <w:tcPr>
            <w:tcW w:w="1035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390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545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330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74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47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62" w:type="dxa"/>
          </w:tcPr>
          <w:p w:rsidR="006739C0" w:rsidRPr="00D6235D" w:rsidRDefault="006739C0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</w:tbl>
    <w:p w:rsidR="006739C0" w:rsidRPr="00D6235D" w:rsidRDefault="006739C0" w:rsidP="0051570C">
      <w:pPr>
        <w:numPr>
          <w:ilvl w:val="0"/>
          <w:numId w:val="9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6739C0" w:rsidRPr="00D6235D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 xml:space="preserve">Odniesienie do </w:t>
            </w:r>
            <w:r w:rsidRPr="00D6235D">
              <w:rPr>
                <w:strike/>
                <w:sz w:val="22"/>
                <w:szCs w:val="22"/>
              </w:rPr>
              <w:br/>
            </w:r>
            <w:r w:rsidRPr="00D6235D">
              <w:rPr>
                <w:sz w:val="22"/>
                <w:szCs w:val="22"/>
              </w:rPr>
              <w:t xml:space="preserve">charakterystyk II stopnia </w:t>
            </w:r>
            <w:r w:rsidRPr="00D6235D">
              <w:rPr>
                <w:sz w:val="22"/>
                <w:szCs w:val="22"/>
              </w:rPr>
              <w:br/>
              <w:t xml:space="preserve">(kod składnika opisu) </w:t>
            </w:r>
            <w:r w:rsidRPr="00D6235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UMIEJĘTNOŚCI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090" w:type="dxa"/>
          </w:tcPr>
          <w:p w:rsidR="006739C0" w:rsidRPr="00D6235D" w:rsidRDefault="006739C0" w:rsidP="001527D7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6739C0" w:rsidRPr="00D6235D" w:rsidRDefault="006739C0" w:rsidP="001527D7">
            <w:pPr>
              <w:jc w:val="both"/>
            </w:pPr>
            <w:r>
              <w:rPr>
                <w:sz w:val="22"/>
                <w:szCs w:val="22"/>
              </w:rPr>
              <w:t>Student zna podstawowe zagadnienia z zakresu geodezji wyższej</w:t>
            </w:r>
          </w:p>
        </w:tc>
        <w:tc>
          <w:tcPr>
            <w:tcW w:w="1585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_W03</w:t>
            </w:r>
          </w:p>
        </w:tc>
        <w:tc>
          <w:tcPr>
            <w:tcW w:w="1596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P6S_</w:t>
            </w:r>
            <w:r>
              <w:rPr>
                <w:sz w:val="22"/>
                <w:szCs w:val="22"/>
              </w:rPr>
              <w:t>WG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6739C0" w:rsidRPr="00D6235D" w:rsidRDefault="006739C0" w:rsidP="001527D7">
            <w:pPr>
              <w:jc w:val="center"/>
            </w:pP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090" w:type="dxa"/>
          </w:tcPr>
          <w:p w:rsidR="006739C0" w:rsidRPr="00D6235D" w:rsidRDefault="006739C0" w:rsidP="001527D7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6739C0" w:rsidRPr="00D6235D" w:rsidRDefault="006739C0" w:rsidP="001527D7">
            <w:pPr>
              <w:jc w:val="both"/>
            </w:pPr>
            <w:r>
              <w:rPr>
                <w:sz w:val="22"/>
                <w:szCs w:val="22"/>
              </w:rPr>
              <w:t>Student p</w:t>
            </w:r>
            <w:r w:rsidRPr="00587F97">
              <w:rPr>
                <w:sz w:val="22"/>
                <w:szCs w:val="22"/>
              </w:rPr>
              <w:t xml:space="preserve">otrafi </w:t>
            </w:r>
            <w:r>
              <w:rPr>
                <w:sz w:val="22"/>
                <w:szCs w:val="22"/>
              </w:rPr>
              <w:t xml:space="preserve">zaplanować, </w:t>
            </w:r>
            <w:r w:rsidRPr="00072965">
              <w:rPr>
                <w:sz w:val="22"/>
                <w:szCs w:val="22"/>
              </w:rPr>
              <w:t xml:space="preserve">wykonać </w:t>
            </w:r>
            <w:r>
              <w:rPr>
                <w:sz w:val="22"/>
                <w:szCs w:val="22"/>
              </w:rPr>
              <w:t xml:space="preserve">i opracować precyzyjne </w:t>
            </w:r>
            <w:r w:rsidRPr="00072965">
              <w:rPr>
                <w:sz w:val="22"/>
                <w:szCs w:val="22"/>
              </w:rPr>
              <w:t>pomiar</w:t>
            </w:r>
            <w:r>
              <w:rPr>
                <w:sz w:val="22"/>
                <w:szCs w:val="22"/>
              </w:rPr>
              <w:t>y kątowe.</w:t>
            </w:r>
          </w:p>
        </w:tc>
        <w:tc>
          <w:tcPr>
            <w:tcW w:w="1585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_U05</w:t>
            </w:r>
          </w:p>
        </w:tc>
        <w:tc>
          <w:tcPr>
            <w:tcW w:w="1596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090" w:type="dxa"/>
          </w:tcPr>
          <w:p w:rsidR="006739C0" w:rsidRPr="00D6235D" w:rsidRDefault="006739C0" w:rsidP="001527D7">
            <w:pPr>
              <w:jc w:val="both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6739C0" w:rsidRPr="00D6235D" w:rsidRDefault="006739C0" w:rsidP="001527D7">
            <w:pPr>
              <w:jc w:val="both"/>
            </w:pPr>
            <w:r>
              <w:rPr>
                <w:sz w:val="22"/>
                <w:szCs w:val="22"/>
              </w:rPr>
              <w:t xml:space="preserve">Student umie zaplanować, </w:t>
            </w:r>
            <w:r w:rsidRPr="00072965">
              <w:rPr>
                <w:sz w:val="22"/>
                <w:szCs w:val="22"/>
              </w:rPr>
              <w:t xml:space="preserve">wykonać </w:t>
            </w:r>
            <w:r>
              <w:rPr>
                <w:sz w:val="22"/>
                <w:szCs w:val="22"/>
              </w:rPr>
              <w:t xml:space="preserve">i opracować </w:t>
            </w:r>
            <w:r w:rsidRPr="00072965">
              <w:rPr>
                <w:sz w:val="22"/>
                <w:szCs w:val="22"/>
              </w:rPr>
              <w:t>pomiar</w:t>
            </w:r>
            <w:r>
              <w:rPr>
                <w:sz w:val="22"/>
                <w:szCs w:val="22"/>
              </w:rPr>
              <w:t>y</w:t>
            </w:r>
            <w:r w:rsidRPr="00072965">
              <w:rPr>
                <w:sz w:val="22"/>
                <w:szCs w:val="22"/>
              </w:rPr>
              <w:t xml:space="preserve"> metodą niwelacji precyzyjnej.</w:t>
            </w:r>
          </w:p>
        </w:tc>
        <w:tc>
          <w:tcPr>
            <w:tcW w:w="1585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_U03</w:t>
            </w:r>
          </w:p>
        </w:tc>
        <w:tc>
          <w:tcPr>
            <w:tcW w:w="1596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KOMPETENCJE SPOŁECZNE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090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6739C0" w:rsidRPr="00D6235D" w:rsidRDefault="006739C0" w:rsidP="001527D7">
            <w:pPr>
              <w:jc w:val="both"/>
            </w:pPr>
            <w:r w:rsidRPr="009229F2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>potrafi</w:t>
            </w:r>
            <w:r w:rsidRPr="009229F2">
              <w:rPr>
                <w:sz w:val="22"/>
                <w:szCs w:val="22"/>
              </w:rPr>
              <w:t xml:space="preserve"> pracować w zespole, organizować pracę łącząc w jeden proces technologiczny elementarne czynności pomiarowe.</w:t>
            </w:r>
          </w:p>
        </w:tc>
        <w:tc>
          <w:tcPr>
            <w:tcW w:w="1585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</w:rPr>
              <w:t>K_K0</w:t>
            </w:r>
            <w:r>
              <w:rPr>
                <w:sz w:val="22"/>
              </w:rPr>
              <w:t>2</w:t>
            </w:r>
          </w:p>
        </w:tc>
        <w:tc>
          <w:tcPr>
            <w:tcW w:w="1596" w:type="dxa"/>
          </w:tcPr>
          <w:p w:rsidR="006739C0" w:rsidRPr="00D6235D" w:rsidRDefault="006739C0" w:rsidP="001527D7">
            <w:pPr>
              <w:jc w:val="both"/>
            </w:pPr>
            <w:r w:rsidRPr="00D6235D">
              <w:rPr>
                <w:sz w:val="22"/>
                <w:szCs w:val="22"/>
              </w:rPr>
              <w:t>P6S_K</w:t>
            </w:r>
            <w:r>
              <w:rPr>
                <w:sz w:val="22"/>
                <w:szCs w:val="22"/>
              </w:rPr>
              <w:t>R</w:t>
            </w:r>
          </w:p>
        </w:tc>
      </w:tr>
    </w:tbl>
    <w:p w:rsidR="006739C0" w:rsidRPr="00D6235D" w:rsidRDefault="006739C0" w:rsidP="006739C0">
      <w:p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3. 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6739C0" w:rsidRPr="00D6235D" w:rsidTr="001527D7">
        <w:trPr>
          <w:jc w:val="center"/>
        </w:trPr>
        <w:tc>
          <w:tcPr>
            <w:tcW w:w="9638" w:type="dxa"/>
          </w:tcPr>
          <w:p w:rsidR="006739C0" w:rsidRPr="00D6235D" w:rsidRDefault="006739C0" w:rsidP="001527D7">
            <w:pPr>
              <w:jc w:val="both"/>
            </w:pPr>
            <w:r w:rsidRPr="000B09D7">
              <w:rPr>
                <w:sz w:val="22"/>
                <w:szCs w:val="22"/>
              </w:rPr>
              <w:t>Ćwiczenia laboratoryjne oraz zajęcia praktyczne w terenie.</w:t>
            </w:r>
          </w:p>
        </w:tc>
      </w:tr>
    </w:tbl>
    <w:p w:rsidR="006739C0" w:rsidRPr="00D6235D" w:rsidRDefault="006739C0" w:rsidP="006739C0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6739C0" w:rsidRPr="00D6235D" w:rsidRDefault="006739C0" w:rsidP="0051570C">
      <w:pPr>
        <w:numPr>
          <w:ilvl w:val="0"/>
          <w:numId w:val="9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6739C0" w:rsidRPr="00D6235D" w:rsidTr="001527D7">
        <w:trPr>
          <w:jc w:val="center"/>
        </w:trPr>
        <w:tc>
          <w:tcPr>
            <w:tcW w:w="9638" w:type="dxa"/>
          </w:tcPr>
          <w:p w:rsidR="006739C0" w:rsidRPr="00D6235D" w:rsidRDefault="006739C0" w:rsidP="001527D7">
            <w:pPr>
              <w:pStyle w:val="Akapitzlist1"/>
              <w:ind w:left="34"/>
              <w:jc w:val="both"/>
              <w:rPr>
                <w:b/>
              </w:rPr>
            </w:pPr>
            <w:r w:rsidRPr="009241A0">
              <w:rPr>
                <w:sz w:val="22"/>
                <w:szCs w:val="22"/>
              </w:rPr>
              <w:t>Zaliczenie na podstawie poprawnie zaplanowanych i przeprowadzonych pomiarów terenowych oraz prawidłowo wykonanego operatu technicznego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739C0" w:rsidRPr="004B3699" w:rsidRDefault="006739C0" w:rsidP="0051570C">
      <w:pPr>
        <w:numPr>
          <w:ilvl w:val="0"/>
          <w:numId w:val="9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D6235D">
        <w:rPr>
          <w:b/>
          <w:iCs/>
          <w:sz w:val="22"/>
          <w:szCs w:val="22"/>
        </w:rPr>
        <w:lastRenderedPageBreak/>
        <w:t>TREŚCI KSZTAŁCENIA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7960"/>
      </w:tblGrid>
      <w:tr w:rsidR="006739C0" w:rsidRPr="00B86DC9" w:rsidTr="001527D7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6739C0" w:rsidRPr="00B86DC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7960" w:type="dxa"/>
          </w:tcPr>
          <w:p w:rsidR="006739C0" w:rsidRPr="00602FBD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602FBD">
              <w:rPr>
                <w:sz w:val="22"/>
                <w:szCs w:val="22"/>
              </w:rPr>
              <w:t xml:space="preserve">Pomiar katów metodą </w:t>
            </w:r>
            <w:proofErr w:type="spellStart"/>
            <w:r w:rsidRPr="00602FBD">
              <w:rPr>
                <w:sz w:val="22"/>
                <w:szCs w:val="22"/>
              </w:rPr>
              <w:t>Schreibera</w:t>
            </w:r>
            <w:proofErr w:type="spellEnd"/>
            <w:r w:rsidRPr="00602FBD">
              <w:rPr>
                <w:sz w:val="22"/>
                <w:szCs w:val="22"/>
              </w:rPr>
              <w:t xml:space="preserve"> dla 4-ech kierunków. Wykonanie </w:t>
            </w:r>
            <w:r>
              <w:rPr>
                <w:sz w:val="22"/>
                <w:szCs w:val="22"/>
              </w:rPr>
              <w:t>wyrównania stacyjnego kątów.</w:t>
            </w:r>
          </w:p>
          <w:p w:rsidR="006739C0" w:rsidRPr="00602FBD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602FBD">
              <w:rPr>
                <w:sz w:val="22"/>
                <w:szCs w:val="22"/>
              </w:rPr>
              <w:t>Wykonanie niwelacji precyzyjnej w ciągu.</w:t>
            </w:r>
          </w:p>
          <w:p w:rsidR="006739C0" w:rsidRPr="004B3699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sz w:val="22"/>
                <w:szCs w:val="22"/>
              </w:rPr>
              <w:t>S</w:t>
            </w:r>
            <w:r w:rsidRPr="00602FBD">
              <w:rPr>
                <w:sz w:val="22"/>
                <w:szCs w:val="22"/>
              </w:rPr>
              <w:t xml:space="preserve">porządzenie operatu z </w:t>
            </w:r>
            <w:r>
              <w:rPr>
                <w:sz w:val="22"/>
                <w:szCs w:val="22"/>
              </w:rPr>
              <w:t>ćwiczeń terenowych</w:t>
            </w:r>
            <w:r w:rsidRPr="00602FBD">
              <w:rPr>
                <w:sz w:val="22"/>
                <w:szCs w:val="22"/>
              </w:rPr>
              <w:t>.</w:t>
            </w:r>
          </w:p>
        </w:tc>
      </w:tr>
    </w:tbl>
    <w:p w:rsidR="006739C0" w:rsidRPr="00D6235D" w:rsidRDefault="006739C0" w:rsidP="006739C0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6739C0" w:rsidRPr="00D6235D" w:rsidRDefault="006739C0" w:rsidP="0051570C">
      <w:pPr>
        <w:numPr>
          <w:ilvl w:val="0"/>
          <w:numId w:val="9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6739C0" w:rsidRPr="00D6235D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 xml:space="preserve">Forma oceny </w:t>
            </w:r>
          </w:p>
        </w:tc>
      </w:tr>
      <w:tr w:rsidR="006739C0" w:rsidRPr="00D6235D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Operat techniczny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380" w:type="dxa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91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32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46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67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380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91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32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46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67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380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91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32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46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67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6739C0" w:rsidRPr="00D6235D" w:rsidTr="001527D7">
        <w:trPr>
          <w:trHeight w:val="283"/>
          <w:jc w:val="center"/>
        </w:trPr>
        <w:tc>
          <w:tcPr>
            <w:tcW w:w="1380" w:type="dxa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5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91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32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463" w:type="dxa"/>
          </w:tcPr>
          <w:p w:rsidR="006739C0" w:rsidRPr="00D6235D" w:rsidRDefault="006739C0" w:rsidP="001527D7">
            <w:pPr>
              <w:jc w:val="center"/>
            </w:pPr>
          </w:p>
        </w:tc>
        <w:tc>
          <w:tcPr>
            <w:tcW w:w="1367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739C0" w:rsidRPr="00D6235D" w:rsidRDefault="006739C0" w:rsidP="0051570C">
      <w:pPr>
        <w:numPr>
          <w:ilvl w:val="0"/>
          <w:numId w:val="9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sz w:val="22"/>
          <w:szCs w:val="22"/>
        </w:rPr>
      </w:pPr>
      <w:r w:rsidRPr="00D6235D">
        <w:rPr>
          <w:b/>
          <w:iCs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6739C0" w:rsidRPr="00D6235D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6739C0" w:rsidRPr="00D6235D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6739C0" w:rsidRPr="00C1136E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C1136E">
              <w:rPr>
                <w:iCs/>
                <w:sz w:val="22"/>
                <w:szCs w:val="22"/>
              </w:rPr>
              <w:t xml:space="preserve">1. </w:t>
            </w:r>
            <w:r>
              <w:rPr>
                <w:iCs/>
                <w:sz w:val="22"/>
                <w:szCs w:val="22"/>
              </w:rPr>
              <w:t>Czarnecki K.,</w:t>
            </w:r>
            <w:r w:rsidRPr="00B260D3">
              <w:rPr>
                <w:iCs/>
                <w:sz w:val="22"/>
                <w:szCs w:val="22"/>
              </w:rPr>
              <w:t xml:space="preserve"> 1994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B260D3">
              <w:rPr>
                <w:iCs/>
                <w:sz w:val="22"/>
                <w:szCs w:val="22"/>
              </w:rPr>
              <w:t>Geodezja współczesna w zar</w:t>
            </w:r>
            <w:r>
              <w:rPr>
                <w:iCs/>
                <w:sz w:val="22"/>
                <w:szCs w:val="22"/>
              </w:rPr>
              <w:t>ysie, Wiedza i Życie, Warszawa</w:t>
            </w:r>
          </w:p>
          <w:p w:rsidR="006739C0" w:rsidRPr="00C1136E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C1136E">
              <w:rPr>
                <w:iCs/>
                <w:sz w:val="22"/>
                <w:szCs w:val="22"/>
              </w:rPr>
              <w:t xml:space="preserve">2. </w:t>
            </w:r>
            <w:proofErr w:type="spellStart"/>
            <w:r w:rsidRPr="00B260D3">
              <w:rPr>
                <w:iCs/>
                <w:sz w:val="22"/>
                <w:szCs w:val="22"/>
              </w:rPr>
              <w:t>Szpunar</w:t>
            </w:r>
            <w:proofErr w:type="spellEnd"/>
            <w:r w:rsidRPr="00B260D3">
              <w:rPr>
                <w:iCs/>
                <w:sz w:val="22"/>
                <w:szCs w:val="22"/>
              </w:rPr>
              <w:t xml:space="preserve"> W.</w:t>
            </w:r>
            <w:r>
              <w:rPr>
                <w:iCs/>
                <w:sz w:val="22"/>
                <w:szCs w:val="22"/>
              </w:rPr>
              <w:t>,</w:t>
            </w:r>
            <w:r w:rsidRPr="00B260D3">
              <w:rPr>
                <w:iCs/>
                <w:sz w:val="22"/>
                <w:szCs w:val="22"/>
              </w:rPr>
              <w:t xml:space="preserve"> 1982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B260D3">
              <w:rPr>
                <w:iCs/>
                <w:sz w:val="22"/>
                <w:szCs w:val="22"/>
              </w:rPr>
              <w:t xml:space="preserve">Podstawy geodezji wyższej, PWN, </w:t>
            </w:r>
          </w:p>
          <w:p w:rsidR="006739C0" w:rsidRPr="00D6235D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C1136E">
              <w:rPr>
                <w:iCs/>
                <w:sz w:val="22"/>
                <w:szCs w:val="22"/>
              </w:rPr>
              <w:t xml:space="preserve">3. </w:t>
            </w:r>
            <w:r w:rsidRPr="00B260D3">
              <w:rPr>
                <w:iCs/>
                <w:sz w:val="22"/>
                <w:szCs w:val="22"/>
              </w:rPr>
              <w:t>Barli</w:t>
            </w:r>
            <w:r>
              <w:rPr>
                <w:iCs/>
                <w:sz w:val="22"/>
                <w:szCs w:val="22"/>
              </w:rPr>
              <w:t xml:space="preserve">k M., </w:t>
            </w:r>
            <w:proofErr w:type="spellStart"/>
            <w:r>
              <w:rPr>
                <w:iCs/>
                <w:sz w:val="22"/>
                <w:szCs w:val="22"/>
              </w:rPr>
              <w:t>Pachuta</w:t>
            </w:r>
            <w:proofErr w:type="spellEnd"/>
            <w:r>
              <w:rPr>
                <w:iCs/>
                <w:sz w:val="22"/>
                <w:szCs w:val="22"/>
              </w:rPr>
              <w:t xml:space="preserve"> A., Pruszyńska M.,</w:t>
            </w:r>
            <w:r w:rsidRPr="00B260D3">
              <w:rPr>
                <w:iCs/>
                <w:sz w:val="22"/>
                <w:szCs w:val="22"/>
              </w:rPr>
              <w:t xml:space="preserve"> 1992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B260D3">
              <w:rPr>
                <w:iCs/>
                <w:sz w:val="22"/>
                <w:szCs w:val="22"/>
              </w:rPr>
              <w:t xml:space="preserve">.Ćwiczenia z geodezji fizycznej i grawimetrii geod., Wyd. PW, Warszawa, </w:t>
            </w:r>
          </w:p>
        </w:tc>
      </w:tr>
      <w:tr w:rsidR="006739C0" w:rsidRPr="00D6235D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6739C0" w:rsidRPr="00D6235D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6739C0" w:rsidRPr="00D6235D" w:rsidRDefault="006739C0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1. W</w:t>
            </w:r>
            <w:r w:rsidRPr="00DB4DE2">
              <w:rPr>
                <w:iCs/>
                <w:sz w:val="22"/>
                <w:szCs w:val="22"/>
              </w:rPr>
              <w:t>ytyczne techniczne G - 1.10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DB4DE2">
              <w:rPr>
                <w:iCs/>
                <w:sz w:val="22"/>
                <w:szCs w:val="22"/>
              </w:rPr>
              <w:t xml:space="preserve">Formuły </w:t>
            </w:r>
            <w:proofErr w:type="spellStart"/>
            <w:r w:rsidRPr="00DB4DE2">
              <w:rPr>
                <w:iCs/>
                <w:sz w:val="22"/>
                <w:szCs w:val="22"/>
              </w:rPr>
              <w:t>odwzorowawcze</w:t>
            </w:r>
            <w:proofErr w:type="spellEnd"/>
            <w:r w:rsidRPr="00DB4DE2">
              <w:rPr>
                <w:iCs/>
                <w:sz w:val="22"/>
                <w:szCs w:val="22"/>
              </w:rPr>
              <w:t xml:space="preserve"> i parametry układów współrzędnych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</w:tbl>
    <w:p w:rsidR="006739C0" w:rsidRPr="00D6235D" w:rsidRDefault="006739C0" w:rsidP="0051570C">
      <w:pPr>
        <w:numPr>
          <w:ilvl w:val="0"/>
          <w:numId w:val="9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6739C0" w:rsidRPr="00D6235D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 w:rsidRPr="00D6235D">
              <w:rPr>
                <w:sz w:val="22"/>
                <w:szCs w:val="22"/>
              </w:rPr>
              <w:t>Obciążenie studenta – Liczba godzin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7177" w:type="dxa"/>
          </w:tcPr>
          <w:p w:rsidR="006739C0" w:rsidRPr="00D6235D" w:rsidRDefault="006739C0" w:rsidP="001527D7">
            <w:r w:rsidRPr="00D6235D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6739C0" w:rsidRPr="00D6235D" w:rsidTr="001527D7">
        <w:trPr>
          <w:trHeight w:val="271"/>
          <w:jc w:val="center"/>
        </w:trPr>
        <w:tc>
          <w:tcPr>
            <w:tcW w:w="7177" w:type="dxa"/>
          </w:tcPr>
          <w:p w:rsidR="006739C0" w:rsidRPr="00D6235D" w:rsidRDefault="006739C0" w:rsidP="001527D7">
            <w:r w:rsidRPr="00D6235D">
              <w:rPr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739C0" w:rsidRPr="00D6235D" w:rsidTr="001527D7">
        <w:trPr>
          <w:trHeight w:val="177"/>
          <w:jc w:val="center"/>
        </w:trPr>
        <w:tc>
          <w:tcPr>
            <w:tcW w:w="7177" w:type="dxa"/>
          </w:tcPr>
          <w:p w:rsidR="006739C0" w:rsidRPr="00D6235D" w:rsidRDefault="006739C0" w:rsidP="001527D7">
            <w:r w:rsidRPr="00D6235D"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6739C0" w:rsidRPr="00D6235D" w:rsidTr="001527D7">
        <w:trPr>
          <w:trHeight w:val="137"/>
          <w:jc w:val="center"/>
        </w:trPr>
        <w:tc>
          <w:tcPr>
            <w:tcW w:w="7177" w:type="dxa"/>
          </w:tcPr>
          <w:p w:rsidR="006739C0" w:rsidRPr="00D6235D" w:rsidRDefault="006739C0" w:rsidP="001527D7">
            <w:r w:rsidRPr="00D6235D">
              <w:rPr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7177" w:type="dxa"/>
          </w:tcPr>
          <w:p w:rsidR="006739C0" w:rsidRPr="00D6235D" w:rsidRDefault="006739C0" w:rsidP="001527D7">
            <w:r w:rsidRPr="00D6235D">
              <w:rPr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739C0" w:rsidRPr="00D6235D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6739C0" w:rsidRPr="00D6235D" w:rsidRDefault="006739C0" w:rsidP="001527D7">
            <w:r w:rsidRPr="00D6235D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6739C0" w:rsidRPr="00D6235D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right"/>
              <w:rPr>
                <w:b/>
              </w:rPr>
            </w:pPr>
            <w:r w:rsidRPr="00D6235D">
              <w:rPr>
                <w:sz w:val="22"/>
                <w:szCs w:val="22"/>
              </w:rPr>
              <w:t xml:space="preserve"> </w:t>
            </w:r>
            <w:r w:rsidRPr="00D6235D">
              <w:rPr>
                <w:b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6739C0" w:rsidRPr="00D6235D" w:rsidRDefault="006739C0" w:rsidP="001527D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p w:rsidR="006739C0" w:rsidRDefault="006739C0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EC2A61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C17</w:t>
            </w:r>
          </w:p>
        </w:tc>
      </w:tr>
    </w:tbl>
    <w:p w:rsidR="00EC2A61" w:rsidRPr="00F05BEC" w:rsidRDefault="00EC2A61" w:rsidP="00EC2A61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EC2A61" w:rsidRPr="00B86DC9" w:rsidRDefault="00EC2A61" w:rsidP="0051570C">
      <w:pPr>
        <w:numPr>
          <w:ilvl w:val="0"/>
          <w:numId w:val="92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EC2A61" w:rsidRPr="00B86DC9" w:rsidRDefault="00EC2A61" w:rsidP="0051570C">
      <w:pPr>
        <w:pStyle w:val="Akapitzlist1"/>
        <w:numPr>
          <w:ilvl w:val="1"/>
          <w:numId w:val="92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ĆWICZENIA TERENOWE Z GEODEZJI INŻYNIERYJNEJ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Geodezja i kartografia 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Wydział Budownictwo, Architektura i Inżynieria Środowiska 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EC2A61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prof. dr hab. inż. Edward Kujawski</w:t>
            </w:r>
          </w:p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dr hab. inż. Maria Mrówczyńska 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inżynieryjna, podstawy geodezji, rachunek wyrównawczy, geodezyjne pomiary szczegółowe.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EC2A61" w:rsidRDefault="00EC2A61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Znajomość zagadnień omawianych na przedmiocie geodezja inżynieryjna.</w:t>
            </w:r>
          </w:p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Znajomość zagadnień związanych z podstawowymi pomiarami geodezyjnymi, umiejętność obsługi urządzeń geodezyjnych, znajomość zasad prowadzenia obliczeń geodezyjnych.</w:t>
            </w:r>
          </w:p>
        </w:tc>
      </w:tr>
    </w:tbl>
    <w:p w:rsidR="00EC2A61" w:rsidRPr="00034054" w:rsidRDefault="00EC2A61" w:rsidP="0051570C">
      <w:pPr>
        <w:pStyle w:val="Akapitzlist1"/>
        <w:numPr>
          <w:ilvl w:val="1"/>
          <w:numId w:val="92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034054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EC2A61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EC2A61" w:rsidRPr="00B86DC9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888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980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59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EC2A61" w:rsidRPr="00B86DC9" w:rsidRDefault="00EC2A61" w:rsidP="0051570C">
      <w:pPr>
        <w:numPr>
          <w:ilvl w:val="0"/>
          <w:numId w:val="9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EC2A61" w:rsidRPr="00B86DC9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C2A61" w:rsidRPr="008454B4" w:rsidRDefault="00EC2A61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EC2A61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EC2A61" w:rsidRPr="008454B4" w:rsidRDefault="00EC2A61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Ma wiedzę z zakresu geodezji inżynieryjnej.</w:t>
            </w:r>
          </w:p>
        </w:tc>
        <w:tc>
          <w:tcPr>
            <w:tcW w:w="1585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K_W07</w:t>
            </w:r>
          </w:p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K_W10</w:t>
            </w:r>
          </w:p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K_W11</w:t>
            </w:r>
          </w:p>
        </w:tc>
        <w:tc>
          <w:tcPr>
            <w:tcW w:w="1596" w:type="dxa"/>
          </w:tcPr>
          <w:p w:rsidR="00EC2A61" w:rsidRDefault="00EC2A61" w:rsidP="001527D7">
            <w:pPr>
              <w:ind w:right="-1"/>
            </w:pPr>
            <w:r w:rsidRPr="00BD64A6">
              <w:rPr>
                <w:sz w:val="22"/>
                <w:szCs w:val="22"/>
              </w:rPr>
              <w:t>P6S_WG</w:t>
            </w:r>
          </w:p>
          <w:p w:rsidR="00EC2A61" w:rsidRPr="00BD64A6" w:rsidRDefault="00EC2A61" w:rsidP="001527D7">
            <w:pPr>
              <w:ind w:right="-1"/>
            </w:pPr>
            <w:r w:rsidRPr="00BD64A6">
              <w:rPr>
                <w:sz w:val="22"/>
                <w:szCs w:val="22"/>
              </w:rPr>
              <w:t>P6S_WG</w:t>
            </w:r>
          </w:p>
          <w:p w:rsidR="00EC2A61" w:rsidRPr="00B909A8" w:rsidRDefault="00EC2A61" w:rsidP="001527D7">
            <w:pPr>
              <w:ind w:right="-1"/>
            </w:pPr>
            <w:r w:rsidRPr="00BD64A6">
              <w:rPr>
                <w:sz w:val="22"/>
                <w:szCs w:val="22"/>
              </w:rPr>
              <w:t>P6S_WG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 xml:space="preserve">Potrafi zaplanować i przeprowadzić pomiary odchyleń od pionu obiektów wysmukłych oraz pomiary przemieszczeń i odkształceń obiektów budowlanych.  </w:t>
            </w:r>
          </w:p>
        </w:tc>
        <w:tc>
          <w:tcPr>
            <w:tcW w:w="1585" w:type="dxa"/>
          </w:tcPr>
          <w:p w:rsidR="00EC2A61" w:rsidRDefault="00EC2A61" w:rsidP="001527D7">
            <w:pPr>
              <w:jc w:val="both"/>
            </w:pPr>
            <w:r w:rsidRPr="008C3193">
              <w:rPr>
                <w:sz w:val="22"/>
              </w:rPr>
              <w:t>K_U0</w:t>
            </w:r>
            <w:r>
              <w:rPr>
                <w:sz w:val="22"/>
              </w:rPr>
              <w:t>7</w:t>
            </w:r>
          </w:p>
          <w:p w:rsidR="00EC2A61" w:rsidRDefault="00EC2A61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10</w:t>
            </w:r>
          </w:p>
          <w:p w:rsidR="00EC2A61" w:rsidRDefault="00EC2A61" w:rsidP="001527D7">
            <w:pPr>
              <w:jc w:val="both"/>
            </w:pPr>
          </w:p>
          <w:p w:rsidR="00EC2A61" w:rsidRDefault="00EC2A61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11</w:t>
            </w:r>
          </w:p>
          <w:p w:rsidR="00EC2A61" w:rsidRPr="00B86DC9" w:rsidRDefault="00EC2A61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14</w:t>
            </w:r>
          </w:p>
        </w:tc>
        <w:tc>
          <w:tcPr>
            <w:tcW w:w="1596" w:type="dxa"/>
          </w:tcPr>
          <w:p w:rsidR="00EC2A61" w:rsidRPr="007771E7" w:rsidRDefault="00EC2A61" w:rsidP="001527D7">
            <w:pPr>
              <w:jc w:val="both"/>
            </w:pPr>
            <w:r w:rsidRPr="007771E7">
              <w:rPr>
                <w:sz w:val="22"/>
                <w:szCs w:val="22"/>
              </w:rPr>
              <w:t>P6S_UW</w:t>
            </w:r>
          </w:p>
          <w:p w:rsidR="00EC2A61" w:rsidRPr="007771E7" w:rsidRDefault="00EC2A61" w:rsidP="001527D7">
            <w:pPr>
              <w:ind w:right="-1"/>
            </w:pPr>
            <w:r w:rsidRPr="007771E7">
              <w:rPr>
                <w:sz w:val="22"/>
                <w:szCs w:val="22"/>
              </w:rPr>
              <w:t>P6S_UK</w:t>
            </w:r>
          </w:p>
          <w:p w:rsidR="00EC2A61" w:rsidRPr="007771E7" w:rsidRDefault="00EC2A61" w:rsidP="001527D7">
            <w:pPr>
              <w:jc w:val="both"/>
            </w:pPr>
            <w:r w:rsidRPr="007771E7">
              <w:rPr>
                <w:sz w:val="22"/>
                <w:szCs w:val="22"/>
              </w:rPr>
              <w:t>P6S_UO</w:t>
            </w:r>
          </w:p>
          <w:p w:rsidR="00EC2A61" w:rsidRPr="007771E7" w:rsidRDefault="00EC2A61" w:rsidP="001527D7">
            <w:pPr>
              <w:jc w:val="both"/>
            </w:pPr>
            <w:r w:rsidRPr="007771E7">
              <w:rPr>
                <w:sz w:val="22"/>
                <w:szCs w:val="22"/>
              </w:rPr>
              <w:t>P6S_UW</w:t>
            </w:r>
          </w:p>
          <w:p w:rsidR="00EC2A61" w:rsidRPr="00B86DC9" w:rsidRDefault="00EC2A61" w:rsidP="001527D7">
            <w:pPr>
              <w:jc w:val="both"/>
            </w:pPr>
            <w:r w:rsidRPr="007771E7">
              <w:rPr>
                <w:sz w:val="22"/>
                <w:szCs w:val="22"/>
              </w:rPr>
              <w:t>P6S_UW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Potrafi przygotować dane oraz wytyczyć w terenie punkty główne</w:t>
            </w:r>
            <w:r w:rsidRPr="00B909A8">
              <w:rPr>
                <w:sz w:val="22"/>
                <w:szCs w:val="22"/>
              </w:rPr>
              <w:t xml:space="preserve"> i pośre</w:t>
            </w:r>
            <w:r>
              <w:rPr>
                <w:sz w:val="22"/>
                <w:szCs w:val="22"/>
              </w:rPr>
              <w:t>dnie</w:t>
            </w:r>
            <w:r w:rsidRPr="00B909A8">
              <w:rPr>
                <w:sz w:val="22"/>
                <w:szCs w:val="22"/>
              </w:rPr>
              <w:t xml:space="preserve"> łuku kołowego</w:t>
            </w:r>
            <w:r>
              <w:rPr>
                <w:sz w:val="22"/>
                <w:szCs w:val="22"/>
              </w:rPr>
              <w:t xml:space="preserve">, przeprowadzić </w:t>
            </w:r>
            <w:r w:rsidRPr="00B909A8">
              <w:rPr>
                <w:sz w:val="22"/>
                <w:szCs w:val="22"/>
              </w:rPr>
              <w:t>ocena dokładności przeprowadzonego tyczenia</w:t>
            </w:r>
            <w:r>
              <w:rPr>
                <w:sz w:val="22"/>
                <w:szCs w:val="22"/>
              </w:rPr>
              <w:t xml:space="preserve"> oraz wykonać odpowiednie opracowania graficzne. </w:t>
            </w:r>
          </w:p>
        </w:tc>
        <w:tc>
          <w:tcPr>
            <w:tcW w:w="1585" w:type="dxa"/>
          </w:tcPr>
          <w:p w:rsidR="00EC2A61" w:rsidRDefault="00EC2A61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09</w:t>
            </w:r>
          </w:p>
          <w:p w:rsidR="00EC2A61" w:rsidRDefault="00EC2A61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10</w:t>
            </w:r>
          </w:p>
          <w:p w:rsidR="00EC2A61" w:rsidRDefault="00EC2A61" w:rsidP="001527D7">
            <w:pPr>
              <w:jc w:val="both"/>
            </w:pPr>
          </w:p>
          <w:p w:rsidR="00EC2A61" w:rsidRDefault="00EC2A61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11</w:t>
            </w:r>
          </w:p>
          <w:p w:rsidR="00EC2A61" w:rsidRPr="00B86DC9" w:rsidRDefault="00EC2A61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14</w:t>
            </w:r>
          </w:p>
        </w:tc>
        <w:tc>
          <w:tcPr>
            <w:tcW w:w="1596" w:type="dxa"/>
          </w:tcPr>
          <w:p w:rsidR="00EC2A61" w:rsidRDefault="00EC2A61" w:rsidP="001527D7">
            <w:pPr>
              <w:jc w:val="both"/>
            </w:pPr>
            <w:r w:rsidRPr="00C9723B">
              <w:rPr>
                <w:sz w:val="22"/>
                <w:szCs w:val="22"/>
              </w:rPr>
              <w:t>P6S_UW</w:t>
            </w:r>
          </w:p>
          <w:p w:rsidR="00EC2A61" w:rsidRPr="007771E7" w:rsidRDefault="00EC2A61" w:rsidP="001527D7">
            <w:pPr>
              <w:ind w:right="-1"/>
            </w:pPr>
            <w:r w:rsidRPr="007771E7">
              <w:rPr>
                <w:sz w:val="22"/>
                <w:szCs w:val="22"/>
              </w:rPr>
              <w:t>P6S_UK</w:t>
            </w:r>
          </w:p>
          <w:p w:rsidR="00EC2A61" w:rsidRDefault="00EC2A61" w:rsidP="001527D7">
            <w:pPr>
              <w:jc w:val="both"/>
            </w:pPr>
            <w:r w:rsidRPr="007771E7">
              <w:rPr>
                <w:sz w:val="22"/>
                <w:szCs w:val="22"/>
              </w:rPr>
              <w:t>P6S_UO</w:t>
            </w:r>
          </w:p>
          <w:p w:rsidR="00EC2A61" w:rsidRDefault="00EC2A61" w:rsidP="001527D7">
            <w:pPr>
              <w:jc w:val="both"/>
            </w:pPr>
            <w:r w:rsidRPr="00C9723B">
              <w:rPr>
                <w:sz w:val="22"/>
                <w:szCs w:val="22"/>
              </w:rPr>
              <w:t>P6S_UW</w:t>
            </w:r>
          </w:p>
          <w:p w:rsidR="00EC2A61" w:rsidRPr="00B86DC9" w:rsidRDefault="00EC2A61" w:rsidP="001527D7">
            <w:pPr>
              <w:jc w:val="both"/>
            </w:pPr>
            <w:r w:rsidRPr="00C9723B">
              <w:rPr>
                <w:sz w:val="22"/>
                <w:szCs w:val="22"/>
              </w:rPr>
              <w:t>P6S_UW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5386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 xml:space="preserve">Potrafi wyznaczyć linię jednakowego spadku, linię o </w:t>
            </w:r>
            <w:r>
              <w:rPr>
                <w:sz w:val="22"/>
                <w:szCs w:val="22"/>
              </w:rPr>
              <w:lastRenderedPageBreak/>
              <w:t xml:space="preserve">spadku zadanym oraz wykonać odpowiednie opracowania. </w:t>
            </w:r>
          </w:p>
        </w:tc>
        <w:tc>
          <w:tcPr>
            <w:tcW w:w="1585" w:type="dxa"/>
          </w:tcPr>
          <w:p w:rsidR="00EC2A61" w:rsidRDefault="00EC2A61" w:rsidP="001527D7">
            <w:pPr>
              <w:jc w:val="both"/>
            </w:pPr>
            <w:r w:rsidRPr="008C3193">
              <w:rPr>
                <w:sz w:val="22"/>
              </w:rPr>
              <w:lastRenderedPageBreak/>
              <w:t>K_U</w:t>
            </w:r>
            <w:r>
              <w:rPr>
                <w:sz w:val="22"/>
              </w:rPr>
              <w:t>09</w:t>
            </w:r>
          </w:p>
          <w:p w:rsidR="00EC2A61" w:rsidRDefault="00EC2A61" w:rsidP="001527D7">
            <w:pPr>
              <w:jc w:val="both"/>
            </w:pPr>
            <w:r w:rsidRPr="008C3193">
              <w:rPr>
                <w:sz w:val="22"/>
              </w:rPr>
              <w:lastRenderedPageBreak/>
              <w:t>K_U</w:t>
            </w:r>
            <w:r>
              <w:rPr>
                <w:sz w:val="22"/>
              </w:rPr>
              <w:t>10</w:t>
            </w:r>
          </w:p>
          <w:p w:rsidR="00EC2A61" w:rsidRDefault="00EC2A61" w:rsidP="001527D7">
            <w:pPr>
              <w:jc w:val="both"/>
            </w:pPr>
          </w:p>
          <w:p w:rsidR="00EC2A61" w:rsidRDefault="00EC2A61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11</w:t>
            </w:r>
          </w:p>
          <w:p w:rsidR="00EC2A61" w:rsidRPr="00B86DC9" w:rsidRDefault="00EC2A61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14</w:t>
            </w:r>
          </w:p>
        </w:tc>
        <w:tc>
          <w:tcPr>
            <w:tcW w:w="1596" w:type="dxa"/>
          </w:tcPr>
          <w:p w:rsidR="00EC2A61" w:rsidRDefault="00EC2A61" w:rsidP="001527D7">
            <w:pPr>
              <w:jc w:val="both"/>
            </w:pPr>
            <w:r w:rsidRPr="00C9723B">
              <w:rPr>
                <w:sz w:val="22"/>
                <w:szCs w:val="22"/>
              </w:rPr>
              <w:lastRenderedPageBreak/>
              <w:t>P6S_UW</w:t>
            </w:r>
          </w:p>
          <w:p w:rsidR="00EC2A61" w:rsidRPr="007771E7" w:rsidRDefault="00EC2A61" w:rsidP="001527D7">
            <w:pPr>
              <w:ind w:right="-1"/>
            </w:pPr>
            <w:r w:rsidRPr="007771E7">
              <w:rPr>
                <w:sz w:val="22"/>
                <w:szCs w:val="22"/>
              </w:rPr>
              <w:lastRenderedPageBreak/>
              <w:t>P6S_UK</w:t>
            </w:r>
          </w:p>
          <w:p w:rsidR="00EC2A61" w:rsidRDefault="00EC2A61" w:rsidP="001527D7">
            <w:pPr>
              <w:jc w:val="both"/>
            </w:pPr>
            <w:r w:rsidRPr="007771E7">
              <w:rPr>
                <w:sz w:val="22"/>
                <w:szCs w:val="22"/>
              </w:rPr>
              <w:t>P6S_UO</w:t>
            </w:r>
          </w:p>
          <w:p w:rsidR="00EC2A61" w:rsidRDefault="00EC2A61" w:rsidP="001527D7">
            <w:pPr>
              <w:jc w:val="both"/>
            </w:pPr>
            <w:r w:rsidRPr="00C9723B">
              <w:rPr>
                <w:sz w:val="22"/>
                <w:szCs w:val="22"/>
              </w:rPr>
              <w:t>P6S_UW</w:t>
            </w:r>
          </w:p>
          <w:p w:rsidR="00EC2A61" w:rsidRPr="00B86DC9" w:rsidRDefault="00EC2A61" w:rsidP="001527D7">
            <w:pPr>
              <w:jc w:val="both"/>
            </w:pPr>
            <w:r w:rsidRPr="00C9723B">
              <w:rPr>
                <w:sz w:val="22"/>
                <w:szCs w:val="22"/>
              </w:rPr>
              <w:t>P6S_UW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lastRenderedPageBreak/>
              <w:t>KOMPETENCJE SPOŁECZNE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EC2A61" w:rsidRPr="0093795A" w:rsidRDefault="00EC2A61" w:rsidP="001527D7">
            <w:pPr>
              <w:jc w:val="both"/>
            </w:pPr>
            <w:r w:rsidRPr="0093795A">
              <w:rPr>
                <w:bCs/>
                <w:color w:val="000000"/>
                <w:spacing w:val="-10"/>
                <w:sz w:val="22"/>
                <w:szCs w:val="22"/>
              </w:rPr>
              <w:t xml:space="preserve">Ma świadomość odpowiedzialności za pracę własną oraz gotowość podporządkowania się zasadom pracy w zespole i ponoszenia odpowiedzialności za wspólnie realizowane zadania. </w:t>
            </w:r>
          </w:p>
        </w:tc>
        <w:tc>
          <w:tcPr>
            <w:tcW w:w="1585" w:type="dxa"/>
          </w:tcPr>
          <w:p w:rsidR="00EC2A61" w:rsidRPr="0093795A" w:rsidRDefault="00EC2A61" w:rsidP="001527D7">
            <w:pPr>
              <w:jc w:val="both"/>
            </w:pPr>
            <w:r w:rsidRPr="0093795A">
              <w:rPr>
                <w:sz w:val="22"/>
                <w:szCs w:val="22"/>
              </w:rPr>
              <w:t>K_K02</w:t>
            </w:r>
          </w:p>
        </w:tc>
        <w:tc>
          <w:tcPr>
            <w:tcW w:w="1596" w:type="dxa"/>
          </w:tcPr>
          <w:p w:rsidR="00EC2A61" w:rsidRPr="0093795A" w:rsidRDefault="00EC2A61" w:rsidP="001527D7">
            <w:pPr>
              <w:jc w:val="both"/>
            </w:pPr>
            <w:r w:rsidRPr="0093795A">
              <w:rPr>
                <w:sz w:val="22"/>
                <w:szCs w:val="22"/>
              </w:rPr>
              <w:t>P6S_KR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</w:tcPr>
          <w:p w:rsidR="00EC2A61" w:rsidRPr="0093795A" w:rsidRDefault="00EC2A61" w:rsidP="001527D7">
            <w:pPr>
              <w:jc w:val="both"/>
            </w:pPr>
            <w:r w:rsidRPr="0093795A">
              <w:rPr>
                <w:bCs/>
                <w:color w:val="000000"/>
                <w:spacing w:val="-10"/>
                <w:sz w:val="22"/>
                <w:szCs w:val="22"/>
              </w:rPr>
              <w:t xml:space="preserve">Ma świadomość ważności i rozumie konieczność ustawicznego podnoszenia własnej wiedzy i umiejętności. </w:t>
            </w:r>
          </w:p>
        </w:tc>
        <w:tc>
          <w:tcPr>
            <w:tcW w:w="1585" w:type="dxa"/>
          </w:tcPr>
          <w:p w:rsidR="00EC2A61" w:rsidRPr="00B86DC9" w:rsidRDefault="00EC2A61" w:rsidP="001527D7">
            <w:pPr>
              <w:jc w:val="both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EC2A61" w:rsidRPr="0093795A" w:rsidRDefault="00EC2A61" w:rsidP="001527D7">
            <w:pPr>
              <w:ind w:right="-1"/>
            </w:pPr>
            <w:r w:rsidRPr="0093795A">
              <w:rPr>
                <w:sz w:val="22"/>
                <w:szCs w:val="22"/>
              </w:rPr>
              <w:t>P6S_KK</w:t>
            </w:r>
          </w:p>
          <w:p w:rsidR="00EC2A61" w:rsidRPr="00B86DC9" w:rsidRDefault="00EC2A61" w:rsidP="001527D7">
            <w:pPr>
              <w:jc w:val="both"/>
            </w:pPr>
          </w:p>
        </w:tc>
      </w:tr>
    </w:tbl>
    <w:p w:rsidR="00EC2A61" w:rsidRPr="00B86DC9" w:rsidRDefault="00EC2A61" w:rsidP="0051570C">
      <w:pPr>
        <w:numPr>
          <w:ilvl w:val="0"/>
          <w:numId w:val="9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B86DC9" w:rsidTr="001527D7">
        <w:trPr>
          <w:jc w:val="center"/>
        </w:trPr>
        <w:tc>
          <w:tcPr>
            <w:tcW w:w="9638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Ć</w:t>
            </w:r>
            <w:r w:rsidRPr="00B86DC9">
              <w:rPr>
                <w:sz w:val="22"/>
                <w:szCs w:val="22"/>
              </w:rPr>
              <w:t>wiczenia laboratoryjne</w:t>
            </w:r>
            <w:r>
              <w:rPr>
                <w:sz w:val="22"/>
                <w:szCs w:val="22"/>
              </w:rPr>
              <w:t xml:space="preserve"> oraz zajęcia praktyczne w terenie. </w:t>
            </w:r>
          </w:p>
        </w:tc>
      </w:tr>
    </w:tbl>
    <w:p w:rsidR="00EC2A61" w:rsidRDefault="00EC2A61" w:rsidP="00EC2A61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EC2A61" w:rsidRPr="00B86DC9" w:rsidRDefault="00EC2A61" w:rsidP="0051570C">
      <w:pPr>
        <w:numPr>
          <w:ilvl w:val="0"/>
          <w:numId w:val="9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B86DC9" w:rsidTr="001527D7">
        <w:trPr>
          <w:jc w:val="center"/>
        </w:trPr>
        <w:tc>
          <w:tcPr>
            <w:tcW w:w="9638" w:type="dxa"/>
          </w:tcPr>
          <w:p w:rsidR="00EC2A61" w:rsidRPr="00B86DC9" w:rsidRDefault="00EC2A61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Zaliczenie na podstawie poprawnie zaplanowanych i przeprowadzonych pomiarów terenowych oraz prawidłowo wykonanego operatu technicznego. </w:t>
            </w:r>
          </w:p>
        </w:tc>
      </w:tr>
    </w:tbl>
    <w:p w:rsidR="00EC2A61" w:rsidRPr="00B86DC9" w:rsidRDefault="00EC2A61" w:rsidP="0051570C">
      <w:pPr>
        <w:numPr>
          <w:ilvl w:val="0"/>
          <w:numId w:val="9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EC2A61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EC2A61" w:rsidRPr="00B86DC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Wpisać treści osobno dla każdej z form zajęć wskazanych w punkcie 1.B</w:t>
            </w:r>
          </w:p>
        </w:tc>
        <w:tc>
          <w:tcPr>
            <w:tcW w:w="7424" w:type="dxa"/>
          </w:tcPr>
          <w:p w:rsidR="00EC2A61" w:rsidRPr="00B909A8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u w:val="single"/>
              </w:rPr>
            </w:pPr>
            <w:r w:rsidRPr="00B909A8">
              <w:rPr>
                <w:sz w:val="22"/>
                <w:szCs w:val="22"/>
                <w:u w:val="single"/>
              </w:rPr>
              <w:t>Ćwiczenia laboratoryjne</w:t>
            </w:r>
          </w:p>
          <w:p w:rsidR="00EC2A61" w:rsidRPr="00B909A8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909A8">
              <w:rPr>
                <w:sz w:val="22"/>
                <w:szCs w:val="22"/>
              </w:rPr>
              <w:t>Pomiar odchyleń od pionu budynku wielokondygnacyjnego (4 narożniki, minimum 8 poziomów pomiarowych).</w:t>
            </w:r>
          </w:p>
          <w:p w:rsidR="00EC2A61" w:rsidRPr="00B909A8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909A8">
              <w:rPr>
                <w:sz w:val="22"/>
                <w:szCs w:val="22"/>
              </w:rPr>
              <w:t>Opracowanie wyników pomiaru odchyleń od pionu (wykonanie obliczeń, wykonanie opracowań graficznych) oraz pomiar odchylenia od poziomu zadanego obszaru i opracowanie wyników pomiaru.</w:t>
            </w:r>
          </w:p>
          <w:p w:rsidR="00EC2A61" w:rsidRPr="00B909A8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909A8">
              <w:rPr>
                <w:sz w:val="22"/>
                <w:szCs w:val="22"/>
              </w:rPr>
              <w:t>Przygotowanie danych oraz wytyczenie w terenie punktów głównych i pośrednich łuku kołowego przy zadanym promieniu i kącie zwrotu stycznych.</w:t>
            </w:r>
          </w:p>
          <w:p w:rsidR="00EC2A61" w:rsidRPr="00B909A8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909A8">
              <w:rPr>
                <w:sz w:val="22"/>
                <w:szCs w:val="22"/>
              </w:rPr>
              <w:t>Wytyczenie w terenie łuku pionowego o zadanych spadkach skorelowanego z łukiem poziomym oraz krzywych przejściowych (2 klotoidy).</w:t>
            </w:r>
          </w:p>
          <w:p w:rsidR="00EC2A61" w:rsidRPr="00B909A8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909A8">
              <w:rPr>
                <w:sz w:val="22"/>
                <w:szCs w:val="22"/>
              </w:rPr>
              <w:t>Opracowanie wyników pomiarów łuku kołowego (obliczenia, szkic dokumentacyjny, szkic tyczenia i inne niezbędne opracowania graficzne) oraz ocena dokładności przeprowadzonego tyczenia.</w:t>
            </w:r>
          </w:p>
          <w:p w:rsidR="00EC2A61" w:rsidRPr="00B909A8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909A8">
              <w:rPr>
                <w:sz w:val="22"/>
                <w:szCs w:val="22"/>
              </w:rPr>
              <w:t>Pomiar i odtworzenie zmian położenia i deformacji powierzchni (translacja, rotacja, maksymalny kąt obrotu i jego azymut, charakterystyka dokładności parametrów, model przestrzenny powierzchni (audytorium).</w:t>
            </w:r>
          </w:p>
          <w:p w:rsidR="00EC2A61" w:rsidRPr="00B909A8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909A8">
              <w:rPr>
                <w:sz w:val="22"/>
                <w:szCs w:val="22"/>
              </w:rPr>
              <w:t>Pomiar i opracowanie odchylenia powierzchni od płaskości  i pozycji pionowej (audytorium i zajęcia praktyczne).</w:t>
            </w:r>
          </w:p>
          <w:p w:rsidR="00EC2A61" w:rsidRPr="00B909A8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B909A8">
              <w:rPr>
                <w:sz w:val="22"/>
                <w:szCs w:val="22"/>
              </w:rPr>
              <w:t>Pomiar ugięcia dźwigara lub kształtu geometrycznego zwisu odciągów liniowych (zajęcia praktyczne). Opracowanie analityczne (opisanie kształtu krzywej, ustalenie punktu maksymalnej strzałki ugięcia); opracowanie graficzne.</w:t>
            </w:r>
          </w:p>
          <w:p w:rsidR="00EC2A61" w:rsidRPr="002234BF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B909A8">
              <w:rPr>
                <w:sz w:val="22"/>
                <w:szCs w:val="22"/>
              </w:rPr>
              <w:t>Wyznaczenie linii jednostajnego spadku lub linii o zadanym spadku; opracowanie graficzne (audytorium i zajęcia praktyczne).</w:t>
            </w:r>
          </w:p>
        </w:tc>
      </w:tr>
    </w:tbl>
    <w:p w:rsidR="00EC2A61" w:rsidRPr="00312E61" w:rsidRDefault="00EC2A61" w:rsidP="0051570C">
      <w:pPr>
        <w:numPr>
          <w:ilvl w:val="0"/>
          <w:numId w:val="9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9"/>
        <w:gridCol w:w="1350"/>
        <w:gridCol w:w="1350"/>
        <w:gridCol w:w="1391"/>
        <w:gridCol w:w="1329"/>
        <w:gridCol w:w="1463"/>
        <w:gridCol w:w="1377"/>
      </w:tblGrid>
      <w:tr w:rsidR="00EC2A61" w:rsidRPr="00B86DC9" w:rsidTr="001527D7">
        <w:trPr>
          <w:jc w:val="center"/>
        </w:trPr>
        <w:tc>
          <w:tcPr>
            <w:tcW w:w="1412" w:type="dxa"/>
            <w:vMerge w:val="restart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474" w:type="dxa"/>
            <w:gridSpan w:val="6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EC2A61" w:rsidRPr="00B86DC9" w:rsidTr="001527D7">
        <w:trPr>
          <w:jc w:val="center"/>
        </w:trPr>
        <w:tc>
          <w:tcPr>
            <w:tcW w:w="1412" w:type="dxa"/>
            <w:vMerge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Operat techniczny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U2</w:t>
            </w: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EC2A61" w:rsidRPr="00B86DC9" w:rsidRDefault="00EC2A61" w:rsidP="0051570C">
      <w:pPr>
        <w:numPr>
          <w:ilvl w:val="0"/>
          <w:numId w:val="9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EC2A61" w:rsidRPr="00EC2A61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EC2A61" w:rsidRPr="00EC2A61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EC2A61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EC2A61" w:rsidRPr="00EC2A61" w:rsidRDefault="00EC2A61" w:rsidP="0051570C">
            <w:pPr>
              <w:pStyle w:val="Nagwek2"/>
              <w:keepNext w:val="0"/>
              <w:keepLines w:val="0"/>
              <w:numPr>
                <w:ilvl w:val="0"/>
                <w:numId w:val="86"/>
              </w:numPr>
              <w:shd w:val="clear" w:color="auto" w:fill="FFFFFF"/>
              <w:suppressAutoHyphens w:val="0"/>
              <w:spacing w:before="0" w:line="264" w:lineRule="atLeast"/>
              <w:rPr>
                <w:rFonts w:ascii="Times New Roman" w:hAnsi="Times New Roman"/>
                <w:b w:val="0"/>
                <w:bCs w:val="0"/>
                <w:color w:val="auto"/>
                <w:spacing w:val="8"/>
                <w:sz w:val="22"/>
                <w:szCs w:val="22"/>
                <w:lang w:val="en-US" w:eastAsia="en-US"/>
              </w:rPr>
            </w:pPr>
            <w:r w:rsidRPr="00EC2A6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Jagielski A., 2012. </w:t>
            </w:r>
            <w:r w:rsidRPr="00EC2A61">
              <w:rPr>
                <w:rFonts w:ascii="Times New Roman" w:hAnsi="Times New Roman"/>
                <w:b w:val="0"/>
                <w:bCs w:val="0"/>
                <w:color w:val="auto"/>
                <w:spacing w:val="8"/>
                <w:sz w:val="22"/>
                <w:szCs w:val="22"/>
              </w:rPr>
              <w:t xml:space="preserve">Podstawy geodezji inżynieryjnej - standardy, pomiary realizacyjne, trasy, objętości. </w:t>
            </w:r>
            <w:r w:rsidRPr="00EC2A61">
              <w:rPr>
                <w:rFonts w:ascii="Times New Roman" w:hAnsi="Times New Roman"/>
                <w:b w:val="0"/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Wydawnictwo </w:t>
            </w:r>
            <w:proofErr w:type="spellStart"/>
            <w:r w:rsidRPr="00EC2A61">
              <w:rPr>
                <w:rFonts w:ascii="Times New Roman" w:hAnsi="Times New Roman"/>
                <w:b w:val="0"/>
                <w:color w:val="auto"/>
                <w:spacing w:val="8"/>
                <w:sz w:val="22"/>
                <w:szCs w:val="22"/>
                <w:shd w:val="clear" w:color="auto" w:fill="FFFFFF"/>
              </w:rPr>
              <w:t>Geodpis</w:t>
            </w:r>
            <w:proofErr w:type="spellEnd"/>
            <w:r w:rsidRPr="00EC2A61">
              <w:rPr>
                <w:rFonts w:ascii="Times New Roman" w:hAnsi="Times New Roman"/>
                <w:b w:val="0"/>
                <w:color w:val="auto"/>
                <w:spacing w:val="8"/>
                <w:sz w:val="22"/>
                <w:szCs w:val="22"/>
                <w:shd w:val="clear" w:color="auto" w:fill="FFFFFF"/>
              </w:rPr>
              <w:t>.</w:t>
            </w:r>
          </w:p>
          <w:p w:rsidR="00EC2A61" w:rsidRPr="00EC2A61" w:rsidRDefault="00EC2A61" w:rsidP="0051570C">
            <w:pPr>
              <w:pStyle w:val="Nagwek2"/>
              <w:keepNext w:val="0"/>
              <w:keepLines w:val="0"/>
              <w:numPr>
                <w:ilvl w:val="0"/>
                <w:numId w:val="86"/>
              </w:numPr>
              <w:shd w:val="clear" w:color="auto" w:fill="FFFFFF"/>
              <w:suppressAutoHyphens w:val="0"/>
              <w:spacing w:before="0" w:line="264" w:lineRule="atLeast"/>
              <w:rPr>
                <w:rFonts w:ascii="Times New Roman" w:hAnsi="Times New Roman"/>
                <w:b w:val="0"/>
                <w:bCs w:val="0"/>
                <w:color w:val="auto"/>
                <w:spacing w:val="8"/>
                <w:sz w:val="22"/>
                <w:szCs w:val="22"/>
                <w:lang w:eastAsia="en-US"/>
              </w:rPr>
            </w:pPr>
            <w:r w:rsidRPr="00EC2A6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Praca zbiorowa, 1990. Geodezja inżynieryjna tom I, II, III. Państwowe Przedsiębiorstwo Wydawnictw Kartograficznych. Warszawa – Wrocław.</w:t>
            </w:r>
          </w:p>
          <w:p w:rsidR="00EC2A61" w:rsidRPr="00EC2A61" w:rsidRDefault="00EC2A61" w:rsidP="0051570C">
            <w:pPr>
              <w:pStyle w:val="Nagwek2"/>
              <w:keepNext w:val="0"/>
              <w:keepLines w:val="0"/>
              <w:numPr>
                <w:ilvl w:val="0"/>
                <w:numId w:val="86"/>
              </w:numPr>
              <w:shd w:val="clear" w:color="auto" w:fill="FFFFFF"/>
              <w:suppressAutoHyphens w:val="0"/>
              <w:spacing w:before="0" w:line="264" w:lineRule="atLeast"/>
              <w:rPr>
                <w:rFonts w:ascii="Times New Roman" w:hAnsi="Times New Roman"/>
                <w:b w:val="0"/>
                <w:bCs w:val="0"/>
                <w:color w:val="auto"/>
                <w:spacing w:val="8"/>
                <w:sz w:val="22"/>
                <w:szCs w:val="22"/>
                <w:lang w:val="en-US" w:eastAsia="en-US"/>
              </w:rPr>
            </w:pPr>
            <w:proofErr w:type="spellStart"/>
            <w:r w:rsidRPr="00EC2A6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Gocał</w:t>
            </w:r>
            <w:proofErr w:type="spellEnd"/>
            <w:r w:rsidRPr="00EC2A6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J., 1999. Geodezja inżynieryjno – przemysłowa część I, II, III. Wydawnictwo Akademii Górniczo-Hutniczej im. Stanisława Staszica.</w:t>
            </w:r>
          </w:p>
          <w:p w:rsidR="00EC2A61" w:rsidRPr="00EC2A61" w:rsidRDefault="00EC2A61" w:rsidP="0051570C">
            <w:pPr>
              <w:pStyle w:val="Nagwek2"/>
              <w:keepNext w:val="0"/>
              <w:keepLines w:val="0"/>
              <w:numPr>
                <w:ilvl w:val="0"/>
                <w:numId w:val="86"/>
              </w:numPr>
              <w:shd w:val="clear" w:color="auto" w:fill="FFFFFF"/>
              <w:suppressAutoHyphens w:val="0"/>
              <w:spacing w:before="0" w:line="264" w:lineRule="atLeast"/>
              <w:rPr>
                <w:rFonts w:ascii="Times New Roman" w:hAnsi="Times New Roman"/>
                <w:b w:val="0"/>
                <w:bCs w:val="0"/>
                <w:color w:val="auto"/>
                <w:spacing w:val="8"/>
                <w:sz w:val="22"/>
                <w:szCs w:val="22"/>
                <w:lang w:val="en-US" w:eastAsia="en-US"/>
              </w:rPr>
            </w:pPr>
            <w:r w:rsidRPr="00EC2A6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Przewłocki S., 2005. Geodezja inżynieryjno – drogowa. Wydawnictwo Naukowe PWN. Warszawa 2005.</w:t>
            </w:r>
          </w:p>
        </w:tc>
      </w:tr>
      <w:tr w:rsidR="00EC2A61" w:rsidRPr="00EC2A61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EC2A61" w:rsidRPr="00EC2A61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EC2A61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EC2A61" w:rsidRPr="00EC2A61" w:rsidRDefault="00EC2A61" w:rsidP="0051570C">
            <w:pPr>
              <w:numPr>
                <w:ilvl w:val="0"/>
                <w:numId w:val="8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rPr>
                <w:iCs/>
              </w:rPr>
            </w:pPr>
            <w:r w:rsidRPr="00EC2A61">
              <w:rPr>
                <w:sz w:val="22"/>
                <w:szCs w:val="22"/>
              </w:rPr>
              <w:t>Gil J., 2005. Pomiary geodezyjne w praktyce inżynierskiej. Oficyna Wydawnicza Uniwersytetu Zielonogórskiego.</w:t>
            </w:r>
          </w:p>
          <w:p w:rsidR="00EC2A61" w:rsidRPr="00EC2A61" w:rsidRDefault="00EC2A61" w:rsidP="0051570C">
            <w:pPr>
              <w:numPr>
                <w:ilvl w:val="0"/>
                <w:numId w:val="87"/>
              </w:numPr>
              <w:suppressAutoHyphens w:val="0"/>
              <w:jc w:val="both"/>
            </w:pPr>
            <w:r w:rsidRPr="00EC2A61">
              <w:rPr>
                <w:sz w:val="22"/>
                <w:szCs w:val="22"/>
              </w:rPr>
              <w:t>Osada E., 2001. Geodezja. Oficyna Wydawnicza Politechniki Wrocławskiej.</w:t>
            </w:r>
          </w:p>
          <w:p w:rsidR="00EC2A61" w:rsidRPr="00EC2A61" w:rsidRDefault="00EC2A61" w:rsidP="0051570C">
            <w:pPr>
              <w:numPr>
                <w:ilvl w:val="0"/>
                <w:numId w:val="8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rPr>
                <w:iCs/>
              </w:rPr>
            </w:pPr>
            <w:r w:rsidRPr="00EC2A61">
              <w:rPr>
                <w:iCs/>
                <w:sz w:val="22"/>
                <w:szCs w:val="22"/>
              </w:rPr>
              <w:t xml:space="preserve">Praca zbiorowa, 2015. </w:t>
            </w:r>
            <w:r w:rsidRPr="00EC2A61">
              <w:rPr>
                <w:sz w:val="22"/>
                <w:szCs w:val="22"/>
                <w:shd w:val="clear" w:color="auto" w:fill="FFFFFF"/>
              </w:rPr>
              <w:t>Ćwiczenia z geodezji inżynieryjnej i miejskiej. Oficyna Wydawnicza Politechniki Warszawskiej.</w:t>
            </w:r>
          </w:p>
        </w:tc>
      </w:tr>
    </w:tbl>
    <w:p w:rsidR="00EC2A61" w:rsidRPr="00B86DC9" w:rsidRDefault="00EC2A61" w:rsidP="0051570C">
      <w:pPr>
        <w:numPr>
          <w:ilvl w:val="0"/>
          <w:numId w:val="9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EC2A61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7177" w:type="dxa"/>
          </w:tcPr>
          <w:p w:rsidR="00EC2A61" w:rsidRPr="002851F8" w:rsidRDefault="00EC2A61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EC2A61" w:rsidRPr="002851F8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EC2A61" w:rsidRPr="00B86DC9" w:rsidTr="001527D7">
        <w:trPr>
          <w:trHeight w:val="271"/>
          <w:jc w:val="center"/>
        </w:trPr>
        <w:tc>
          <w:tcPr>
            <w:tcW w:w="7177" w:type="dxa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EC2A61" w:rsidRPr="00B86DC9" w:rsidTr="001527D7">
        <w:trPr>
          <w:trHeight w:val="177"/>
          <w:jc w:val="center"/>
        </w:trPr>
        <w:tc>
          <w:tcPr>
            <w:tcW w:w="7177" w:type="dxa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C2A61" w:rsidRPr="00B86DC9" w:rsidTr="001527D7">
        <w:trPr>
          <w:trHeight w:val="137"/>
          <w:jc w:val="center"/>
        </w:trPr>
        <w:tc>
          <w:tcPr>
            <w:tcW w:w="7177" w:type="dxa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7177" w:type="dxa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EC2A61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EC2A61" w:rsidRPr="00B16527" w:rsidRDefault="00EC2A61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6739C0" w:rsidRDefault="006739C0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EC2A61" w:rsidRPr="00D6235D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EC2A61" w:rsidRPr="00D6235D" w:rsidRDefault="00EC2A61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EC2A61" w:rsidRPr="00D6235D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EC2A61" w:rsidRPr="00D6235D" w:rsidRDefault="00EC2A61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EC2A61" w:rsidRPr="00D6235D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C18/C19</w:t>
            </w:r>
          </w:p>
        </w:tc>
      </w:tr>
    </w:tbl>
    <w:p w:rsidR="00EC2A61" w:rsidRPr="00D6235D" w:rsidRDefault="00EC2A61" w:rsidP="00EC2A61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EC2A61" w:rsidRPr="00D6235D" w:rsidRDefault="00EC2A61" w:rsidP="0051570C">
      <w:pPr>
        <w:numPr>
          <w:ilvl w:val="0"/>
          <w:numId w:val="93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INFORMACJE O PRZEDMIOCIE</w:t>
      </w:r>
    </w:p>
    <w:p w:rsidR="00EC2A61" w:rsidRPr="00D6235D" w:rsidRDefault="00EC2A61" w:rsidP="0051570C">
      <w:pPr>
        <w:pStyle w:val="Akapitzlist1"/>
        <w:numPr>
          <w:ilvl w:val="1"/>
          <w:numId w:val="93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EC2A61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SEMINARIUM DYPLOMOWE/</w:t>
            </w:r>
            <w:r>
              <w:t xml:space="preserve"> </w:t>
            </w:r>
            <w:r w:rsidRPr="005B4729">
              <w:rPr>
                <w:iCs/>
                <w:sz w:val="22"/>
                <w:szCs w:val="22"/>
              </w:rPr>
              <w:t xml:space="preserve">PRZYGOTOWANIE </w:t>
            </w:r>
          </w:p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B4729">
              <w:rPr>
                <w:iCs/>
                <w:sz w:val="22"/>
                <w:szCs w:val="22"/>
              </w:rPr>
              <w:t>I ZŁOŻENIE PRACY DYPLOMOWEJ ORAZ PRZYGOTOWANIE DO EGZAMINU DYPLOMOWEGO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Geodezja i k</w:t>
            </w:r>
            <w:r w:rsidRPr="00D6235D">
              <w:rPr>
                <w:iCs/>
                <w:sz w:val="22"/>
                <w:szCs w:val="22"/>
              </w:rPr>
              <w:t>artografia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 (inż.)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D6235D">
              <w:rPr>
                <w:iCs/>
                <w:sz w:val="22"/>
                <w:szCs w:val="22"/>
              </w:rPr>
              <w:t>ogólnoakademicki</w:t>
            </w:r>
            <w:proofErr w:type="spellEnd"/>
            <w:r w:rsidRPr="00D6235D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stacjonarne 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Wydział Budownictwa, Architektury i Inżynierii Środowiska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6235D">
              <w:rPr>
                <w:bCs/>
                <w:iCs/>
                <w:sz w:val="22"/>
                <w:szCs w:val="22"/>
              </w:rPr>
              <w:t>brak wymagań</w:t>
            </w:r>
          </w:p>
        </w:tc>
      </w:tr>
    </w:tbl>
    <w:p w:rsidR="00EC2A61" w:rsidRPr="00D6235D" w:rsidRDefault="00EC2A61" w:rsidP="0051570C">
      <w:pPr>
        <w:pStyle w:val="Akapitzlist1"/>
        <w:numPr>
          <w:ilvl w:val="1"/>
          <w:numId w:val="93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D6235D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EC2A61" w:rsidRPr="00D6235D" w:rsidTr="001527D7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D6235D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EC2A61" w:rsidRPr="00D6235D" w:rsidTr="001527D7">
        <w:trPr>
          <w:jc w:val="center"/>
        </w:trPr>
        <w:tc>
          <w:tcPr>
            <w:tcW w:w="956" w:type="dxa"/>
            <w:vMerge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ECTS*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956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VII</w:t>
            </w:r>
          </w:p>
        </w:tc>
        <w:tc>
          <w:tcPr>
            <w:tcW w:w="1035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390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545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330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74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47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62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3+15</w:t>
            </w:r>
          </w:p>
        </w:tc>
      </w:tr>
    </w:tbl>
    <w:p w:rsidR="00EC2A61" w:rsidRDefault="00EC2A61" w:rsidP="0051570C">
      <w:pPr>
        <w:numPr>
          <w:ilvl w:val="0"/>
          <w:numId w:val="9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EC2A61" w:rsidRPr="00B86DC9" w:rsidTr="001527D7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EC2A61" w:rsidRPr="008454B4" w:rsidRDefault="00EC2A61" w:rsidP="001527D7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EC2A61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EC2A61" w:rsidRPr="008454B4" w:rsidRDefault="00EC2A61" w:rsidP="001527D7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ma wiedzę w zakresie sposobu konstruowania i pisania pracy inżynierskiej. Ugruntował wiedzę z wybranych zagadnień w toku studiów. Nabył umiejętności prezentacji pracy</w:t>
            </w:r>
          </w:p>
        </w:tc>
        <w:tc>
          <w:tcPr>
            <w:tcW w:w="1585" w:type="dxa"/>
          </w:tcPr>
          <w:p w:rsidR="00EC2A61" w:rsidRPr="00B86DC9" w:rsidRDefault="00EC2A61" w:rsidP="001527D7">
            <w:pPr>
              <w:jc w:val="both"/>
            </w:pPr>
            <w:r w:rsidRPr="003C1E77">
              <w:rPr>
                <w:sz w:val="22"/>
                <w:szCs w:val="22"/>
              </w:rPr>
              <w:t>K_W14</w:t>
            </w:r>
          </w:p>
        </w:tc>
        <w:tc>
          <w:tcPr>
            <w:tcW w:w="1596" w:type="dxa"/>
          </w:tcPr>
          <w:p w:rsidR="00EC2A61" w:rsidRPr="008454B4" w:rsidRDefault="00EC2A61" w:rsidP="001527D7">
            <w:pPr>
              <w:jc w:val="both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 P6S_W</w:t>
            </w:r>
            <w:r>
              <w:rPr>
                <w:color w:val="000000"/>
                <w:sz w:val="22"/>
                <w:szCs w:val="22"/>
              </w:rPr>
              <w:t>K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potrafi pisać prace o charakterze zwartym i ją prezentować przed forum publicznym</w:t>
            </w:r>
          </w:p>
        </w:tc>
        <w:tc>
          <w:tcPr>
            <w:tcW w:w="1585" w:type="dxa"/>
          </w:tcPr>
          <w:p w:rsidR="00EC2A61" w:rsidRPr="00B86DC9" w:rsidRDefault="00EC2A61" w:rsidP="001527D7">
            <w:pPr>
              <w:jc w:val="both"/>
            </w:pPr>
            <w:r w:rsidRPr="003C1E77"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EC2A61" w:rsidRPr="00B86DC9" w:rsidRDefault="00EC2A61" w:rsidP="001527D7">
            <w:pPr>
              <w:jc w:val="both"/>
            </w:pPr>
            <w:r w:rsidRPr="003C1E77">
              <w:rPr>
                <w:sz w:val="22"/>
                <w:szCs w:val="22"/>
              </w:rPr>
              <w:t>P6S_UW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EC2A61" w:rsidRPr="00B86DC9" w:rsidRDefault="00EC2A61" w:rsidP="001527D7">
            <w:pPr>
              <w:tabs>
                <w:tab w:val="left" w:pos="3483"/>
              </w:tabs>
              <w:jc w:val="both"/>
            </w:pPr>
            <w:r>
              <w:rPr>
                <w:sz w:val="22"/>
                <w:szCs w:val="22"/>
              </w:rPr>
              <w:t>ma świadomość ważności zachowania w sposób profesjonalny, przestrzegania zasad etyki zawodowej</w:t>
            </w:r>
          </w:p>
        </w:tc>
        <w:tc>
          <w:tcPr>
            <w:tcW w:w="1585" w:type="dxa"/>
          </w:tcPr>
          <w:p w:rsidR="00EC2A61" w:rsidRPr="00B86DC9" w:rsidRDefault="00EC2A61" w:rsidP="001527D7">
            <w:pPr>
              <w:jc w:val="both"/>
            </w:pPr>
            <w:r w:rsidRPr="003C1E77">
              <w:rPr>
                <w:sz w:val="22"/>
                <w:szCs w:val="22"/>
              </w:rPr>
              <w:t>K_K02</w:t>
            </w:r>
          </w:p>
        </w:tc>
        <w:tc>
          <w:tcPr>
            <w:tcW w:w="1596" w:type="dxa"/>
          </w:tcPr>
          <w:p w:rsidR="00EC2A61" w:rsidRPr="00B86DC9" w:rsidRDefault="00EC2A61" w:rsidP="001527D7">
            <w:pPr>
              <w:jc w:val="both"/>
            </w:pPr>
            <w:r w:rsidRPr="003C1E77">
              <w:rPr>
                <w:sz w:val="22"/>
                <w:szCs w:val="22"/>
              </w:rPr>
              <w:t>P6S_KO</w:t>
            </w:r>
          </w:p>
        </w:tc>
      </w:tr>
    </w:tbl>
    <w:p w:rsidR="00EC2A61" w:rsidRDefault="00EC2A61" w:rsidP="00EC2A61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EC2A61" w:rsidRPr="00D6235D" w:rsidRDefault="00EC2A61" w:rsidP="00EC2A61">
      <w:pPr>
        <w:tabs>
          <w:tab w:val="left" w:pos="284"/>
        </w:tabs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3. 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D6235D" w:rsidTr="001527D7">
        <w:trPr>
          <w:jc w:val="center"/>
        </w:trPr>
        <w:tc>
          <w:tcPr>
            <w:tcW w:w="9638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prezentacja multimedialna, dyskusja, prelekcja</w:t>
            </w:r>
          </w:p>
        </w:tc>
      </w:tr>
    </w:tbl>
    <w:p w:rsidR="00EC2A61" w:rsidRPr="00D6235D" w:rsidRDefault="00EC2A61" w:rsidP="00EC2A61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EC2A61" w:rsidRPr="00D6235D" w:rsidRDefault="00EC2A61" w:rsidP="0051570C">
      <w:pPr>
        <w:numPr>
          <w:ilvl w:val="0"/>
          <w:numId w:val="9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D6235D" w:rsidTr="001527D7">
        <w:trPr>
          <w:jc w:val="center"/>
        </w:trPr>
        <w:tc>
          <w:tcPr>
            <w:tcW w:w="9638" w:type="dxa"/>
          </w:tcPr>
          <w:p w:rsidR="00EC2A61" w:rsidRPr="00D6235D" w:rsidRDefault="00EC2A61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przygotowanie i wygłoszenie referatu</w:t>
            </w:r>
          </w:p>
        </w:tc>
      </w:tr>
    </w:tbl>
    <w:p w:rsidR="00EC2A61" w:rsidRPr="004B3699" w:rsidRDefault="00EC2A61" w:rsidP="0051570C">
      <w:pPr>
        <w:numPr>
          <w:ilvl w:val="0"/>
          <w:numId w:val="9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D6235D">
        <w:rPr>
          <w:b/>
          <w:iCs/>
          <w:sz w:val="22"/>
          <w:szCs w:val="22"/>
        </w:rPr>
        <w:t>TREŚCI KSZTAŁCENIA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7960"/>
      </w:tblGrid>
      <w:tr w:rsidR="00EC2A61" w:rsidRPr="00B86DC9" w:rsidTr="001527D7">
        <w:trPr>
          <w:jc w:val="center"/>
        </w:trPr>
        <w:tc>
          <w:tcPr>
            <w:tcW w:w="1701" w:type="dxa"/>
            <w:shd w:val="clear" w:color="auto" w:fill="F2F2F2"/>
          </w:tcPr>
          <w:p w:rsidR="00EC2A61" w:rsidRPr="00B86DC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7960" w:type="dxa"/>
          </w:tcPr>
          <w:p w:rsidR="00EC2A61" w:rsidRPr="004B369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iCs/>
                <w:sz w:val="22"/>
                <w:szCs w:val="22"/>
              </w:rPr>
              <w:t>Sposób przygotowania pracy inżynierskiej. Zaznajomienie się z zasadami studiów literaturowych, sporządzania syntezy, powoływania się na literaturę, materiał graficzny, tabelaryczny i wzory. Sporządzanie podsumowania, wniosków i spisu literatury. Przypomnienie najważniejszych zagadnień z toku studiów. Przygotowanie i zreferowanie wybranego zagadnienia inżynierskiego. Przygotowanie do egzaminu dyplomowego.</w:t>
            </w:r>
          </w:p>
        </w:tc>
      </w:tr>
    </w:tbl>
    <w:p w:rsidR="00EC2A61" w:rsidRPr="00D6235D" w:rsidRDefault="00EC2A61" w:rsidP="00EC2A61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EC2A61" w:rsidRPr="00D6235D" w:rsidRDefault="00EC2A61" w:rsidP="0051570C">
      <w:pPr>
        <w:numPr>
          <w:ilvl w:val="0"/>
          <w:numId w:val="9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EC2A61" w:rsidRPr="00D6235D" w:rsidTr="001527D7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 xml:space="preserve">Forma oceny </w:t>
            </w:r>
          </w:p>
        </w:tc>
      </w:tr>
      <w:tr w:rsidR="00EC2A61" w:rsidRPr="00D6235D" w:rsidTr="001527D7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Referat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67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67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67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EC2A61" w:rsidRPr="00D6235D" w:rsidRDefault="00EC2A61" w:rsidP="0051570C">
      <w:pPr>
        <w:numPr>
          <w:ilvl w:val="0"/>
          <w:numId w:val="9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sz w:val="22"/>
          <w:szCs w:val="22"/>
        </w:rPr>
      </w:pPr>
      <w:r w:rsidRPr="00D6235D">
        <w:rPr>
          <w:b/>
          <w:iCs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EC2A61" w:rsidRPr="00D6235D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EC2A61" w:rsidRPr="00D6235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EC2A61" w:rsidRPr="00D6235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E4BFD">
              <w:rPr>
                <w:iCs/>
                <w:sz w:val="22"/>
                <w:szCs w:val="22"/>
              </w:rPr>
              <w:t xml:space="preserve">1.  </w:t>
            </w:r>
            <w:r>
              <w:rPr>
                <w:iCs/>
                <w:sz w:val="22"/>
                <w:szCs w:val="22"/>
              </w:rPr>
              <w:t xml:space="preserve">Majchrzak J., Mendel T.: </w:t>
            </w:r>
            <w:r w:rsidRPr="00194943">
              <w:rPr>
                <w:iCs/>
                <w:sz w:val="22"/>
                <w:szCs w:val="22"/>
              </w:rPr>
              <w:t>Metodyka pisania prac magisterskich i dyplomowych. Akademia Ekonomiczna w Poznaniu</w:t>
            </w:r>
            <w:r>
              <w:rPr>
                <w:iCs/>
                <w:sz w:val="22"/>
                <w:szCs w:val="22"/>
              </w:rPr>
              <w:t>, 1999</w:t>
            </w:r>
          </w:p>
        </w:tc>
      </w:tr>
      <w:tr w:rsidR="00EC2A61" w:rsidRPr="00D6235D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EC2A61" w:rsidRPr="00D6235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EC2A61" w:rsidRPr="00D6235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1. Węglińska M.: Jak pisać pracę magisterską? Impuls, Kraków, 2010</w:t>
            </w:r>
          </w:p>
        </w:tc>
      </w:tr>
    </w:tbl>
    <w:p w:rsidR="00EC2A61" w:rsidRPr="00D6235D" w:rsidRDefault="00EC2A61" w:rsidP="0051570C">
      <w:pPr>
        <w:numPr>
          <w:ilvl w:val="0"/>
          <w:numId w:val="9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EC2A61" w:rsidRPr="00D6235D" w:rsidTr="001527D7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Obciążenie studenta – Liczba godzin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EC2A61" w:rsidRPr="00D6235D" w:rsidTr="001527D7">
        <w:trPr>
          <w:trHeight w:val="271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EC2A61" w:rsidRPr="00D6235D" w:rsidTr="001527D7">
        <w:trPr>
          <w:trHeight w:val="177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EC2A61" w:rsidRPr="00D6235D" w:rsidTr="001527D7">
        <w:trPr>
          <w:trHeight w:val="137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</w:tr>
      <w:tr w:rsidR="00EC2A61" w:rsidRPr="00D6235D" w:rsidTr="001527D7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jc w:val="right"/>
              <w:rPr>
                <w:b/>
              </w:rPr>
            </w:pPr>
            <w:r w:rsidRPr="00D6235D">
              <w:rPr>
                <w:sz w:val="22"/>
                <w:szCs w:val="22"/>
              </w:rPr>
              <w:t xml:space="preserve"> </w:t>
            </w:r>
            <w:r w:rsidRPr="00D6235D">
              <w:rPr>
                <w:b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3+15</w:t>
            </w:r>
          </w:p>
        </w:tc>
      </w:tr>
    </w:tbl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6739C0" w:rsidRDefault="006739C0"/>
    <w:p w:rsidR="006739C0" w:rsidRDefault="006739C0"/>
    <w:p w:rsidR="006739C0" w:rsidRDefault="006739C0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EC2A61" w:rsidRPr="00D6235D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EC2A61" w:rsidRPr="00D6235D" w:rsidRDefault="00EC2A61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EC2A61" w:rsidRPr="00D6235D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EC2A61" w:rsidRPr="00D6235D" w:rsidRDefault="00EC2A61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EC2A61" w:rsidRPr="00D6235D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C20</w:t>
            </w:r>
          </w:p>
        </w:tc>
      </w:tr>
    </w:tbl>
    <w:p w:rsidR="00EC2A61" w:rsidRPr="00D6235D" w:rsidRDefault="00EC2A61" w:rsidP="00EC2A61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EC2A61" w:rsidRPr="00D6235D" w:rsidRDefault="00EC2A61" w:rsidP="0051570C">
      <w:pPr>
        <w:numPr>
          <w:ilvl w:val="0"/>
          <w:numId w:val="96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INFORMACJE O PRZEDMIOCIE</w:t>
      </w:r>
    </w:p>
    <w:p w:rsidR="00EC2A61" w:rsidRPr="00D6235D" w:rsidRDefault="00EC2A61" w:rsidP="0051570C">
      <w:pPr>
        <w:pStyle w:val="Akapitzlist1"/>
        <w:numPr>
          <w:ilvl w:val="1"/>
          <w:numId w:val="96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PRAKTYKA ZAWODOWA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Geodezja i k</w:t>
            </w:r>
            <w:r w:rsidRPr="00D6235D">
              <w:rPr>
                <w:iCs/>
                <w:sz w:val="22"/>
                <w:szCs w:val="22"/>
              </w:rPr>
              <w:t>artografia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 (</w:t>
            </w:r>
            <w:r w:rsidRPr="00D6235D">
              <w:rPr>
                <w:iCs/>
                <w:sz w:val="22"/>
                <w:szCs w:val="22"/>
              </w:rPr>
              <w:t>inż</w:t>
            </w:r>
            <w:r>
              <w:rPr>
                <w:iCs/>
                <w:sz w:val="22"/>
                <w:szCs w:val="22"/>
              </w:rPr>
              <w:t>.)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D6235D">
              <w:rPr>
                <w:iCs/>
                <w:sz w:val="22"/>
                <w:szCs w:val="22"/>
              </w:rPr>
              <w:t>ogólnoakademicki</w:t>
            </w:r>
            <w:proofErr w:type="spellEnd"/>
            <w:r w:rsidRPr="00D6235D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stacjonarne 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Wydział Budownictwa, Architektury i Inżynierii Środowiska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dr </w:t>
            </w:r>
            <w:r>
              <w:rPr>
                <w:iCs/>
                <w:sz w:val="22"/>
                <w:szCs w:val="22"/>
              </w:rPr>
              <w:t xml:space="preserve">inż. Jacek </w:t>
            </w:r>
            <w:proofErr w:type="spellStart"/>
            <w:r>
              <w:rPr>
                <w:iCs/>
                <w:sz w:val="22"/>
                <w:szCs w:val="22"/>
              </w:rPr>
              <w:t>Sztubecki</w:t>
            </w:r>
            <w:proofErr w:type="spellEnd"/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iCs/>
                <w:sz w:val="22"/>
                <w:szCs w:val="22"/>
              </w:rPr>
              <w:t>Przedmioty kierunkowe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6235D">
              <w:rPr>
                <w:bCs/>
                <w:iCs/>
                <w:sz w:val="22"/>
                <w:szCs w:val="22"/>
              </w:rPr>
              <w:t>brak wymagań</w:t>
            </w:r>
          </w:p>
        </w:tc>
      </w:tr>
    </w:tbl>
    <w:p w:rsidR="00EC2A61" w:rsidRPr="00D6235D" w:rsidRDefault="00EC2A61" w:rsidP="0051570C">
      <w:pPr>
        <w:pStyle w:val="Akapitzlist1"/>
        <w:numPr>
          <w:ilvl w:val="1"/>
          <w:numId w:val="96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</w:t>
      </w:r>
      <w:r w:rsidRPr="00D6235D">
        <w:rPr>
          <w:b/>
          <w:bCs/>
          <w:iCs/>
          <w:sz w:val="22"/>
          <w:szCs w:val="22"/>
        </w:rPr>
        <w:t>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EC2A61" w:rsidRPr="00D6235D" w:rsidTr="001527D7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D6235D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EC2A61" w:rsidRPr="00D6235D" w:rsidTr="001527D7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ECTS*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956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IV</w:t>
            </w:r>
          </w:p>
        </w:tc>
        <w:tc>
          <w:tcPr>
            <w:tcW w:w="1035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390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545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330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74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47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 tyg.</w:t>
            </w:r>
          </w:p>
        </w:tc>
        <w:tc>
          <w:tcPr>
            <w:tcW w:w="1062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</w:tr>
    </w:tbl>
    <w:p w:rsidR="00EC2A61" w:rsidRPr="00D6235D" w:rsidRDefault="00EC2A61" w:rsidP="0051570C">
      <w:pPr>
        <w:numPr>
          <w:ilvl w:val="0"/>
          <w:numId w:val="9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EC2A61" w:rsidRPr="00D6235D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 xml:space="preserve">Odniesienie do </w:t>
            </w:r>
            <w:r w:rsidRPr="00D6235D">
              <w:rPr>
                <w:strike/>
                <w:sz w:val="22"/>
                <w:szCs w:val="22"/>
              </w:rPr>
              <w:br/>
            </w:r>
            <w:r w:rsidRPr="00D6235D">
              <w:rPr>
                <w:sz w:val="22"/>
                <w:szCs w:val="22"/>
              </w:rPr>
              <w:t xml:space="preserve">charakterystyk II stopnia </w:t>
            </w:r>
            <w:r w:rsidRPr="00D6235D">
              <w:rPr>
                <w:sz w:val="22"/>
                <w:szCs w:val="22"/>
              </w:rPr>
              <w:br/>
              <w:t xml:space="preserve">(kod składnika opisu) </w:t>
            </w:r>
            <w:r w:rsidRPr="00D6235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Z</w:t>
            </w:r>
            <w:r w:rsidRPr="00426AE9">
              <w:rPr>
                <w:sz w:val="22"/>
                <w:szCs w:val="22"/>
              </w:rPr>
              <w:t xml:space="preserve">na terminologię z zakresu </w:t>
            </w:r>
            <w:r>
              <w:rPr>
                <w:sz w:val="22"/>
                <w:szCs w:val="22"/>
              </w:rPr>
              <w:t>podstawowych pomiarów geodezyjnych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K_W05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P6S_WG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Z</w:t>
            </w:r>
            <w:r w:rsidRPr="00426AE9">
              <w:rPr>
                <w:sz w:val="22"/>
                <w:szCs w:val="22"/>
              </w:rPr>
              <w:t>na podstawowe technologie robót</w:t>
            </w:r>
            <w:r>
              <w:rPr>
                <w:sz w:val="22"/>
                <w:szCs w:val="22"/>
              </w:rPr>
              <w:t xml:space="preserve"> geodezyjnych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K_W05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P6S_WG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W3</w:t>
            </w:r>
          </w:p>
        </w:tc>
        <w:tc>
          <w:tcPr>
            <w:tcW w:w="5386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Z</w:t>
            </w:r>
            <w:r w:rsidRPr="00426AE9">
              <w:rPr>
                <w:sz w:val="22"/>
                <w:szCs w:val="22"/>
              </w:rPr>
              <w:t>na podstawowe przepisy z zakresu BHP na placu budowy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K_W13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P6S_WK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UMIEJĘTNOŚCI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</w:t>
            </w:r>
            <w:r w:rsidRPr="00426AE9">
              <w:rPr>
                <w:sz w:val="22"/>
                <w:szCs w:val="22"/>
              </w:rPr>
              <w:t xml:space="preserve">otrafi odczytywać dokumentację </w:t>
            </w:r>
            <w:r>
              <w:rPr>
                <w:sz w:val="22"/>
                <w:szCs w:val="22"/>
              </w:rPr>
              <w:t>geodezyjno-kartograficzną</w:t>
            </w:r>
            <w:r w:rsidRPr="00426A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K_U09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</w:t>
            </w:r>
            <w:r w:rsidRPr="00426AE9">
              <w:rPr>
                <w:sz w:val="22"/>
                <w:szCs w:val="22"/>
              </w:rPr>
              <w:t xml:space="preserve">otrafi wykonywać podstawowe prace </w:t>
            </w:r>
            <w:r>
              <w:rPr>
                <w:sz w:val="22"/>
                <w:szCs w:val="22"/>
              </w:rPr>
              <w:t>geodezyjne</w:t>
            </w:r>
            <w:r w:rsidRPr="00426AE9">
              <w:rPr>
                <w:sz w:val="22"/>
                <w:szCs w:val="22"/>
              </w:rPr>
              <w:t xml:space="preserve"> w charakterze pomocnika </w:t>
            </w:r>
            <w:r>
              <w:rPr>
                <w:sz w:val="22"/>
                <w:szCs w:val="22"/>
              </w:rPr>
              <w:t>opiekuna</w:t>
            </w:r>
            <w:r w:rsidRPr="00426AE9">
              <w:rPr>
                <w:sz w:val="22"/>
                <w:szCs w:val="22"/>
              </w:rPr>
              <w:t xml:space="preserve"> przy realizacji podstawo</w:t>
            </w:r>
            <w:r>
              <w:rPr>
                <w:sz w:val="22"/>
                <w:szCs w:val="22"/>
              </w:rPr>
              <w:t>wych zdań geodezyjnych</w:t>
            </w:r>
          </w:p>
        </w:tc>
        <w:tc>
          <w:tcPr>
            <w:tcW w:w="1585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K_U03</w:t>
            </w:r>
          </w:p>
          <w:p w:rsidR="00EC2A61" w:rsidRPr="00D6235D" w:rsidRDefault="00EC2A61" w:rsidP="001527D7">
            <w:pPr>
              <w:jc w:val="both"/>
            </w:pP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5386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P</w:t>
            </w:r>
            <w:r w:rsidRPr="00426AE9">
              <w:rPr>
                <w:sz w:val="22"/>
                <w:szCs w:val="22"/>
              </w:rPr>
              <w:t xml:space="preserve">otrafi ocenić oraz wykorzystać metody i narzędzia służące do rozwiązywania zadań inżynierskich w zakresie </w:t>
            </w:r>
            <w:r>
              <w:rPr>
                <w:sz w:val="22"/>
                <w:szCs w:val="22"/>
              </w:rPr>
              <w:t>geodezji i kartografii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K_U11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U4</w:t>
            </w:r>
          </w:p>
        </w:tc>
        <w:tc>
          <w:tcPr>
            <w:tcW w:w="5386" w:type="dxa"/>
          </w:tcPr>
          <w:p w:rsidR="00EC2A61" w:rsidRDefault="00EC2A61" w:rsidP="001527D7">
            <w:r>
              <w:rPr>
                <w:sz w:val="22"/>
                <w:szCs w:val="22"/>
              </w:rPr>
              <w:t xml:space="preserve">Student </w:t>
            </w:r>
            <w:r w:rsidRPr="00426AE9">
              <w:rPr>
                <w:sz w:val="22"/>
                <w:szCs w:val="22"/>
              </w:rPr>
              <w:t xml:space="preserve">stosuje zasady bezpieczeństwa i higieny pracy  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K_U12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P6S_UO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KOMPETENCJE SPOŁECZNE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EC2A61" w:rsidRDefault="00EC2A61" w:rsidP="001527D7">
            <w:pPr>
              <w:tabs>
                <w:tab w:val="left" w:pos="3600"/>
              </w:tabs>
              <w:jc w:val="both"/>
            </w:pPr>
            <w:r>
              <w:rPr>
                <w:sz w:val="22"/>
                <w:szCs w:val="22"/>
              </w:rPr>
              <w:t>M</w:t>
            </w:r>
            <w:r w:rsidRPr="00426AE9">
              <w:rPr>
                <w:sz w:val="22"/>
                <w:szCs w:val="22"/>
              </w:rPr>
              <w:t xml:space="preserve">a świadomość odpowiedzialności za pracę własną oraz gotowość podporządkowania się zasadom pracy w zespole i ponoszenia odpowiedzialności za wspólnie realizowane </w:t>
            </w:r>
            <w:r w:rsidRPr="00426AE9">
              <w:rPr>
                <w:sz w:val="22"/>
                <w:szCs w:val="22"/>
              </w:rPr>
              <w:lastRenderedPageBreak/>
              <w:t>zadania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lastRenderedPageBreak/>
              <w:t>K_K02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P6S_KR</w:t>
            </w:r>
          </w:p>
        </w:tc>
      </w:tr>
    </w:tbl>
    <w:p w:rsidR="00EC2A61" w:rsidRPr="00D6235D" w:rsidRDefault="00EC2A61" w:rsidP="0051570C">
      <w:pPr>
        <w:numPr>
          <w:ilvl w:val="0"/>
          <w:numId w:val="96"/>
        </w:numPr>
        <w:tabs>
          <w:tab w:val="clear" w:pos="502"/>
          <w:tab w:val="left" w:pos="284"/>
          <w:tab w:val="num" w:pos="1440"/>
        </w:tabs>
        <w:suppressAutoHyphens w:val="0"/>
        <w:spacing w:before="120" w:after="120"/>
        <w:ind w:left="1440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lastRenderedPageBreak/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D6235D" w:rsidTr="001527D7">
        <w:trPr>
          <w:trHeight w:val="265"/>
          <w:jc w:val="center"/>
        </w:trPr>
        <w:tc>
          <w:tcPr>
            <w:tcW w:w="9638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Praca zespołowa w terenie</w:t>
            </w:r>
          </w:p>
        </w:tc>
      </w:tr>
    </w:tbl>
    <w:p w:rsidR="00EC2A61" w:rsidRPr="00D6235D" w:rsidRDefault="00EC2A61" w:rsidP="00EC2A61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EC2A61" w:rsidRPr="00D6235D" w:rsidRDefault="00EC2A61" w:rsidP="0051570C">
      <w:pPr>
        <w:numPr>
          <w:ilvl w:val="0"/>
          <w:numId w:val="9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D6235D" w:rsidTr="001527D7">
        <w:trPr>
          <w:jc w:val="center"/>
        </w:trPr>
        <w:tc>
          <w:tcPr>
            <w:tcW w:w="9638" w:type="dxa"/>
          </w:tcPr>
          <w:p w:rsidR="00EC2A61" w:rsidRPr="00D6235D" w:rsidRDefault="00EC2A61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Z</w:t>
            </w:r>
            <w:r w:rsidRPr="00426AE9">
              <w:rPr>
                <w:sz w:val="22"/>
                <w:szCs w:val="22"/>
              </w:rPr>
              <w:t>aliczenie ustne – złożenie referatu z przebiegu praktyki zawodowej (dzienniczek praktyk) u opiekuna dydaktycznego praktyk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C2A61" w:rsidRPr="004B3699" w:rsidRDefault="00EC2A61" w:rsidP="0051570C">
      <w:pPr>
        <w:numPr>
          <w:ilvl w:val="0"/>
          <w:numId w:val="9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D6235D">
        <w:rPr>
          <w:b/>
          <w:iCs/>
          <w:sz w:val="22"/>
          <w:szCs w:val="22"/>
        </w:rPr>
        <w:t>TREŚCI KSZTAŁCENIA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7960"/>
      </w:tblGrid>
      <w:tr w:rsidR="00EC2A61" w:rsidRPr="00B86DC9" w:rsidTr="001527D7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EC2A61" w:rsidRPr="00B86DC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Zajęcia terenowe</w:t>
            </w:r>
          </w:p>
        </w:tc>
        <w:tc>
          <w:tcPr>
            <w:tcW w:w="7960" w:type="dxa"/>
          </w:tcPr>
          <w:p w:rsidR="00EC2A61" w:rsidRPr="00426AE9" w:rsidRDefault="00EC2A61" w:rsidP="0051570C">
            <w:pPr>
              <w:numPr>
                <w:ilvl w:val="3"/>
                <w:numId w:val="95"/>
              </w:numPr>
              <w:suppressAutoHyphens w:val="0"/>
              <w:ind w:left="414" w:hanging="357"/>
              <w:jc w:val="both"/>
            </w:pPr>
            <w:r w:rsidRPr="00426AE9">
              <w:rPr>
                <w:sz w:val="22"/>
                <w:szCs w:val="22"/>
              </w:rPr>
              <w:t xml:space="preserve">Sprawy związane z organizacją praktyki w przedsiębiorstwie, przeszkolenie BHP, </w:t>
            </w:r>
            <w:proofErr w:type="spellStart"/>
            <w:r w:rsidRPr="00426AE9">
              <w:rPr>
                <w:sz w:val="22"/>
                <w:szCs w:val="22"/>
              </w:rPr>
              <w:t>p.poż</w:t>
            </w:r>
            <w:proofErr w:type="spellEnd"/>
            <w:r w:rsidRPr="00426AE9">
              <w:rPr>
                <w:sz w:val="22"/>
                <w:szCs w:val="22"/>
              </w:rPr>
              <w:t>. itp. (</w:t>
            </w:r>
            <w:proofErr w:type="spellStart"/>
            <w:r w:rsidRPr="00426AE9">
              <w:rPr>
                <w:sz w:val="22"/>
                <w:szCs w:val="22"/>
              </w:rPr>
              <w:t>max</w:t>
            </w:r>
            <w:proofErr w:type="spellEnd"/>
            <w:r w:rsidRPr="00426AE9">
              <w:rPr>
                <w:sz w:val="22"/>
                <w:szCs w:val="22"/>
              </w:rPr>
              <w:t>. 1 dzień).</w:t>
            </w:r>
          </w:p>
          <w:p w:rsidR="00EC2A61" w:rsidRDefault="00EC2A61" w:rsidP="0051570C">
            <w:pPr>
              <w:numPr>
                <w:ilvl w:val="3"/>
                <w:numId w:val="95"/>
              </w:numPr>
              <w:suppressAutoHyphens w:val="0"/>
              <w:ind w:left="414" w:hanging="357"/>
              <w:jc w:val="both"/>
            </w:pPr>
            <w:r w:rsidRPr="00426AE9">
              <w:rPr>
                <w:sz w:val="22"/>
                <w:szCs w:val="22"/>
              </w:rPr>
              <w:t xml:space="preserve">Praca </w:t>
            </w:r>
            <w:r>
              <w:rPr>
                <w:sz w:val="22"/>
                <w:szCs w:val="22"/>
              </w:rPr>
              <w:t>w terenie</w:t>
            </w:r>
            <w:r w:rsidRPr="00426AE9">
              <w:rPr>
                <w:sz w:val="22"/>
                <w:szCs w:val="22"/>
              </w:rPr>
              <w:t xml:space="preserve"> w charakterze pomocnika </w:t>
            </w:r>
            <w:r>
              <w:rPr>
                <w:sz w:val="22"/>
                <w:szCs w:val="22"/>
              </w:rPr>
              <w:t>opiekuna praktyki</w:t>
            </w:r>
            <w:r w:rsidRPr="00426AE9">
              <w:rPr>
                <w:sz w:val="22"/>
                <w:szCs w:val="22"/>
              </w:rPr>
              <w:t xml:space="preserve"> przy realizacji podstawowych procesów </w:t>
            </w:r>
            <w:r>
              <w:rPr>
                <w:sz w:val="22"/>
                <w:szCs w:val="22"/>
              </w:rPr>
              <w:t>geodezyjnych.</w:t>
            </w:r>
          </w:p>
          <w:p w:rsidR="00EC2A61" w:rsidRPr="00704028" w:rsidRDefault="00EC2A61" w:rsidP="0051570C">
            <w:pPr>
              <w:numPr>
                <w:ilvl w:val="3"/>
                <w:numId w:val="95"/>
              </w:numPr>
              <w:suppressAutoHyphens w:val="0"/>
              <w:ind w:left="414" w:hanging="357"/>
              <w:jc w:val="both"/>
            </w:pPr>
            <w:r w:rsidRPr="00704028">
              <w:rPr>
                <w:sz w:val="22"/>
                <w:szCs w:val="22"/>
              </w:rPr>
              <w:t>Zaliczenie praktyki (</w:t>
            </w:r>
            <w:proofErr w:type="spellStart"/>
            <w:r w:rsidRPr="00704028">
              <w:rPr>
                <w:sz w:val="22"/>
                <w:szCs w:val="22"/>
              </w:rPr>
              <w:t>max</w:t>
            </w:r>
            <w:proofErr w:type="spellEnd"/>
            <w:r w:rsidRPr="00704028">
              <w:rPr>
                <w:sz w:val="22"/>
                <w:szCs w:val="22"/>
              </w:rPr>
              <w:t>. 1 dzień).</w:t>
            </w:r>
            <w:r w:rsidRPr="00704028">
              <w:rPr>
                <w:rFonts w:ascii="Bookman Old Style" w:hAnsi="Bookman Old Style"/>
              </w:rPr>
              <w:tab/>
            </w:r>
          </w:p>
        </w:tc>
      </w:tr>
    </w:tbl>
    <w:p w:rsidR="00EC2A61" w:rsidRPr="00D6235D" w:rsidRDefault="00EC2A61" w:rsidP="00EC2A61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EC2A61" w:rsidRPr="00D6235D" w:rsidRDefault="00EC2A61" w:rsidP="0051570C">
      <w:pPr>
        <w:numPr>
          <w:ilvl w:val="0"/>
          <w:numId w:val="9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EC2A61" w:rsidRPr="00D6235D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Forma oceny</w:t>
            </w:r>
          </w:p>
        </w:tc>
      </w:tr>
      <w:tr w:rsidR="00EC2A61" w:rsidRPr="00D6235D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Zaliczenie ustne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W3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U4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EC2A61" w:rsidRPr="00D6235D" w:rsidRDefault="00EC2A61" w:rsidP="0051570C">
      <w:pPr>
        <w:numPr>
          <w:ilvl w:val="0"/>
          <w:numId w:val="9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sz w:val="22"/>
          <w:szCs w:val="22"/>
        </w:rPr>
      </w:pPr>
      <w:r w:rsidRPr="00D6235D">
        <w:rPr>
          <w:b/>
          <w:iCs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EC2A61" w:rsidRPr="00D6235D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EC2A61" w:rsidRPr="00D6235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EC2A61" w:rsidRPr="00D6235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</w:p>
        </w:tc>
      </w:tr>
      <w:tr w:rsidR="00EC2A61" w:rsidRPr="00D6235D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EC2A61" w:rsidRPr="00D6235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EC2A61" w:rsidRPr="00D6235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</w:p>
        </w:tc>
      </w:tr>
    </w:tbl>
    <w:p w:rsidR="00EC2A61" w:rsidRPr="00D6235D" w:rsidRDefault="00EC2A61" w:rsidP="0051570C">
      <w:pPr>
        <w:numPr>
          <w:ilvl w:val="0"/>
          <w:numId w:val="9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EC2A61" w:rsidRPr="00D6235D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Obciążenie studenta – Liczba godzin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</w:p>
        </w:tc>
      </w:tr>
      <w:tr w:rsidR="00EC2A61" w:rsidRPr="00D6235D" w:rsidTr="001527D7">
        <w:trPr>
          <w:trHeight w:val="271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</w:p>
        </w:tc>
      </w:tr>
      <w:tr w:rsidR="00EC2A61" w:rsidRPr="00D6235D" w:rsidTr="001527D7">
        <w:trPr>
          <w:trHeight w:val="177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</w:p>
        </w:tc>
      </w:tr>
      <w:tr w:rsidR="00EC2A61" w:rsidRPr="00D6235D" w:rsidTr="001527D7">
        <w:trPr>
          <w:trHeight w:val="137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EC2A61" w:rsidRPr="00D6235D" w:rsidRDefault="00EC2A61" w:rsidP="001527D7">
            <w:pPr>
              <w:jc w:val="center"/>
            </w:pPr>
          </w:p>
        </w:tc>
      </w:tr>
      <w:tr w:rsidR="00EC2A61" w:rsidRPr="00D6235D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right"/>
              <w:rPr>
                <w:b/>
              </w:rPr>
            </w:pPr>
            <w:r w:rsidRPr="00D6235D">
              <w:rPr>
                <w:sz w:val="22"/>
                <w:szCs w:val="22"/>
              </w:rPr>
              <w:t xml:space="preserve"> </w:t>
            </w:r>
            <w:r w:rsidRPr="00D6235D">
              <w:rPr>
                <w:b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6739C0" w:rsidRDefault="006739C0"/>
    <w:p w:rsidR="00EC2A61" w:rsidRDefault="00EC2A61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EC2A61" w:rsidRPr="00D6235D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EC2A61" w:rsidRPr="00D6235D" w:rsidRDefault="00EC2A61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t>Kod przedmiotu:</w:t>
            </w:r>
          </w:p>
        </w:tc>
        <w:tc>
          <w:tcPr>
            <w:tcW w:w="1958" w:type="dxa"/>
            <w:vAlign w:val="center"/>
          </w:tcPr>
          <w:p w:rsidR="00EC2A61" w:rsidRPr="00D6235D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EC2A61" w:rsidRPr="00D6235D" w:rsidRDefault="00EC2A61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235D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EC2A61" w:rsidRPr="00D6235D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C21</w:t>
            </w:r>
          </w:p>
        </w:tc>
      </w:tr>
    </w:tbl>
    <w:p w:rsidR="00EC2A61" w:rsidRPr="00D6235D" w:rsidRDefault="00EC2A61" w:rsidP="00EC2A61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EC2A61" w:rsidRPr="00D6235D" w:rsidRDefault="00EC2A61" w:rsidP="0051570C">
      <w:pPr>
        <w:numPr>
          <w:ilvl w:val="0"/>
          <w:numId w:val="98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INFORMACJE O PRZEDMIOCIE</w:t>
      </w:r>
    </w:p>
    <w:p w:rsidR="00EC2A61" w:rsidRPr="00D6235D" w:rsidRDefault="00EC2A61" w:rsidP="0051570C">
      <w:pPr>
        <w:pStyle w:val="Akapitzlist1"/>
        <w:numPr>
          <w:ilvl w:val="1"/>
          <w:numId w:val="98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PRAKTYKA PRZEDDYPLOMOWA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Geodezja i k</w:t>
            </w:r>
            <w:r w:rsidRPr="00D6235D">
              <w:rPr>
                <w:iCs/>
                <w:sz w:val="22"/>
                <w:szCs w:val="22"/>
              </w:rPr>
              <w:t>artografia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 (</w:t>
            </w:r>
            <w:r w:rsidRPr="00D6235D">
              <w:rPr>
                <w:iCs/>
                <w:sz w:val="22"/>
                <w:szCs w:val="22"/>
              </w:rPr>
              <w:t>inż</w:t>
            </w:r>
            <w:r>
              <w:rPr>
                <w:iCs/>
                <w:sz w:val="22"/>
                <w:szCs w:val="22"/>
              </w:rPr>
              <w:t>.)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D6235D">
              <w:rPr>
                <w:iCs/>
                <w:sz w:val="22"/>
                <w:szCs w:val="22"/>
              </w:rPr>
              <w:t>ogólnoakademicki</w:t>
            </w:r>
            <w:proofErr w:type="spellEnd"/>
            <w:r w:rsidRPr="00D6235D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stacjonarne 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Wydział Budownictwa, Architektury i Inżynierii Środowiska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dr </w:t>
            </w:r>
            <w:r>
              <w:rPr>
                <w:iCs/>
                <w:sz w:val="22"/>
                <w:szCs w:val="22"/>
              </w:rPr>
              <w:t xml:space="preserve">inż. Jacek </w:t>
            </w:r>
            <w:proofErr w:type="spellStart"/>
            <w:r>
              <w:rPr>
                <w:iCs/>
                <w:sz w:val="22"/>
                <w:szCs w:val="22"/>
              </w:rPr>
              <w:t>Sztubecki</w:t>
            </w:r>
            <w:proofErr w:type="spellEnd"/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iCs/>
                <w:sz w:val="22"/>
                <w:szCs w:val="22"/>
              </w:rPr>
              <w:t>Przedmioty kierunkowe oraz obieralne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EC2A61" w:rsidRPr="00D6235D" w:rsidRDefault="00EC2A61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6235D">
              <w:rPr>
                <w:bCs/>
                <w:iCs/>
                <w:sz w:val="22"/>
                <w:szCs w:val="22"/>
              </w:rPr>
              <w:t>brak wymagań</w:t>
            </w:r>
          </w:p>
        </w:tc>
      </w:tr>
    </w:tbl>
    <w:p w:rsidR="00EC2A61" w:rsidRPr="00D6235D" w:rsidRDefault="00EC2A61" w:rsidP="0051570C">
      <w:pPr>
        <w:pStyle w:val="Akapitzlist1"/>
        <w:numPr>
          <w:ilvl w:val="1"/>
          <w:numId w:val="98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</w:t>
      </w:r>
      <w:r w:rsidRPr="00D6235D">
        <w:rPr>
          <w:b/>
          <w:bCs/>
          <w:iCs/>
          <w:sz w:val="22"/>
          <w:szCs w:val="22"/>
        </w:rPr>
        <w:t>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EC2A61" w:rsidRPr="00D6235D" w:rsidTr="001527D7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D6235D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EC2A61" w:rsidRPr="00D6235D" w:rsidTr="001527D7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EC2A61" w:rsidRPr="00D6235D" w:rsidRDefault="00EC2A61" w:rsidP="001527D7">
            <w:pPr>
              <w:jc w:val="center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ECTS*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956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IV</w:t>
            </w:r>
          </w:p>
        </w:tc>
        <w:tc>
          <w:tcPr>
            <w:tcW w:w="1035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390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545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330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74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147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 tyg.</w:t>
            </w:r>
          </w:p>
        </w:tc>
        <w:tc>
          <w:tcPr>
            <w:tcW w:w="1062" w:type="dxa"/>
          </w:tcPr>
          <w:p w:rsidR="00EC2A61" w:rsidRPr="00D6235D" w:rsidRDefault="00EC2A61" w:rsidP="001527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</w:tr>
    </w:tbl>
    <w:p w:rsidR="00EC2A61" w:rsidRPr="00D6235D" w:rsidRDefault="00EC2A61" w:rsidP="0051570C">
      <w:pPr>
        <w:numPr>
          <w:ilvl w:val="0"/>
          <w:numId w:val="9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EC2A61" w:rsidRPr="00D6235D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 xml:space="preserve">Odniesienie do </w:t>
            </w:r>
            <w:r w:rsidRPr="00D6235D">
              <w:rPr>
                <w:strike/>
                <w:sz w:val="22"/>
                <w:szCs w:val="22"/>
              </w:rPr>
              <w:br/>
            </w:r>
            <w:r w:rsidRPr="00D6235D">
              <w:rPr>
                <w:sz w:val="22"/>
                <w:szCs w:val="22"/>
              </w:rPr>
              <w:t xml:space="preserve">charakterystyk II stopnia </w:t>
            </w:r>
            <w:r w:rsidRPr="00D6235D">
              <w:rPr>
                <w:sz w:val="22"/>
                <w:szCs w:val="22"/>
              </w:rPr>
              <w:br/>
              <w:t xml:space="preserve">(kod składnika opisu) </w:t>
            </w:r>
            <w:r w:rsidRPr="00D6235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M</w:t>
            </w:r>
            <w:r w:rsidRPr="00DB2649">
              <w:rPr>
                <w:sz w:val="22"/>
                <w:szCs w:val="22"/>
              </w:rPr>
              <w:t xml:space="preserve">a uporządkowaną, podbudowaną teoretycznie wiedzę z zakresu metod </w:t>
            </w:r>
            <w:r>
              <w:rPr>
                <w:sz w:val="22"/>
                <w:szCs w:val="22"/>
              </w:rPr>
              <w:t xml:space="preserve">pomiarów geodezyjnych </w:t>
            </w:r>
            <w:r w:rsidRPr="00DB2649">
              <w:rPr>
                <w:sz w:val="22"/>
                <w:szCs w:val="22"/>
              </w:rPr>
              <w:t>z uwzględn</w:t>
            </w:r>
            <w:r>
              <w:rPr>
                <w:sz w:val="22"/>
                <w:szCs w:val="22"/>
              </w:rPr>
              <w:t>ieniem rozwiązań innowacyjnych</w:t>
            </w:r>
          </w:p>
        </w:tc>
        <w:tc>
          <w:tcPr>
            <w:tcW w:w="1585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K_W05</w:t>
            </w:r>
          </w:p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K_W06</w:t>
            </w:r>
          </w:p>
        </w:tc>
        <w:tc>
          <w:tcPr>
            <w:tcW w:w="1596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P6S_WG</w:t>
            </w:r>
          </w:p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P6S_WG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Z</w:t>
            </w:r>
            <w:r w:rsidRPr="00426AE9">
              <w:rPr>
                <w:sz w:val="22"/>
                <w:szCs w:val="22"/>
              </w:rPr>
              <w:t>na podstawowe przepisy z zakresu BHP na placu budowy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K_W13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P6S_WK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UMIEJĘTNOŚCI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EC2A61" w:rsidRPr="00D6235D" w:rsidRDefault="00EC2A61" w:rsidP="001527D7">
            <w:r>
              <w:rPr>
                <w:sz w:val="22"/>
                <w:szCs w:val="22"/>
              </w:rPr>
              <w:t>M</w:t>
            </w:r>
            <w:r w:rsidRPr="00DB2649">
              <w:rPr>
                <w:sz w:val="22"/>
                <w:szCs w:val="22"/>
              </w:rPr>
              <w:t>a doświadczenie związane z rozwiązywaniem praktycznych zadań</w:t>
            </w:r>
            <w:r>
              <w:rPr>
                <w:sz w:val="22"/>
                <w:szCs w:val="22"/>
              </w:rPr>
              <w:t xml:space="preserve"> w zakresie geodezji i kartografii</w:t>
            </w:r>
            <w:r w:rsidRPr="00DB2649">
              <w:rPr>
                <w:sz w:val="22"/>
                <w:szCs w:val="22"/>
              </w:rPr>
              <w:t xml:space="preserve"> zdobyte w środowisku zajmującym się zawodowo działalnością inżynierską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K_U05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EC2A61" w:rsidRDefault="00EC2A61" w:rsidP="001527D7">
            <w:pPr>
              <w:jc w:val="both"/>
            </w:pPr>
            <w:r>
              <w:rPr>
                <w:sz w:val="22"/>
                <w:szCs w:val="22"/>
              </w:rPr>
              <w:t>P</w:t>
            </w:r>
            <w:r w:rsidRPr="00DB2649">
              <w:rPr>
                <w:sz w:val="22"/>
                <w:szCs w:val="22"/>
              </w:rPr>
              <w:t xml:space="preserve">otrafi pracować indywidualnie i w zespole realizując zagadnienia związane problematyką </w:t>
            </w:r>
            <w:r>
              <w:rPr>
                <w:sz w:val="22"/>
                <w:szCs w:val="22"/>
              </w:rPr>
              <w:t>geodezji i kartografii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K_U11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5386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 xml:space="preserve">Student </w:t>
            </w:r>
            <w:r w:rsidRPr="00426AE9">
              <w:rPr>
                <w:sz w:val="22"/>
                <w:szCs w:val="22"/>
              </w:rPr>
              <w:t xml:space="preserve">stosuje zasady bezpieczeństwa i higieny pracy  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 w:rsidRPr="00D6235D">
              <w:rPr>
                <w:sz w:val="22"/>
                <w:szCs w:val="22"/>
              </w:rPr>
              <w:t>P6S_UW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KOMPETENCJE SPOŁECZNE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Pr="00D6235D" w:rsidRDefault="00EC2A61" w:rsidP="001527D7">
            <w:pPr>
              <w:jc w:val="both"/>
            </w:pPr>
            <w:r w:rsidRPr="00D6235D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M</w:t>
            </w:r>
            <w:r w:rsidRPr="00B86F6C">
              <w:rPr>
                <w:sz w:val="22"/>
                <w:szCs w:val="22"/>
              </w:rPr>
              <w:t>a świadomość odpowiedzialności za pracę własną oraz gotowość podporządkowania się zasadom pracy w zespole i ponoszenia odpowiedzialności za wspólnie realizowane zadania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K_K02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 w:rsidRPr="00D6235D">
              <w:rPr>
                <w:sz w:val="22"/>
                <w:szCs w:val="22"/>
              </w:rPr>
              <w:t>P6S_K</w:t>
            </w:r>
            <w:r>
              <w:rPr>
                <w:sz w:val="22"/>
                <w:szCs w:val="22"/>
              </w:rPr>
              <w:t>R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090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lastRenderedPageBreak/>
              <w:t>K2</w:t>
            </w:r>
          </w:p>
        </w:tc>
        <w:tc>
          <w:tcPr>
            <w:tcW w:w="5386" w:type="dxa"/>
          </w:tcPr>
          <w:p w:rsidR="00EC2A61" w:rsidRDefault="00EC2A61" w:rsidP="001527D7">
            <w:pPr>
              <w:tabs>
                <w:tab w:val="left" w:pos="3600"/>
              </w:tabs>
              <w:jc w:val="both"/>
            </w:pPr>
            <w:r>
              <w:rPr>
                <w:sz w:val="22"/>
                <w:szCs w:val="22"/>
              </w:rPr>
              <w:t>M</w:t>
            </w:r>
            <w:r w:rsidRPr="00B86F6C">
              <w:rPr>
                <w:sz w:val="22"/>
                <w:szCs w:val="22"/>
              </w:rPr>
              <w:t xml:space="preserve">a świadomość ważności i rozumie pozatechniczne aspekty i skutki działalności inżyniera </w:t>
            </w:r>
            <w:r>
              <w:rPr>
                <w:sz w:val="22"/>
                <w:szCs w:val="22"/>
              </w:rPr>
              <w:t>geodety</w:t>
            </w:r>
            <w:r w:rsidRPr="00B86F6C">
              <w:rPr>
                <w:sz w:val="22"/>
                <w:szCs w:val="22"/>
              </w:rPr>
              <w:t>, w tym jej wpływ na środowisko, i związaną z tym odpowiedzialność za podejmowane decyzje</w:t>
            </w:r>
          </w:p>
        </w:tc>
        <w:tc>
          <w:tcPr>
            <w:tcW w:w="1585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K_K03</w:t>
            </w:r>
          </w:p>
        </w:tc>
        <w:tc>
          <w:tcPr>
            <w:tcW w:w="1596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P6S_KO</w:t>
            </w:r>
          </w:p>
        </w:tc>
      </w:tr>
    </w:tbl>
    <w:p w:rsidR="00EC2A61" w:rsidRPr="00D6235D" w:rsidRDefault="00EC2A61" w:rsidP="0051570C">
      <w:pPr>
        <w:numPr>
          <w:ilvl w:val="0"/>
          <w:numId w:val="98"/>
        </w:numPr>
        <w:tabs>
          <w:tab w:val="clear" w:pos="502"/>
          <w:tab w:val="left" w:pos="284"/>
          <w:tab w:val="num" w:pos="1440"/>
        </w:tabs>
        <w:suppressAutoHyphens w:val="0"/>
        <w:spacing w:before="120" w:after="120"/>
        <w:ind w:left="1440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D6235D" w:rsidTr="001527D7">
        <w:trPr>
          <w:trHeight w:val="265"/>
          <w:jc w:val="center"/>
        </w:trPr>
        <w:tc>
          <w:tcPr>
            <w:tcW w:w="9638" w:type="dxa"/>
          </w:tcPr>
          <w:p w:rsidR="00EC2A61" w:rsidRPr="00D6235D" w:rsidRDefault="00EC2A61" w:rsidP="001527D7">
            <w:pPr>
              <w:jc w:val="both"/>
            </w:pPr>
            <w:r>
              <w:rPr>
                <w:sz w:val="22"/>
                <w:szCs w:val="22"/>
              </w:rPr>
              <w:t>Praca zespołowa w terenie, w biurze lub innych instytucjach</w:t>
            </w:r>
          </w:p>
        </w:tc>
      </w:tr>
    </w:tbl>
    <w:p w:rsidR="00EC2A61" w:rsidRPr="00D6235D" w:rsidRDefault="00EC2A61" w:rsidP="00EC2A61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EC2A61" w:rsidRPr="00D6235D" w:rsidRDefault="00EC2A61" w:rsidP="0051570C">
      <w:pPr>
        <w:numPr>
          <w:ilvl w:val="0"/>
          <w:numId w:val="9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D6235D" w:rsidTr="001527D7">
        <w:trPr>
          <w:jc w:val="center"/>
        </w:trPr>
        <w:tc>
          <w:tcPr>
            <w:tcW w:w="9638" w:type="dxa"/>
          </w:tcPr>
          <w:p w:rsidR="00EC2A61" w:rsidRPr="00D6235D" w:rsidRDefault="00EC2A61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Z</w:t>
            </w:r>
            <w:r w:rsidRPr="00426AE9">
              <w:rPr>
                <w:sz w:val="22"/>
                <w:szCs w:val="22"/>
              </w:rPr>
              <w:t>aliczenie ustne – złożenie referatu z przebiegu praktyki zawodowej (dzienniczek praktyk) u opiekuna dydaktycznego praktyk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C2A61" w:rsidRPr="004B3699" w:rsidRDefault="00EC2A61" w:rsidP="0051570C">
      <w:pPr>
        <w:numPr>
          <w:ilvl w:val="0"/>
          <w:numId w:val="9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sz w:val="22"/>
          <w:szCs w:val="22"/>
        </w:rPr>
      </w:pPr>
      <w:r w:rsidRPr="00D6235D">
        <w:rPr>
          <w:b/>
          <w:iCs/>
          <w:sz w:val="22"/>
          <w:szCs w:val="22"/>
        </w:rPr>
        <w:t>TREŚCI KSZTAŁCENIA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7960"/>
      </w:tblGrid>
      <w:tr w:rsidR="00EC2A61" w:rsidRPr="00B86DC9" w:rsidTr="001527D7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EC2A61" w:rsidRPr="00B86DC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Zajęcia terenowe</w:t>
            </w:r>
          </w:p>
        </w:tc>
        <w:tc>
          <w:tcPr>
            <w:tcW w:w="7960" w:type="dxa"/>
          </w:tcPr>
          <w:p w:rsidR="00EC2A61" w:rsidRPr="00F441B7" w:rsidRDefault="00EC2A61" w:rsidP="0051570C">
            <w:pPr>
              <w:numPr>
                <w:ilvl w:val="0"/>
                <w:numId w:val="97"/>
              </w:numPr>
              <w:suppressAutoHyphens w:val="0"/>
              <w:ind w:left="317" w:hanging="283"/>
              <w:jc w:val="both"/>
            </w:pPr>
            <w:r w:rsidRPr="00F441B7">
              <w:rPr>
                <w:sz w:val="22"/>
                <w:szCs w:val="22"/>
              </w:rPr>
              <w:t xml:space="preserve">Sprawy związane z organizacją praktyki w przedsiębiorstwie, przeszkolenie BHP, </w:t>
            </w:r>
            <w:proofErr w:type="spellStart"/>
            <w:r w:rsidRPr="00F441B7">
              <w:rPr>
                <w:sz w:val="22"/>
                <w:szCs w:val="22"/>
              </w:rPr>
              <w:t>p.poż</w:t>
            </w:r>
            <w:proofErr w:type="spellEnd"/>
            <w:r w:rsidRPr="00F441B7">
              <w:rPr>
                <w:sz w:val="22"/>
                <w:szCs w:val="22"/>
              </w:rPr>
              <w:t>. itp. (</w:t>
            </w:r>
            <w:proofErr w:type="spellStart"/>
            <w:r w:rsidRPr="00F441B7">
              <w:rPr>
                <w:sz w:val="22"/>
                <w:szCs w:val="22"/>
              </w:rPr>
              <w:t>max</w:t>
            </w:r>
            <w:proofErr w:type="spellEnd"/>
            <w:r w:rsidRPr="00F441B7">
              <w:rPr>
                <w:sz w:val="22"/>
                <w:szCs w:val="22"/>
              </w:rPr>
              <w:t>. 1 dzień).</w:t>
            </w:r>
          </w:p>
          <w:p w:rsidR="00EC2A61" w:rsidRPr="00AD5C25" w:rsidRDefault="00EC2A61" w:rsidP="0051570C">
            <w:pPr>
              <w:numPr>
                <w:ilvl w:val="0"/>
                <w:numId w:val="97"/>
              </w:numPr>
              <w:suppressAutoHyphens w:val="0"/>
              <w:ind w:left="317" w:hanging="283"/>
              <w:jc w:val="both"/>
            </w:pPr>
            <w:r w:rsidRPr="00AD5C25">
              <w:rPr>
                <w:sz w:val="22"/>
                <w:szCs w:val="22"/>
              </w:rPr>
              <w:t>Zapoznanie ze strukturą organizacyjną przedsiębiorstwa i znaczącymi jednostkami organizacyjnymi, praca w charakterze stażysty: przygotowanie merytoryczne  i praktyczne wykonywanych zadań</w:t>
            </w:r>
            <w:r>
              <w:rPr>
                <w:sz w:val="22"/>
                <w:szCs w:val="22"/>
              </w:rPr>
              <w:t xml:space="preserve"> (materiały kameralne, sprzęt, transport)</w:t>
            </w:r>
            <w:r w:rsidRPr="00AD5C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organizacji stanowisk pracy. </w:t>
            </w:r>
            <w:r w:rsidRPr="00AD5C25">
              <w:rPr>
                <w:sz w:val="22"/>
                <w:szCs w:val="22"/>
              </w:rPr>
              <w:t xml:space="preserve">Praca na budowie w charakterze pomocnika kierownika robót geodezyjnych </w:t>
            </w:r>
            <w:r>
              <w:rPr>
                <w:sz w:val="22"/>
                <w:szCs w:val="22"/>
              </w:rPr>
              <w:t xml:space="preserve">w </w:t>
            </w:r>
            <w:r w:rsidRPr="00AD5C25">
              <w:rPr>
                <w:sz w:val="22"/>
                <w:szCs w:val="22"/>
              </w:rPr>
              <w:t xml:space="preserve">terenie </w:t>
            </w:r>
            <w:r>
              <w:rPr>
                <w:sz w:val="22"/>
                <w:szCs w:val="22"/>
              </w:rPr>
              <w:t>lub</w:t>
            </w:r>
            <w:r w:rsidRPr="00AD5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</w:t>
            </w:r>
            <w:r w:rsidRPr="00AD5C25">
              <w:rPr>
                <w:sz w:val="22"/>
                <w:szCs w:val="22"/>
              </w:rPr>
              <w:t xml:space="preserve">biurze </w:t>
            </w:r>
          </w:p>
          <w:p w:rsidR="00EC2A61" w:rsidRDefault="00EC2A61" w:rsidP="0051570C">
            <w:pPr>
              <w:numPr>
                <w:ilvl w:val="0"/>
                <w:numId w:val="97"/>
              </w:numPr>
              <w:suppressAutoHyphens w:val="0"/>
              <w:ind w:left="317" w:hanging="283"/>
              <w:jc w:val="both"/>
            </w:pPr>
            <w:r w:rsidRPr="00F441B7">
              <w:rPr>
                <w:sz w:val="22"/>
                <w:szCs w:val="22"/>
              </w:rPr>
              <w:t>Zapoznanie z rozlicz</w:t>
            </w:r>
            <w:r>
              <w:rPr>
                <w:sz w:val="22"/>
                <w:szCs w:val="22"/>
              </w:rPr>
              <w:t>eniem materiałowym i finansowym</w:t>
            </w:r>
            <w:r w:rsidRPr="00F441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przedsiębiorstwa.</w:t>
            </w:r>
          </w:p>
          <w:p w:rsidR="00EC2A61" w:rsidRPr="00DE49AA" w:rsidRDefault="00EC2A61" w:rsidP="0051570C">
            <w:pPr>
              <w:numPr>
                <w:ilvl w:val="0"/>
                <w:numId w:val="97"/>
              </w:numPr>
              <w:suppressAutoHyphens w:val="0"/>
              <w:ind w:left="317" w:hanging="283"/>
              <w:jc w:val="both"/>
            </w:pPr>
            <w:r w:rsidRPr="00DE49AA">
              <w:rPr>
                <w:sz w:val="22"/>
                <w:szCs w:val="22"/>
              </w:rPr>
              <w:t>Zaliczenie praktyki (</w:t>
            </w:r>
            <w:proofErr w:type="spellStart"/>
            <w:r w:rsidRPr="00DE49AA">
              <w:rPr>
                <w:sz w:val="22"/>
                <w:szCs w:val="22"/>
              </w:rPr>
              <w:t>max</w:t>
            </w:r>
            <w:proofErr w:type="spellEnd"/>
            <w:r w:rsidRPr="00DE49AA">
              <w:rPr>
                <w:sz w:val="22"/>
                <w:szCs w:val="22"/>
              </w:rPr>
              <w:t>. 1 dzień).</w:t>
            </w:r>
          </w:p>
        </w:tc>
      </w:tr>
    </w:tbl>
    <w:p w:rsidR="00EC2A61" w:rsidRPr="00D6235D" w:rsidRDefault="00EC2A61" w:rsidP="00EC2A61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EC2A61" w:rsidRPr="00D6235D" w:rsidRDefault="00EC2A61" w:rsidP="0051570C">
      <w:pPr>
        <w:numPr>
          <w:ilvl w:val="0"/>
          <w:numId w:val="9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EC2A61" w:rsidRPr="00D6235D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 xml:space="preserve">Forma oceny </w:t>
            </w:r>
          </w:p>
        </w:tc>
      </w:tr>
      <w:tr w:rsidR="00EC2A61" w:rsidRPr="00D6235D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Zaliczenie ustne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EC2A61" w:rsidRPr="00D6235D" w:rsidTr="001527D7">
        <w:trPr>
          <w:trHeight w:val="283"/>
          <w:jc w:val="center"/>
        </w:trPr>
        <w:tc>
          <w:tcPr>
            <w:tcW w:w="1380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K2</w:t>
            </w: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53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91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332" w:type="dxa"/>
          </w:tcPr>
          <w:p w:rsidR="00EC2A61" w:rsidRPr="00D6235D" w:rsidRDefault="00EC2A61" w:rsidP="001527D7">
            <w:pPr>
              <w:jc w:val="center"/>
            </w:pPr>
          </w:p>
        </w:tc>
        <w:tc>
          <w:tcPr>
            <w:tcW w:w="1463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EC2A61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EC2A61" w:rsidRPr="00D6235D" w:rsidRDefault="00EC2A61" w:rsidP="0051570C">
      <w:pPr>
        <w:numPr>
          <w:ilvl w:val="0"/>
          <w:numId w:val="9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sz w:val="22"/>
          <w:szCs w:val="22"/>
        </w:rPr>
      </w:pPr>
      <w:r w:rsidRPr="00D6235D">
        <w:rPr>
          <w:b/>
          <w:iCs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EC2A61" w:rsidRPr="00D6235D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EC2A61" w:rsidRPr="00D6235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EC2A61" w:rsidRPr="00D6235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</w:p>
        </w:tc>
      </w:tr>
      <w:tr w:rsidR="00EC2A61" w:rsidRPr="00D6235D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EC2A61" w:rsidRPr="00D6235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D6235D">
              <w:rPr>
                <w:iCs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EC2A61" w:rsidRPr="00D6235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</w:p>
        </w:tc>
      </w:tr>
    </w:tbl>
    <w:p w:rsidR="00EC2A61" w:rsidRPr="00D6235D" w:rsidRDefault="00EC2A61" w:rsidP="0051570C">
      <w:pPr>
        <w:numPr>
          <w:ilvl w:val="0"/>
          <w:numId w:val="9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D6235D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EC2A61" w:rsidRPr="00D6235D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 w:rsidRPr="00D6235D">
              <w:rPr>
                <w:sz w:val="22"/>
                <w:szCs w:val="22"/>
              </w:rPr>
              <w:t>Obciążenie studenta – Liczba godzin</w:t>
            </w: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</w:p>
        </w:tc>
      </w:tr>
      <w:tr w:rsidR="00EC2A61" w:rsidRPr="00D6235D" w:rsidTr="001527D7">
        <w:trPr>
          <w:trHeight w:val="271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</w:p>
        </w:tc>
      </w:tr>
      <w:tr w:rsidR="00EC2A61" w:rsidRPr="00D6235D" w:rsidTr="001527D7">
        <w:trPr>
          <w:trHeight w:val="177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</w:p>
        </w:tc>
      </w:tr>
      <w:tr w:rsidR="00EC2A61" w:rsidRPr="00D6235D" w:rsidTr="001527D7">
        <w:trPr>
          <w:trHeight w:val="137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7177" w:type="dxa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lastRenderedPageBreak/>
              <w:t>Inne (przygotowanie do egzaminu, zaliczeń, przygotowanie projektu itd.)</w:t>
            </w:r>
          </w:p>
        </w:tc>
        <w:tc>
          <w:tcPr>
            <w:tcW w:w="2462" w:type="dxa"/>
          </w:tcPr>
          <w:p w:rsidR="00EC2A61" w:rsidRPr="00D6235D" w:rsidRDefault="00EC2A61" w:rsidP="001527D7">
            <w:pPr>
              <w:jc w:val="center"/>
            </w:pPr>
          </w:p>
        </w:tc>
      </w:tr>
      <w:tr w:rsidR="00EC2A61" w:rsidRPr="00D6235D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EC2A61" w:rsidRPr="00D6235D" w:rsidRDefault="00EC2A61" w:rsidP="001527D7">
            <w:r w:rsidRPr="00D6235D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EC2A61" w:rsidRPr="00D6235D" w:rsidRDefault="00EC2A61" w:rsidP="001527D7">
            <w:pPr>
              <w:jc w:val="center"/>
            </w:pPr>
          </w:p>
        </w:tc>
      </w:tr>
      <w:tr w:rsidR="00EC2A61" w:rsidRPr="00D6235D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right"/>
              <w:rPr>
                <w:b/>
              </w:rPr>
            </w:pPr>
            <w:r w:rsidRPr="00D6235D">
              <w:rPr>
                <w:sz w:val="22"/>
                <w:szCs w:val="22"/>
              </w:rPr>
              <w:t xml:space="preserve"> </w:t>
            </w:r>
            <w:r w:rsidRPr="00D6235D">
              <w:rPr>
                <w:b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EC2A61" w:rsidRPr="00D6235D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EC2A61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</w:t>
            </w:r>
          </w:p>
        </w:tc>
      </w:tr>
    </w:tbl>
    <w:p w:rsidR="00EC2A61" w:rsidRPr="00F05BEC" w:rsidRDefault="00EC2A61" w:rsidP="00EC2A61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EC2A61" w:rsidRPr="003904F5" w:rsidRDefault="00EC2A61" w:rsidP="0051570C">
      <w:pPr>
        <w:numPr>
          <w:ilvl w:val="0"/>
          <w:numId w:val="101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3904F5">
        <w:rPr>
          <w:b/>
          <w:sz w:val="22"/>
          <w:szCs w:val="22"/>
        </w:rPr>
        <w:t>INFORMACJE O PRZEDMIOCIE</w:t>
      </w:r>
    </w:p>
    <w:p w:rsidR="00EC2A61" w:rsidRPr="003904F5" w:rsidRDefault="00EC2A61" w:rsidP="0051570C">
      <w:pPr>
        <w:pStyle w:val="Akapitzlist1"/>
        <w:numPr>
          <w:ilvl w:val="1"/>
          <w:numId w:val="10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3904F5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EC2A61" w:rsidRPr="003904F5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</w:rPr>
              <w:t>ELEMENTY GLEBOZNAWSTWA, ROLNICTWA I LEŚNICTWA</w:t>
            </w: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3904F5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3904F5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część wspólna</w:t>
            </w: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0"/>
                <w:szCs w:val="20"/>
              </w:rPr>
              <w:t xml:space="preserve">Wydział </w:t>
            </w:r>
            <w:r>
              <w:rPr>
                <w:iCs/>
                <w:color w:val="000000"/>
                <w:sz w:val="20"/>
                <w:szCs w:val="20"/>
              </w:rPr>
              <w:t>Budownictwa, Architektury i</w:t>
            </w:r>
            <w:r w:rsidRPr="003904F5">
              <w:rPr>
                <w:iCs/>
                <w:color w:val="000000"/>
                <w:sz w:val="20"/>
                <w:szCs w:val="20"/>
              </w:rPr>
              <w:t xml:space="preserve"> Inżynierii Środowiska</w:t>
            </w: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04F5">
              <w:rPr>
                <w:bCs/>
                <w:iCs/>
                <w:color w:val="000000"/>
                <w:sz w:val="22"/>
                <w:szCs w:val="22"/>
              </w:rPr>
              <w:t>brak</w:t>
            </w: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EC2A61" w:rsidRPr="003904F5" w:rsidRDefault="00EC2A61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904F5"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EC2A61" w:rsidRPr="003904F5" w:rsidRDefault="00EC2A61" w:rsidP="0051570C">
      <w:pPr>
        <w:pStyle w:val="Akapitzlist1"/>
        <w:numPr>
          <w:ilvl w:val="1"/>
          <w:numId w:val="10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3904F5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EC2A61" w:rsidRPr="003904F5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3904F5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EC2A61" w:rsidRPr="003904F5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EC2A61" w:rsidRPr="003904F5" w:rsidRDefault="00EC2A61" w:rsidP="001527D7">
            <w:pPr>
              <w:jc w:val="center"/>
              <w:rPr>
                <w:iCs/>
              </w:rPr>
            </w:pPr>
            <w:r w:rsidRPr="003904F5">
              <w:rPr>
                <w:iCs/>
                <w:sz w:val="22"/>
                <w:szCs w:val="22"/>
              </w:rPr>
              <w:t>ECTS*</w:t>
            </w: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888" w:type="dxa"/>
          </w:tcPr>
          <w:p w:rsidR="00EC2A61" w:rsidRPr="003904F5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EC2A61" w:rsidRPr="003904F5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EC2A61" w:rsidRPr="003904F5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EC2A61" w:rsidRPr="003904F5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9" w:type="dxa"/>
          </w:tcPr>
          <w:p w:rsidR="00EC2A61" w:rsidRPr="003904F5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EC2A61" w:rsidRPr="003904F5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EC2A61" w:rsidRPr="003904F5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EC2A61" w:rsidRPr="003904F5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EC2A61" w:rsidRPr="003904F5" w:rsidRDefault="00EC2A61" w:rsidP="0051570C">
      <w:pPr>
        <w:numPr>
          <w:ilvl w:val="0"/>
          <w:numId w:val="10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3904F5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EC2A61" w:rsidRPr="003904F5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</w:pPr>
            <w:r w:rsidRPr="003904F5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</w:pPr>
            <w:r w:rsidRPr="003904F5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</w:pPr>
            <w:r w:rsidRPr="003904F5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3904F5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3904F5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3904F5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3904F5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EC2A61" w:rsidRPr="003904F5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EC2A61" w:rsidRPr="003904F5" w:rsidTr="001527D7">
        <w:trPr>
          <w:trHeight w:val="283"/>
          <w:jc w:val="center"/>
        </w:trPr>
        <w:tc>
          <w:tcPr>
            <w:tcW w:w="1090" w:type="dxa"/>
          </w:tcPr>
          <w:p w:rsidR="00EC2A61" w:rsidRPr="003904F5" w:rsidRDefault="00EC2A61" w:rsidP="001527D7">
            <w:pPr>
              <w:jc w:val="both"/>
            </w:pPr>
            <w:r w:rsidRPr="003904F5">
              <w:t>W1</w:t>
            </w:r>
          </w:p>
        </w:tc>
        <w:tc>
          <w:tcPr>
            <w:tcW w:w="5386" w:type="dxa"/>
          </w:tcPr>
          <w:p w:rsidR="00EC2A61" w:rsidRPr="003904F5" w:rsidRDefault="00EC2A61" w:rsidP="001527D7">
            <w:pPr>
              <w:jc w:val="both"/>
            </w:pPr>
            <w:r w:rsidRPr="003904F5">
              <w:rPr>
                <w:sz w:val="22"/>
                <w:szCs w:val="22"/>
              </w:rPr>
              <w:t xml:space="preserve">Student zna i rozumie </w:t>
            </w:r>
            <w:r w:rsidRPr="003904F5">
              <w:t>zagadnienia prawne i geodezyjne niezbędne do realizacji zadań związanych z ewidencją gruntów i budynków, planowaniem przestrzennym oraz gospodarką nieruchomościami odnoszących się do wykonywania map i opracowań do celów prawnych w tym rozgraniczenia i podziału nieruchomości</w:t>
            </w:r>
          </w:p>
        </w:tc>
        <w:tc>
          <w:tcPr>
            <w:tcW w:w="1585" w:type="dxa"/>
          </w:tcPr>
          <w:p w:rsidR="00EC2A61" w:rsidRPr="003904F5" w:rsidRDefault="00EC2A61" w:rsidP="001527D7">
            <w:pPr>
              <w:jc w:val="both"/>
            </w:pPr>
            <w:r w:rsidRPr="003904F5">
              <w:rPr>
                <w:sz w:val="22"/>
                <w:szCs w:val="22"/>
              </w:rPr>
              <w:t xml:space="preserve"> K_W08</w:t>
            </w:r>
          </w:p>
        </w:tc>
        <w:tc>
          <w:tcPr>
            <w:tcW w:w="1596" w:type="dxa"/>
          </w:tcPr>
          <w:p w:rsidR="00EC2A61" w:rsidRPr="003904F5" w:rsidRDefault="00EC2A61" w:rsidP="001527D7">
            <w:pPr>
              <w:ind w:right="-1"/>
            </w:pPr>
            <w:r w:rsidRPr="003904F5">
              <w:rPr>
                <w:sz w:val="16"/>
                <w:szCs w:val="16"/>
              </w:rPr>
              <w:t xml:space="preserve"> </w:t>
            </w:r>
            <w:r w:rsidRPr="003904F5">
              <w:rPr>
                <w:sz w:val="22"/>
                <w:szCs w:val="22"/>
              </w:rPr>
              <w:t>P6S_WG</w:t>
            </w:r>
          </w:p>
          <w:p w:rsidR="00EC2A61" w:rsidRPr="003904F5" w:rsidRDefault="00EC2A61" w:rsidP="001527D7">
            <w:pPr>
              <w:jc w:val="both"/>
              <w:rPr>
                <w:color w:val="000000" w:themeColor="text1"/>
              </w:rPr>
            </w:pPr>
          </w:p>
        </w:tc>
      </w:tr>
      <w:tr w:rsidR="00EC2A61" w:rsidRPr="003904F5" w:rsidTr="001527D7">
        <w:trPr>
          <w:trHeight w:val="283"/>
          <w:jc w:val="center"/>
        </w:trPr>
        <w:tc>
          <w:tcPr>
            <w:tcW w:w="1090" w:type="dxa"/>
          </w:tcPr>
          <w:p w:rsidR="00EC2A61" w:rsidRPr="003904F5" w:rsidRDefault="00EC2A61" w:rsidP="001527D7">
            <w:pPr>
              <w:jc w:val="both"/>
            </w:pPr>
            <w:r w:rsidRPr="003904F5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EC2A61" w:rsidRPr="003904F5" w:rsidRDefault="00EC2A61" w:rsidP="001527D7">
            <w:pPr>
              <w:jc w:val="both"/>
            </w:pPr>
            <w:r w:rsidRPr="003904F5">
              <w:t>treści  kształcenia w zakresie architektury, budownictwa i inżynierii środowiska niezbędną do  przygotowania dokumentów związanych z planowaniem i obsługą geodezyjną  w procesie realizacji inwestycji</w:t>
            </w:r>
          </w:p>
        </w:tc>
        <w:tc>
          <w:tcPr>
            <w:tcW w:w="1585" w:type="dxa"/>
          </w:tcPr>
          <w:p w:rsidR="00EC2A61" w:rsidRPr="003904F5" w:rsidRDefault="00EC2A61" w:rsidP="001527D7">
            <w:pPr>
              <w:jc w:val="both"/>
            </w:pPr>
            <w:r w:rsidRPr="003904F5">
              <w:t>K_W10</w:t>
            </w:r>
          </w:p>
        </w:tc>
        <w:tc>
          <w:tcPr>
            <w:tcW w:w="1596" w:type="dxa"/>
          </w:tcPr>
          <w:p w:rsidR="00EC2A61" w:rsidRPr="003904F5" w:rsidRDefault="00EC2A61" w:rsidP="001527D7">
            <w:pPr>
              <w:ind w:right="-1"/>
            </w:pPr>
            <w:r w:rsidRPr="003904F5">
              <w:rPr>
                <w:sz w:val="22"/>
                <w:szCs w:val="22"/>
              </w:rPr>
              <w:t>P6S_WG</w:t>
            </w:r>
          </w:p>
          <w:p w:rsidR="00EC2A61" w:rsidRPr="003904F5" w:rsidRDefault="00EC2A61" w:rsidP="001527D7">
            <w:pPr>
              <w:ind w:right="-1"/>
            </w:pPr>
          </w:p>
        </w:tc>
      </w:tr>
      <w:tr w:rsidR="00EC2A61" w:rsidRPr="003904F5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3904F5" w:rsidRDefault="00EC2A61" w:rsidP="001527D7">
            <w:pPr>
              <w:jc w:val="center"/>
            </w:pPr>
            <w:r w:rsidRPr="003904F5">
              <w:rPr>
                <w:sz w:val="22"/>
                <w:szCs w:val="22"/>
              </w:rPr>
              <w:t>UMIEJĘTNOŚCI</w:t>
            </w:r>
          </w:p>
        </w:tc>
      </w:tr>
      <w:tr w:rsidR="00EC2A61" w:rsidRPr="003904F5" w:rsidTr="001527D7">
        <w:trPr>
          <w:trHeight w:val="283"/>
          <w:jc w:val="center"/>
        </w:trPr>
        <w:tc>
          <w:tcPr>
            <w:tcW w:w="1090" w:type="dxa"/>
          </w:tcPr>
          <w:p w:rsidR="00EC2A61" w:rsidRPr="003904F5" w:rsidRDefault="00EC2A61" w:rsidP="001527D7">
            <w:pPr>
              <w:jc w:val="both"/>
            </w:pPr>
            <w:r w:rsidRPr="003904F5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EC2A61" w:rsidRPr="003904F5" w:rsidRDefault="00EC2A61" w:rsidP="001527D7">
            <w:pPr>
              <w:jc w:val="both"/>
            </w:pPr>
            <w:r w:rsidRPr="003904F5">
              <w:t>dostrzegać aspekty pozatechniczne, w tym środowiskowe, ekonomiczne i prawne przy formułowaniu i rozwiązywaniu prac obejmujących geodezyjne zadania pomiarowo-obliczeniowe,</w:t>
            </w:r>
          </w:p>
        </w:tc>
        <w:tc>
          <w:tcPr>
            <w:tcW w:w="1585" w:type="dxa"/>
          </w:tcPr>
          <w:p w:rsidR="00EC2A61" w:rsidRPr="003904F5" w:rsidRDefault="00EC2A61" w:rsidP="001527D7">
            <w:pPr>
              <w:jc w:val="both"/>
            </w:pPr>
            <w:r w:rsidRPr="003904F5">
              <w:rPr>
                <w:sz w:val="22"/>
              </w:rPr>
              <w:t>K_U13</w:t>
            </w:r>
          </w:p>
        </w:tc>
        <w:tc>
          <w:tcPr>
            <w:tcW w:w="1596" w:type="dxa"/>
          </w:tcPr>
          <w:p w:rsidR="00EC2A61" w:rsidRPr="003904F5" w:rsidRDefault="00EC2A61" w:rsidP="001527D7">
            <w:pPr>
              <w:jc w:val="both"/>
            </w:pPr>
            <w:r w:rsidRPr="003904F5">
              <w:rPr>
                <w:sz w:val="22"/>
                <w:szCs w:val="22"/>
              </w:rPr>
              <w:t>P6S_UW</w:t>
            </w:r>
          </w:p>
        </w:tc>
      </w:tr>
      <w:tr w:rsidR="00EC2A61" w:rsidRPr="003904F5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3904F5" w:rsidRDefault="00EC2A61" w:rsidP="001527D7">
            <w:pPr>
              <w:jc w:val="center"/>
            </w:pPr>
            <w:r w:rsidRPr="003904F5">
              <w:rPr>
                <w:sz w:val="22"/>
                <w:szCs w:val="22"/>
              </w:rPr>
              <w:lastRenderedPageBreak/>
              <w:t>KOMPETENCJE SPOŁECZNE</w:t>
            </w:r>
          </w:p>
        </w:tc>
      </w:tr>
      <w:tr w:rsidR="00EC2A61" w:rsidRPr="003904F5" w:rsidTr="001527D7">
        <w:trPr>
          <w:trHeight w:val="283"/>
          <w:jc w:val="center"/>
        </w:trPr>
        <w:tc>
          <w:tcPr>
            <w:tcW w:w="1090" w:type="dxa"/>
          </w:tcPr>
          <w:p w:rsidR="00EC2A61" w:rsidRPr="003904F5" w:rsidRDefault="00EC2A61" w:rsidP="001527D7">
            <w:pPr>
              <w:jc w:val="both"/>
            </w:pPr>
            <w:r w:rsidRPr="003904F5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EC2A61" w:rsidRPr="003904F5" w:rsidRDefault="00EC2A61" w:rsidP="001527D7">
            <w:pPr>
              <w:ind w:right="-1"/>
            </w:pPr>
            <w:r w:rsidRPr="003904F5">
              <w:t>ustawicznego kształcenia się z uwagi na ocenę dynamicznych zmian zachodzących w gospodarce</w:t>
            </w:r>
          </w:p>
          <w:p w:rsidR="00EC2A61" w:rsidRPr="003904F5" w:rsidRDefault="00EC2A61" w:rsidP="001527D7">
            <w:pPr>
              <w:jc w:val="both"/>
            </w:pPr>
          </w:p>
        </w:tc>
        <w:tc>
          <w:tcPr>
            <w:tcW w:w="1585" w:type="dxa"/>
          </w:tcPr>
          <w:p w:rsidR="00EC2A61" w:rsidRPr="003904F5" w:rsidRDefault="00EC2A61" w:rsidP="001527D7">
            <w:pPr>
              <w:jc w:val="both"/>
            </w:pPr>
            <w:r w:rsidRPr="003904F5">
              <w:rPr>
                <w:sz w:val="22"/>
              </w:rPr>
              <w:t>K_K01</w:t>
            </w:r>
          </w:p>
        </w:tc>
        <w:tc>
          <w:tcPr>
            <w:tcW w:w="1596" w:type="dxa"/>
          </w:tcPr>
          <w:p w:rsidR="00EC2A61" w:rsidRPr="003904F5" w:rsidRDefault="00EC2A61" w:rsidP="001527D7">
            <w:pPr>
              <w:ind w:right="-1"/>
            </w:pPr>
            <w:r w:rsidRPr="003904F5">
              <w:rPr>
                <w:sz w:val="22"/>
                <w:szCs w:val="22"/>
              </w:rPr>
              <w:t>P6S_KK</w:t>
            </w:r>
          </w:p>
          <w:p w:rsidR="00EC2A61" w:rsidRPr="003904F5" w:rsidRDefault="00EC2A61" w:rsidP="001527D7">
            <w:pPr>
              <w:jc w:val="both"/>
            </w:pPr>
          </w:p>
        </w:tc>
      </w:tr>
      <w:tr w:rsidR="00EC2A61" w:rsidRPr="003904F5" w:rsidTr="001527D7">
        <w:trPr>
          <w:trHeight w:val="283"/>
          <w:jc w:val="center"/>
        </w:trPr>
        <w:tc>
          <w:tcPr>
            <w:tcW w:w="1090" w:type="dxa"/>
          </w:tcPr>
          <w:p w:rsidR="00EC2A61" w:rsidRPr="003904F5" w:rsidRDefault="00EC2A61" w:rsidP="001527D7">
            <w:pPr>
              <w:jc w:val="both"/>
            </w:pPr>
            <w:r w:rsidRPr="003904F5"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</w:tcPr>
          <w:p w:rsidR="00EC2A61" w:rsidRPr="003904F5" w:rsidRDefault="00EC2A61" w:rsidP="001527D7">
            <w:pPr>
              <w:jc w:val="both"/>
            </w:pPr>
            <w:r w:rsidRPr="003904F5">
              <w:t>uczestniczenia w przygotowaniu projektów społecznych, gospodarczych i obywatelskich, uwzględniając aspekty ekonomiczne oraz prawne</w:t>
            </w:r>
          </w:p>
        </w:tc>
        <w:tc>
          <w:tcPr>
            <w:tcW w:w="1585" w:type="dxa"/>
          </w:tcPr>
          <w:p w:rsidR="00EC2A61" w:rsidRPr="003904F5" w:rsidRDefault="00EC2A61" w:rsidP="001527D7">
            <w:pPr>
              <w:jc w:val="both"/>
            </w:pPr>
            <w:r w:rsidRPr="003904F5">
              <w:rPr>
                <w:sz w:val="22"/>
              </w:rPr>
              <w:t>K_K03</w:t>
            </w:r>
          </w:p>
        </w:tc>
        <w:tc>
          <w:tcPr>
            <w:tcW w:w="1596" w:type="dxa"/>
          </w:tcPr>
          <w:p w:rsidR="00EC2A61" w:rsidRPr="003904F5" w:rsidRDefault="00EC2A61" w:rsidP="001527D7">
            <w:pPr>
              <w:jc w:val="both"/>
            </w:pPr>
            <w:r w:rsidRPr="003904F5">
              <w:rPr>
                <w:sz w:val="22"/>
                <w:szCs w:val="22"/>
              </w:rPr>
              <w:t>P6S_KO</w:t>
            </w:r>
          </w:p>
        </w:tc>
      </w:tr>
    </w:tbl>
    <w:p w:rsidR="00EC2A61" w:rsidRPr="003904F5" w:rsidRDefault="00EC2A61" w:rsidP="0051570C">
      <w:pPr>
        <w:numPr>
          <w:ilvl w:val="0"/>
          <w:numId w:val="10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3904F5">
        <w:rPr>
          <w:b/>
          <w:sz w:val="22"/>
          <w:szCs w:val="22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3904F5" w:rsidTr="001527D7">
        <w:trPr>
          <w:jc w:val="center"/>
        </w:trPr>
        <w:tc>
          <w:tcPr>
            <w:tcW w:w="9638" w:type="dxa"/>
          </w:tcPr>
          <w:p w:rsidR="00EC2A61" w:rsidRPr="003904F5" w:rsidRDefault="00EC2A61" w:rsidP="001527D7">
            <w:pPr>
              <w:jc w:val="both"/>
            </w:pPr>
            <w:r w:rsidRPr="003904F5">
              <w:rPr>
                <w:sz w:val="22"/>
                <w:szCs w:val="22"/>
              </w:rPr>
              <w:t>np. wykład multimedialny, ćwiczenia laboratoryjne, dyskusja, itp.</w:t>
            </w:r>
          </w:p>
        </w:tc>
      </w:tr>
    </w:tbl>
    <w:p w:rsidR="00EC2A61" w:rsidRPr="003904F5" w:rsidRDefault="00EC2A61" w:rsidP="00EC2A61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EC2A61" w:rsidRPr="003904F5" w:rsidRDefault="00EC2A61" w:rsidP="0051570C">
      <w:pPr>
        <w:numPr>
          <w:ilvl w:val="0"/>
          <w:numId w:val="10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3904F5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3904F5" w:rsidTr="001527D7">
        <w:trPr>
          <w:jc w:val="center"/>
        </w:trPr>
        <w:tc>
          <w:tcPr>
            <w:tcW w:w="9638" w:type="dxa"/>
          </w:tcPr>
          <w:p w:rsidR="00EC2A61" w:rsidRPr="003904F5" w:rsidRDefault="00EC2A61" w:rsidP="001527D7">
            <w:pPr>
              <w:pStyle w:val="Akapitzlist1"/>
              <w:ind w:left="34"/>
              <w:jc w:val="both"/>
              <w:rPr>
                <w:b/>
              </w:rPr>
            </w:pPr>
            <w:r w:rsidRPr="003904F5">
              <w:rPr>
                <w:sz w:val="22"/>
                <w:szCs w:val="22"/>
              </w:rPr>
              <w:t>zaliczenia pisemne w formie kolokwium , złożenie referatu przez każdego studenta w trakcie trwania zajęć itp.</w:t>
            </w:r>
          </w:p>
        </w:tc>
      </w:tr>
    </w:tbl>
    <w:p w:rsidR="00EC2A61" w:rsidRPr="003904F5" w:rsidRDefault="00EC2A61" w:rsidP="0051570C">
      <w:pPr>
        <w:numPr>
          <w:ilvl w:val="0"/>
          <w:numId w:val="10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3904F5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370"/>
      </w:tblGrid>
      <w:tr w:rsidR="00EC2A61" w:rsidRPr="003904F5" w:rsidTr="001527D7">
        <w:trPr>
          <w:jc w:val="center"/>
        </w:trPr>
        <w:tc>
          <w:tcPr>
            <w:tcW w:w="2268" w:type="dxa"/>
            <w:shd w:val="clear" w:color="auto" w:fill="F2F2F2" w:themeFill="background1" w:themeFillShade="F2"/>
          </w:tcPr>
          <w:p w:rsidR="00EC2A61" w:rsidRPr="003904F5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7370" w:type="dxa"/>
          </w:tcPr>
          <w:p w:rsidR="00EC2A61" w:rsidRPr="003904F5" w:rsidRDefault="00EC2A61" w:rsidP="0051570C">
            <w:pPr>
              <w:numPr>
                <w:ilvl w:val="1"/>
                <w:numId w:val="99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3904F5">
              <w:rPr>
                <w:bCs/>
                <w:iCs/>
                <w:sz w:val="22"/>
                <w:szCs w:val="22"/>
              </w:rPr>
              <w:t>Morfologia, systematyka i charakterystyka gleb Polski.</w:t>
            </w:r>
          </w:p>
          <w:p w:rsidR="00EC2A61" w:rsidRPr="003904F5" w:rsidRDefault="00EC2A61" w:rsidP="001527D7">
            <w:r w:rsidRPr="003904F5">
              <w:rPr>
                <w:sz w:val="22"/>
                <w:szCs w:val="22"/>
              </w:rPr>
              <w:t>Czynniki i procesy glebotwórcze</w:t>
            </w:r>
          </w:p>
          <w:p w:rsidR="00EC2A61" w:rsidRPr="003904F5" w:rsidRDefault="00EC2A61" w:rsidP="001527D7">
            <w:r w:rsidRPr="003904F5">
              <w:rPr>
                <w:sz w:val="22"/>
                <w:szCs w:val="22"/>
              </w:rPr>
              <w:t>Systematyka gleb wg PTG.</w:t>
            </w:r>
          </w:p>
          <w:p w:rsidR="00EC2A61" w:rsidRPr="003904F5" w:rsidRDefault="00EC2A61" w:rsidP="001527D7">
            <w:r w:rsidRPr="003904F5">
              <w:rPr>
                <w:sz w:val="22"/>
                <w:szCs w:val="22"/>
              </w:rPr>
              <w:t>Podstawowe jednostki taksonomiczne.</w:t>
            </w:r>
          </w:p>
          <w:p w:rsidR="00EC2A61" w:rsidRPr="003904F5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3904F5">
              <w:rPr>
                <w:sz w:val="22"/>
                <w:szCs w:val="22"/>
              </w:rPr>
              <w:t>Poziomy genetyczne i diagnostyczne gleb.</w:t>
            </w:r>
          </w:p>
          <w:p w:rsidR="00EC2A61" w:rsidRPr="003904F5" w:rsidRDefault="00EC2A61" w:rsidP="0051570C">
            <w:pPr>
              <w:numPr>
                <w:ilvl w:val="1"/>
                <w:numId w:val="99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3904F5">
              <w:rPr>
                <w:bCs/>
                <w:iCs/>
                <w:sz w:val="22"/>
                <w:szCs w:val="22"/>
              </w:rPr>
              <w:t xml:space="preserve">Właściwości fizyczne gleb. </w:t>
            </w:r>
          </w:p>
          <w:p w:rsidR="00EC2A61" w:rsidRPr="003904F5" w:rsidRDefault="00EC2A61" w:rsidP="001527D7">
            <w:r w:rsidRPr="003904F5">
              <w:rPr>
                <w:sz w:val="22"/>
                <w:szCs w:val="22"/>
              </w:rPr>
              <w:t>Gleba - układ trójfazowy, charakterystyka fazy stałej, ciekłej i gazowej gleby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Skład granulometryczny gleb.</w:t>
            </w:r>
          </w:p>
          <w:p w:rsidR="00EC2A61" w:rsidRPr="003904F5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3904F5">
              <w:rPr>
                <w:sz w:val="22"/>
                <w:szCs w:val="22"/>
              </w:rPr>
              <w:t>Postaci wody w glebie.</w:t>
            </w:r>
          </w:p>
          <w:p w:rsidR="00EC2A61" w:rsidRPr="003904F5" w:rsidRDefault="00EC2A61" w:rsidP="0051570C">
            <w:pPr>
              <w:numPr>
                <w:ilvl w:val="1"/>
                <w:numId w:val="99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3904F5">
              <w:rPr>
                <w:bCs/>
                <w:iCs/>
                <w:sz w:val="22"/>
                <w:szCs w:val="22"/>
              </w:rPr>
              <w:t>Część organiczna gleb.</w:t>
            </w:r>
          </w:p>
          <w:p w:rsidR="00EC2A61" w:rsidRPr="003904F5" w:rsidRDefault="00EC2A61" w:rsidP="001527D7">
            <w:r w:rsidRPr="003904F5">
              <w:rPr>
                <w:sz w:val="22"/>
                <w:szCs w:val="22"/>
              </w:rPr>
              <w:t>Definicje, rola i znaczenie związków próchnicznych w glebie.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Powstawanie związków próchnicznych -mineralizacja, humifikacja</w:t>
            </w:r>
          </w:p>
          <w:p w:rsidR="00EC2A61" w:rsidRPr="003904F5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3904F5">
              <w:rPr>
                <w:sz w:val="22"/>
                <w:szCs w:val="22"/>
              </w:rPr>
              <w:t xml:space="preserve">Teoria ligninowa, teoria </w:t>
            </w:r>
            <w:proofErr w:type="spellStart"/>
            <w:r w:rsidRPr="003904F5">
              <w:rPr>
                <w:sz w:val="22"/>
                <w:szCs w:val="22"/>
              </w:rPr>
              <w:t>polifenoli</w:t>
            </w:r>
            <w:proofErr w:type="spellEnd"/>
            <w:r w:rsidRPr="003904F5">
              <w:rPr>
                <w:sz w:val="22"/>
                <w:szCs w:val="22"/>
              </w:rPr>
              <w:t>.</w:t>
            </w:r>
          </w:p>
          <w:p w:rsidR="00EC2A61" w:rsidRPr="003904F5" w:rsidRDefault="00EC2A61" w:rsidP="0051570C">
            <w:pPr>
              <w:numPr>
                <w:ilvl w:val="1"/>
                <w:numId w:val="99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3904F5">
              <w:rPr>
                <w:bCs/>
                <w:iCs/>
                <w:sz w:val="22"/>
                <w:szCs w:val="22"/>
              </w:rPr>
              <w:t>Kwasowość i właściwości sorpcyjne gleb.</w:t>
            </w:r>
          </w:p>
          <w:p w:rsidR="00EC2A61" w:rsidRPr="003904F5" w:rsidRDefault="00EC2A61" w:rsidP="001527D7">
            <w:r w:rsidRPr="003904F5">
              <w:rPr>
                <w:sz w:val="22"/>
                <w:szCs w:val="22"/>
              </w:rPr>
              <w:t>Budowa koloidu.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Pochodzenie ładunków elektrycznych koloidów.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Rodzaje sorpcji.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Pojemność sorpcyjna i buforowa gleb.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Pojęcie odczynu i skala odczynu gleb w Polsce.</w:t>
            </w:r>
          </w:p>
          <w:p w:rsidR="00EC2A61" w:rsidRPr="003904F5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3904F5">
              <w:rPr>
                <w:sz w:val="22"/>
                <w:szCs w:val="22"/>
              </w:rPr>
              <w:t>Rodzaje kwasowości.</w:t>
            </w:r>
          </w:p>
          <w:p w:rsidR="00EC2A61" w:rsidRPr="003904F5" w:rsidRDefault="00EC2A61" w:rsidP="0051570C">
            <w:pPr>
              <w:numPr>
                <w:ilvl w:val="1"/>
                <w:numId w:val="9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</w:pPr>
            <w:r w:rsidRPr="003904F5">
              <w:rPr>
                <w:bCs/>
                <w:iCs/>
                <w:sz w:val="22"/>
                <w:szCs w:val="22"/>
              </w:rPr>
              <w:t>Bonitacja i kompleksy przydatności rolniczej gleb.</w:t>
            </w:r>
          </w:p>
          <w:p w:rsidR="00EC2A61" w:rsidRPr="003904F5" w:rsidRDefault="00EC2A61" w:rsidP="0051570C">
            <w:pPr>
              <w:numPr>
                <w:ilvl w:val="1"/>
                <w:numId w:val="9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3904F5">
              <w:rPr>
                <w:sz w:val="22"/>
                <w:szCs w:val="22"/>
              </w:rPr>
              <w:t>Typy siedliskowe lasu.</w:t>
            </w:r>
          </w:p>
        </w:tc>
      </w:tr>
      <w:tr w:rsidR="00EC2A61" w:rsidRPr="003904F5" w:rsidTr="001527D7">
        <w:trPr>
          <w:jc w:val="center"/>
        </w:trPr>
        <w:tc>
          <w:tcPr>
            <w:tcW w:w="2268" w:type="dxa"/>
            <w:shd w:val="clear" w:color="auto" w:fill="F2F2F2" w:themeFill="background1" w:themeFillShade="F2"/>
          </w:tcPr>
          <w:p w:rsidR="00EC2A61" w:rsidRPr="003904F5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7370" w:type="dxa"/>
          </w:tcPr>
          <w:p w:rsidR="00EC2A61" w:rsidRPr="003904F5" w:rsidRDefault="00EC2A61" w:rsidP="0051570C">
            <w:pPr>
              <w:numPr>
                <w:ilvl w:val="0"/>
                <w:numId w:val="100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3904F5">
              <w:rPr>
                <w:bCs/>
                <w:iCs/>
                <w:sz w:val="22"/>
                <w:szCs w:val="22"/>
              </w:rPr>
              <w:t>Morfologia, systematyka i charakterystyka gleb Polski.</w:t>
            </w:r>
          </w:p>
          <w:p w:rsidR="00EC2A61" w:rsidRPr="003904F5" w:rsidRDefault="00EC2A61" w:rsidP="001527D7">
            <w:r w:rsidRPr="003904F5">
              <w:rPr>
                <w:sz w:val="22"/>
                <w:szCs w:val="22"/>
              </w:rPr>
              <w:t>Przyrostki</w:t>
            </w:r>
            <w:r w:rsidRPr="003904F5">
              <w:rPr>
                <w:sz w:val="16"/>
                <w:szCs w:val="16"/>
              </w:rPr>
              <w:t xml:space="preserve"> </w:t>
            </w:r>
            <w:r w:rsidRPr="003904F5">
              <w:rPr>
                <w:sz w:val="22"/>
                <w:szCs w:val="22"/>
              </w:rPr>
              <w:t>do oznaczania cech i właściwości poziomów w profilu gleb.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Ćwiczenie zapisu typów gleb za pomocą symboli.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Charakterystyka wybranych gleb Polski.</w:t>
            </w:r>
          </w:p>
          <w:p w:rsidR="00EC2A61" w:rsidRPr="003904F5" w:rsidRDefault="00EC2A61" w:rsidP="001527D7">
            <w:pPr>
              <w:tabs>
                <w:tab w:val="left" w:pos="466"/>
                <w:tab w:val="left" w:pos="610"/>
              </w:tabs>
            </w:pPr>
            <w:r w:rsidRPr="003904F5">
              <w:rPr>
                <w:sz w:val="22"/>
                <w:szCs w:val="22"/>
              </w:rPr>
              <w:t>Monolity glebowe.</w:t>
            </w:r>
          </w:p>
          <w:p w:rsidR="00EC2A61" w:rsidRPr="003904F5" w:rsidRDefault="00EC2A61" w:rsidP="0051570C">
            <w:pPr>
              <w:numPr>
                <w:ilvl w:val="0"/>
                <w:numId w:val="100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3904F5">
              <w:rPr>
                <w:bCs/>
                <w:iCs/>
                <w:sz w:val="22"/>
                <w:szCs w:val="22"/>
              </w:rPr>
              <w:t xml:space="preserve">Właściwości fizyczne gleb. </w:t>
            </w:r>
          </w:p>
          <w:p w:rsidR="00EC2A61" w:rsidRPr="003904F5" w:rsidRDefault="00EC2A61" w:rsidP="001527D7">
            <w:r w:rsidRPr="003904F5">
              <w:rPr>
                <w:sz w:val="22"/>
                <w:szCs w:val="22"/>
              </w:rPr>
              <w:t>Zapoznanie się z podstawowymi cechami gleb.</w:t>
            </w:r>
          </w:p>
          <w:p w:rsidR="00EC2A61" w:rsidRPr="003904F5" w:rsidRDefault="00EC2A61" w:rsidP="001527D7">
            <w:pPr>
              <w:tabs>
                <w:tab w:val="left" w:pos="466"/>
                <w:tab w:val="left" w:pos="610"/>
              </w:tabs>
            </w:pPr>
            <w:r w:rsidRPr="003904F5">
              <w:rPr>
                <w:sz w:val="22"/>
                <w:szCs w:val="22"/>
              </w:rPr>
              <w:t>Wykorzystanie wzorów na obliczanie gęstości, porowatości, plastyczności, lepkości gleb.</w:t>
            </w:r>
          </w:p>
          <w:p w:rsidR="00EC2A61" w:rsidRPr="003904F5" w:rsidRDefault="00EC2A61" w:rsidP="0051570C">
            <w:pPr>
              <w:numPr>
                <w:ilvl w:val="0"/>
                <w:numId w:val="100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3904F5">
              <w:rPr>
                <w:bCs/>
                <w:iCs/>
                <w:sz w:val="22"/>
                <w:szCs w:val="22"/>
              </w:rPr>
              <w:t>Część organiczna gleb.</w:t>
            </w:r>
          </w:p>
          <w:p w:rsidR="00EC2A61" w:rsidRPr="003904F5" w:rsidRDefault="00EC2A61" w:rsidP="001527D7">
            <w:r w:rsidRPr="003904F5">
              <w:rPr>
                <w:sz w:val="22"/>
                <w:szCs w:val="22"/>
              </w:rPr>
              <w:t>Charakterystyka związków swoistych i nieswoistych.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Stosunek C:N.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Formy i typy próchnicy w glebie.</w:t>
            </w:r>
          </w:p>
          <w:p w:rsidR="00EC2A61" w:rsidRPr="003904F5" w:rsidRDefault="00EC2A61" w:rsidP="001527D7">
            <w:pPr>
              <w:tabs>
                <w:tab w:val="left" w:pos="466"/>
                <w:tab w:val="left" w:pos="610"/>
              </w:tabs>
            </w:pPr>
            <w:r w:rsidRPr="003904F5">
              <w:rPr>
                <w:sz w:val="22"/>
                <w:szCs w:val="22"/>
              </w:rPr>
              <w:lastRenderedPageBreak/>
              <w:t>Zawartość próchnicy w glebach Polski.</w:t>
            </w:r>
          </w:p>
          <w:p w:rsidR="00EC2A61" w:rsidRPr="003904F5" w:rsidRDefault="00EC2A61" w:rsidP="0051570C">
            <w:pPr>
              <w:numPr>
                <w:ilvl w:val="0"/>
                <w:numId w:val="100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3904F5">
              <w:rPr>
                <w:bCs/>
                <w:iCs/>
                <w:sz w:val="22"/>
                <w:szCs w:val="22"/>
              </w:rPr>
              <w:t>Kwasowość i właściwości sorpcyjne gleb.</w:t>
            </w:r>
          </w:p>
          <w:p w:rsidR="00EC2A61" w:rsidRPr="003904F5" w:rsidRDefault="00EC2A61" w:rsidP="001527D7">
            <w:r w:rsidRPr="003904F5">
              <w:rPr>
                <w:sz w:val="22"/>
                <w:szCs w:val="22"/>
              </w:rPr>
              <w:t>Oznaczanie całkowitej pojemności sorpcyjnej, sumy kationów zasadowych, kwasowości hydrolitycznej.</w:t>
            </w:r>
          </w:p>
          <w:p w:rsidR="00EC2A61" w:rsidRPr="003904F5" w:rsidRDefault="00EC2A61" w:rsidP="001527D7">
            <w:pPr>
              <w:tabs>
                <w:tab w:val="left" w:pos="466"/>
                <w:tab w:val="left" w:pos="610"/>
              </w:tabs>
            </w:pPr>
            <w:r w:rsidRPr="003904F5">
              <w:rPr>
                <w:sz w:val="22"/>
                <w:szCs w:val="22"/>
              </w:rPr>
              <w:t>Naturalne i antropogeniczne przyczyny zakwaszenia gleb.</w:t>
            </w:r>
          </w:p>
          <w:p w:rsidR="00EC2A61" w:rsidRPr="003904F5" w:rsidRDefault="00EC2A61" w:rsidP="001527D7">
            <w:pPr>
              <w:tabs>
                <w:tab w:val="left" w:pos="466"/>
                <w:tab w:val="left" w:pos="610"/>
              </w:tabs>
              <w:rPr>
                <w:bCs/>
                <w:iCs/>
              </w:rPr>
            </w:pPr>
            <w:r w:rsidRPr="003904F5">
              <w:rPr>
                <w:bCs/>
                <w:iCs/>
                <w:sz w:val="22"/>
                <w:szCs w:val="22"/>
              </w:rPr>
              <w:t xml:space="preserve">      5.Typy przekształceń gleb.</w:t>
            </w:r>
          </w:p>
          <w:p w:rsidR="00EC2A61" w:rsidRPr="003904F5" w:rsidRDefault="00EC2A61" w:rsidP="001527D7">
            <w:r w:rsidRPr="003904F5">
              <w:rPr>
                <w:sz w:val="22"/>
                <w:szCs w:val="22"/>
              </w:rPr>
              <w:t xml:space="preserve">Przekształcenia typu </w:t>
            </w:r>
            <w:proofErr w:type="spellStart"/>
            <w:r w:rsidRPr="003904F5">
              <w:rPr>
                <w:sz w:val="22"/>
                <w:szCs w:val="22"/>
              </w:rPr>
              <w:t>geomechanicznego</w:t>
            </w:r>
            <w:proofErr w:type="spellEnd"/>
            <w:r w:rsidRPr="003904F5">
              <w:rPr>
                <w:sz w:val="22"/>
                <w:szCs w:val="22"/>
              </w:rPr>
              <w:t>.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Przekształcenia typu hydrologicznego.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Degradacja chemiczna.</w:t>
            </w:r>
          </w:p>
          <w:p w:rsidR="00EC2A61" w:rsidRPr="003904F5" w:rsidRDefault="00EC2A61" w:rsidP="001527D7">
            <w:pPr>
              <w:ind w:left="13"/>
            </w:pPr>
            <w:r w:rsidRPr="003904F5">
              <w:rPr>
                <w:sz w:val="22"/>
                <w:szCs w:val="22"/>
              </w:rPr>
              <w:t>Degradacja biologiczna.</w:t>
            </w:r>
          </w:p>
          <w:p w:rsidR="00EC2A61" w:rsidRPr="003904F5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3904F5">
              <w:rPr>
                <w:sz w:val="22"/>
                <w:szCs w:val="22"/>
              </w:rPr>
              <w:t>Degradacja fizyczna.</w:t>
            </w:r>
          </w:p>
          <w:p w:rsidR="00EC2A61" w:rsidRPr="003904F5" w:rsidRDefault="00EC2A61" w:rsidP="001527D7">
            <w:pPr>
              <w:tabs>
                <w:tab w:val="left" w:pos="466"/>
                <w:tab w:val="left" w:pos="610"/>
              </w:tabs>
              <w:rPr>
                <w:bCs/>
                <w:iCs/>
                <w:sz w:val="17"/>
                <w:szCs w:val="17"/>
              </w:rPr>
            </w:pPr>
            <w:r w:rsidRPr="003904F5">
              <w:rPr>
                <w:sz w:val="22"/>
                <w:szCs w:val="22"/>
              </w:rPr>
              <w:t xml:space="preserve">      6.Elementy gospodarki leśnej</w:t>
            </w:r>
          </w:p>
        </w:tc>
      </w:tr>
    </w:tbl>
    <w:p w:rsidR="00EC2A61" w:rsidRPr="003904F5" w:rsidRDefault="00EC2A61" w:rsidP="0051570C">
      <w:pPr>
        <w:numPr>
          <w:ilvl w:val="0"/>
          <w:numId w:val="10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3904F5">
        <w:rPr>
          <w:b/>
          <w:color w:val="000000"/>
          <w:sz w:val="22"/>
          <w:szCs w:val="22"/>
        </w:rPr>
        <w:lastRenderedPageBreak/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1359"/>
        <w:gridCol w:w="1359"/>
        <w:gridCol w:w="1393"/>
        <w:gridCol w:w="1340"/>
        <w:gridCol w:w="1463"/>
        <w:gridCol w:w="1342"/>
      </w:tblGrid>
      <w:tr w:rsidR="00EC2A61" w:rsidRPr="003904F5" w:rsidTr="001527D7">
        <w:trPr>
          <w:jc w:val="center"/>
        </w:trPr>
        <w:tc>
          <w:tcPr>
            <w:tcW w:w="1383" w:type="dxa"/>
            <w:vMerge w:val="restart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6" w:type="dxa"/>
            <w:gridSpan w:val="6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EC2A61" w:rsidRPr="003904F5" w:rsidTr="001527D7">
        <w:trPr>
          <w:jc w:val="center"/>
        </w:trPr>
        <w:tc>
          <w:tcPr>
            <w:tcW w:w="1383" w:type="dxa"/>
            <w:vMerge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Referat</w:t>
            </w:r>
          </w:p>
        </w:tc>
      </w:tr>
      <w:tr w:rsidR="00EC2A61" w:rsidRPr="003904F5" w:rsidTr="001527D7">
        <w:trPr>
          <w:trHeight w:val="283"/>
          <w:jc w:val="center"/>
        </w:trPr>
        <w:tc>
          <w:tcPr>
            <w:tcW w:w="138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9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40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3904F5" w:rsidTr="001527D7">
        <w:trPr>
          <w:trHeight w:val="283"/>
          <w:jc w:val="center"/>
        </w:trPr>
        <w:tc>
          <w:tcPr>
            <w:tcW w:w="138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9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40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3904F5" w:rsidTr="001527D7">
        <w:trPr>
          <w:trHeight w:val="283"/>
          <w:jc w:val="center"/>
        </w:trPr>
        <w:tc>
          <w:tcPr>
            <w:tcW w:w="138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9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x</w:t>
            </w:r>
          </w:p>
        </w:tc>
      </w:tr>
      <w:tr w:rsidR="00EC2A61" w:rsidRPr="003904F5" w:rsidTr="001527D7">
        <w:trPr>
          <w:trHeight w:val="283"/>
          <w:jc w:val="center"/>
        </w:trPr>
        <w:tc>
          <w:tcPr>
            <w:tcW w:w="138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9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40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3904F5" w:rsidTr="001527D7">
        <w:trPr>
          <w:trHeight w:val="283"/>
          <w:jc w:val="center"/>
        </w:trPr>
        <w:tc>
          <w:tcPr>
            <w:tcW w:w="138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59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  <w:r w:rsidRPr="003904F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40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EC2A61" w:rsidRPr="003904F5" w:rsidRDefault="00EC2A61" w:rsidP="001527D7">
            <w:pPr>
              <w:jc w:val="center"/>
              <w:rPr>
                <w:color w:val="000000"/>
              </w:rPr>
            </w:pPr>
          </w:p>
        </w:tc>
      </w:tr>
    </w:tbl>
    <w:p w:rsidR="00EC2A61" w:rsidRPr="003904F5" w:rsidRDefault="00EC2A61" w:rsidP="0051570C">
      <w:pPr>
        <w:numPr>
          <w:ilvl w:val="0"/>
          <w:numId w:val="10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3904F5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EC2A61" w:rsidRPr="003904F5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EC2A61" w:rsidRPr="003904F5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EC2A61" w:rsidRPr="003904F5" w:rsidRDefault="00EC2A61" w:rsidP="001527D7">
            <w:pPr>
              <w:spacing w:before="120" w:after="120"/>
              <w:ind w:left="-54"/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Pr="003904F5">
              <w:rPr>
                <w:sz w:val="22"/>
                <w:szCs w:val="22"/>
              </w:rPr>
              <w:t>Bedn</w:t>
            </w:r>
            <w:r>
              <w:rPr>
                <w:sz w:val="22"/>
                <w:szCs w:val="22"/>
              </w:rPr>
              <w:t xml:space="preserve">arek R., </w:t>
            </w:r>
            <w:proofErr w:type="spellStart"/>
            <w:r>
              <w:rPr>
                <w:sz w:val="22"/>
                <w:szCs w:val="22"/>
              </w:rPr>
              <w:t>Prusinkiewicz</w:t>
            </w:r>
            <w:proofErr w:type="spellEnd"/>
            <w:r>
              <w:rPr>
                <w:sz w:val="22"/>
                <w:szCs w:val="22"/>
              </w:rPr>
              <w:t xml:space="preserve"> Z., 1997.</w:t>
            </w:r>
            <w:r w:rsidRPr="003904F5">
              <w:rPr>
                <w:sz w:val="22"/>
                <w:szCs w:val="22"/>
              </w:rPr>
              <w:t xml:space="preserve"> Geografia gleb, PWN, Warszawa</w:t>
            </w:r>
          </w:p>
          <w:p w:rsidR="00EC2A61" w:rsidRPr="003904F5" w:rsidRDefault="00EC2A61" w:rsidP="001527D7">
            <w:pPr>
              <w:spacing w:before="120" w:after="120"/>
              <w:ind w:left="-5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904F5">
              <w:rPr>
                <w:sz w:val="22"/>
                <w:szCs w:val="22"/>
              </w:rPr>
              <w:t>Dobrzański B.,1995, Gleboznawstwo,</w:t>
            </w:r>
            <w:r w:rsidRPr="003904F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904F5">
              <w:rPr>
                <w:sz w:val="22"/>
                <w:szCs w:val="22"/>
              </w:rPr>
              <w:t>PWRiL</w:t>
            </w:r>
            <w:proofErr w:type="spellEnd"/>
            <w:r w:rsidRPr="003904F5">
              <w:rPr>
                <w:sz w:val="22"/>
                <w:szCs w:val="22"/>
              </w:rPr>
              <w:t>, Warszawa</w:t>
            </w:r>
          </w:p>
          <w:p w:rsidR="00EC2A61" w:rsidRPr="003904F5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-54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r w:rsidRPr="003904F5">
              <w:rPr>
                <w:iCs/>
                <w:color w:val="000000"/>
                <w:sz w:val="22"/>
                <w:szCs w:val="22"/>
              </w:rPr>
              <w:t>Ważyński B., 2014, Podstawy gospodarki leśnej, UP Poznań</w:t>
            </w:r>
          </w:p>
        </w:tc>
      </w:tr>
      <w:tr w:rsidR="00EC2A61" w:rsidRPr="003904F5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EC2A61" w:rsidRPr="003904F5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3904F5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EC2A61" w:rsidRPr="003904F5" w:rsidRDefault="00EC2A61" w:rsidP="001527D7">
            <w:pPr>
              <w:spacing w:before="120" w:after="120"/>
              <w:ind w:left="-54"/>
              <w:jc w:val="both"/>
            </w:pPr>
            <w:r>
              <w:rPr>
                <w:sz w:val="22"/>
                <w:szCs w:val="22"/>
              </w:rPr>
              <w:t>1. Misztal M., Smal H., 2001</w:t>
            </w:r>
            <w:r w:rsidRPr="003904F5">
              <w:rPr>
                <w:sz w:val="22"/>
                <w:szCs w:val="22"/>
              </w:rPr>
              <w:t>. Litosfera i jej ochrona, Wyd. AR, Lublin</w:t>
            </w:r>
          </w:p>
          <w:p w:rsidR="00EC2A61" w:rsidRPr="003904F5" w:rsidRDefault="00EC2A61" w:rsidP="001527D7">
            <w:pPr>
              <w:spacing w:before="120" w:after="120"/>
              <w:ind w:left="-54"/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2. Mocek A., Drzymała S., 1997.</w:t>
            </w:r>
            <w:r w:rsidRPr="003904F5">
              <w:rPr>
                <w:sz w:val="22"/>
                <w:szCs w:val="22"/>
              </w:rPr>
              <w:t xml:space="preserve"> Geneza, analiza i klasyfikacja</w:t>
            </w:r>
            <w:r w:rsidRPr="003904F5">
              <w:rPr>
                <w:i/>
                <w:sz w:val="22"/>
                <w:szCs w:val="22"/>
              </w:rPr>
              <w:t xml:space="preserve"> gleb,</w:t>
            </w:r>
            <w:r w:rsidRPr="003904F5">
              <w:rPr>
                <w:sz w:val="22"/>
                <w:szCs w:val="22"/>
              </w:rPr>
              <w:t xml:space="preserve"> Wyd. AR, Poznań</w:t>
            </w:r>
          </w:p>
        </w:tc>
      </w:tr>
    </w:tbl>
    <w:p w:rsidR="00EC2A61" w:rsidRPr="003904F5" w:rsidRDefault="00EC2A61" w:rsidP="0051570C">
      <w:pPr>
        <w:numPr>
          <w:ilvl w:val="0"/>
          <w:numId w:val="10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3904F5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EC2A61" w:rsidRPr="003904F5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</w:pPr>
            <w:r w:rsidRPr="003904F5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</w:pPr>
            <w:r w:rsidRPr="003904F5">
              <w:rPr>
                <w:sz w:val="22"/>
                <w:szCs w:val="22"/>
              </w:rPr>
              <w:t>Obciążenie studenta – Liczba godzin</w:t>
            </w: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7177" w:type="dxa"/>
          </w:tcPr>
          <w:p w:rsidR="00EC2A61" w:rsidRPr="003904F5" w:rsidRDefault="00EC2A61" w:rsidP="001527D7">
            <w:r w:rsidRPr="003904F5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EC2A61" w:rsidRPr="003904F5" w:rsidRDefault="00EC2A61" w:rsidP="001527D7">
            <w:pPr>
              <w:jc w:val="center"/>
            </w:pPr>
            <w:r w:rsidRPr="003904F5">
              <w:rPr>
                <w:sz w:val="22"/>
                <w:szCs w:val="22"/>
              </w:rPr>
              <w:t>30</w:t>
            </w:r>
          </w:p>
        </w:tc>
      </w:tr>
      <w:tr w:rsidR="00EC2A61" w:rsidRPr="003904F5" w:rsidTr="001527D7">
        <w:trPr>
          <w:trHeight w:val="271"/>
          <w:jc w:val="center"/>
        </w:trPr>
        <w:tc>
          <w:tcPr>
            <w:tcW w:w="7177" w:type="dxa"/>
          </w:tcPr>
          <w:p w:rsidR="00EC2A61" w:rsidRPr="003904F5" w:rsidRDefault="00EC2A61" w:rsidP="001527D7">
            <w:pPr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EC2A61" w:rsidRPr="003904F5" w:rsidRDefault="00EC2A61" w:rsidP="001527D7">
            <w:pPr>
              <w:jc w:val="center"/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C2A61" w:rsidRPr="003904F5" w:rsidTr="001527D7">
        <w:trPr>
          <w:trHeight w:val="177"/>
          <w:jc w:val="center"/>
        </w:trPr>
        <w:tc>
          <w:tcPr>
            <w:tcW w:w="7177" w:type="dxa"/>
          </w:tcPr>
          <w:p w:rsidR="00EC2A61" w:rsidRPr="003904F5" w:rsidRDefault="00EC2A61" w:rsidP="001527D7">
            <w:pPr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EC2A61" w:rsidRPr="003904F5" w:rsidRDefault="00EC2A61" w:rsidP="001527D7">
            <w:pPr>
              <w:jc w:val="center"/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C2A61" w:rsidRPr="003904F5" w:rsidTr="001527D7">
        <w:trPr>
          <w:trHeight w:val="137"/>
          <w:jc w:val="center"/>
        </w:trPr>
        <w:tc>
          <w:tcPr>
            <w:tcW w:w="7177" w:type="dxa"/>
          </w:tcPr>
          <w:p w:rsidR="00EC2A61" w:rsidRPr="003904F5" w:rsidRDefault="00EC2A61" w:rsidP="001527D7">
            <w:pPr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EC2A61" w:rsidRPr="003904F5" w:rsidRDefault="00EC2A61" w:rsidP="001527D7">
            <w:pPr>
              <w:jc w:val="center"/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7177" w:type="dxa"/>
          </w:tcPr>
          <w:p w:rsidR="00EC2A61" w:rsidRPr="003904F5" w:rsidRDefault="00EC2A61" w:rsidP="001527D7">
            <w:pPr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EC2A61" w:rsidRPr="003904F5" w:rsidRDefault="00EC2A61" w:rsidP="001527D7">
            <w:pPr>
              <w:jc w:val="center"/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EC2A61" w:rsidRPr="003904F5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EC2A61" w:rsidRPr="003904F5" w:rsidRDefault="00EC2A61" w:rsidP="001527D7">
            <w:pPr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EC2A61" w:rsidRPr="003904F5" w:rsidRDefault="00EC2A61" w:rsidP="001527D7">
            <w:pPr>
              <w:jc w:val="center"/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EC2A61" w:rsidRPr="003904F5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right"/>
              <w:rPr>
                <w:b/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904F5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EC2A61" w:rsidRPr="003904F5" w:rsidRDefault="00EC2A61" w:rsidP="001527D7">
            <w:pPr>
              <w:jc w:val="center"/>
              <w:rPr>
                <w:color w:val="000000" w:themeColor="text1"/>
              </w:rPr>
            </w:pPr>
            <w:r w:rsidRPr="003904F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EC2A61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</w:t>
            </w:r>
          </w:p>
        </w:tc>
      </w:tr>
    </w:tbl>
    <w:p w:rsidR="00EC2A61" w:rsidRPr="00F05BEC" w:rsidRDefault="00EC2A61" w:rsidP="00EC2A61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EC2A61" w:rsidRPr="007D3AE9" w:rsidRDefault="00EC2A61" w:rsidP="0051570C">
      <w:pPr>
        <w:numPr>
          <w:ilvl w:val="0"/>
          <w:numId w:val="102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7D3AE9">
        <w:rPr>
          <w:b/>
          <w:sz w:val="22"/>
          <w:szCs w:val="22"/>
        </w:rPr>
        <w:t>INFORMACJE O PRZEDMIOCIE</w:t>
      </w:r>
    </w:p>
    <w:p w:rsidR="00EC2A61" w:rsidRPr="007D3AE9" w:rsidRDefault="00EC2A61" w:rsidP="0051570C">
      <w:pPr>
        <w:pStyle w:val="Akapitzlist1"/>
        <w:numPr>
          <w:ilvl w:val="1"/>
          <w:numId w:val="102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7D3AE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EC2A61" w:rsidRPr="007D3AE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3AE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EC2A61" w:rsidRPr="00FE35C3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E35C3">
              <w:rPr>
                <w:iCs/>
                <w:color w:val="000000"/>
              </w:rPr>
              <w:t xml:space="preserve">PODSTAWY GLEBOZNAWSTWA I GOSPODARKI GRUNTAMI </w:t>
            </w: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EC2A61" w:rsidRPr="00FE35C3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E35C3"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7D3AE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7D3AE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część wspólna</w:t>
            </w: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EC2A61" w:rsidRPr="00FE35C3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E35C3">
              <w:rPr>
                <w:iCs/>
                <w:color w:val="000000"/>
              </w:rPr>
              <w:t>Wyd</w:t>
            </w:r>
            <w:r>
              <w:rPr>
                <w:iCs/>
                <w:color w:val="000000"/>
              </w:rPr>
              <w:t>ział Budownictwa, Architektury i</w:t>
            </w:r>
            <w:r w:rsidRPr="00FE35C3">
              <w:rPr>
                <w:iCs/>
                <w:color w:val="000000"/>
              </w:rPr>
              <w:t xml:space="preserve"> Inżynierii Środowiska</w:t>
            </w: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D3AE9">
              <w:rPr>
                <w:bCs/>
                <w:iCs/>
                <w:color w:val="000000"/>
                <w:sz w:val="22"/>
                <w:szCs w:val="22"/>
              </w:rPr>
              <w:t>brak</w:t>
            </w: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EC2A61" w:rsidRPr="007D3AE9" w:rsidRDefault="00EC2A61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7D3AE9"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EC2A61" w:rsidRPr="007D3AE9" w:rsidRDefault="00EC2A61" w:rsidP="0051570C">
      <w:pPr>
        <w:pStyle w:val="Akapitzlist1"/>
        <w:numPr>
          <w:ilvl w:val="1"/>
          <w:numId w:val="102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7D3AE9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EC2A61" w:rsidRPr="007D3AE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7D3AE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EC2A61" w:rsidRPr="007D3AE9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EC2A61" w:rsidRPr="007D3AE9" w:rsidRDefault="00EC2A61" w:rsidP="001527D7">
            <w:pPr>
              <w:jc w:val="center"/>
              <w:rPr>
                <w:iCs/>
              </w:rPr>
            </w:pPr>
            <w:r w:rsidRPr="007D3AE9">
              <w:rPr>
                <w:iCs/>
                <w:sz w:val="22"/>
                <w:szCs w:val="22"/>
              </w:rPr>
              <w:t>ECTS*</w:t>
            </w: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888" w:type="dxa"/>
          </w:tcPr>
          <w:p w:rsidR="00EC2A61" w:rsidRPr="007D3AE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EC2A61" w:rsidRPr="007D3AE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EC2A61" w:rsidRPr="007D3AE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EC2A61" w:rsidRPr="007D3AE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9" w:type="dxa"/>
          </w:tcPr>
          <w:p w:rsidR="00EC2A61" w:rsidRPr="007D3AE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EC2A61" w:rsidRPr="007D3AE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EC2A61" w:rsidRPr="007D3AE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EC2A61" w:rsidRPr="007D3AE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EC2A61" w:rsidRPr="007D3AE9" w:rsidRDefault="00EC2A61" w:rsidP="0051570C">
      <w:pPr>
        <w:numPr>
          <w:ilvl w:val="0"/>
          <w:numId w:val="10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7D3AE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EC2A61" w:rsidRPr="007D3AE9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</w:pPr>
            <w:r w:rsidRPr="007D3AE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</w:pPr>
            <w:r w:rsidRPr="007D3AE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</w:pPr>
            <w:r w:rsidRPr="007D3AE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7D3AE9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7D3AE9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7D3AE9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7D3AE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EC2A61" w:rsidRPr="007D3AE9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EC2A61" w:rsidRPr="007D3AE9" w:rsidTr="001527D7">
        <w:trPr>
          <w:trHeight w:val="283"/>
          <w:jc w:val="center"/>
        </w:trPr>
        <w:tc>
          <w:tcPr>
            <w:tcW w:w="1090" w:type="dxa"/>
          </w:tcPr>
          <w:p w:rsidR="00EC2A61" w:rsidRPr="007D3AE9" w:rsidRDefault="00EC2A61" w:rsidP="001527D7">
            <w:pPr>
              <w:jc w:val="both"/>
            </w:pPr>
            <w:r w:rsidRPr="007D3AE9">
              <w:t>W1</w:t>
            </w:r>
          </w:p>
        </w:tc>
        <w:tc>
          <w:tcPr>
            <w:tcW w:w="5386" w:type="dxa"/>
          </w:tcPr>
          <w:p w:rsidR="00EC2A61" w:rsidRPr="007D3AE9" w:rsidRDefault="00EC2A61" w:rsidP="001527D7">
            <w:pPr>
              <w:jc w:val="both"/>
            </w:pPr>
            <w:r w:rsidRPr="007D3AE9">
              <w:rPr>
                <w:sz w:val="22"/>
                <w:szCs w:val="22"/>
              </w:rPr>
              <w:t xml:space="preserve">Student zna i rozumie </w:t>
            </w:r>
            <w:r w:rsidRPr="007D3AE9">
              <w:t>zagadnienia prawne i geodezyjne niezbędne do realizacji zadań związanych z ewidencją gruntów i budynków, planowaniem przestrzennym oraz gospodarką nieruchomościami odnoszących się do wykonywania map i opracowań do celów prawnych w tym rozgraniczenia i podziału nieruchomości</w:t>
            </w:r>
          </w:p>
        </w:tc>
        <w:tc>
          <w:tcPr>
            <w:tcW w:w="1585" w:type="dxa"/>
          </w:tcPr>
          <w:p w:rsidR="00EC2A61" w:rsidRPr="007D3AE9" w:rsidRDefault="00EC2A61" w:rsidP="001527D7">
            <w:pPr>
              <w:jc w:val="both"/>
            </w:pPr>
            <w:r w:rsidRPr="007D3AE9">
              <w:rPr>
                <w:sz w:val="22"/>
                <w:szCs w:val="22"/>
              </w:rPr>
              <w:t xml:space="preserve"> K_W08</w:t>
            </w:r>
          </w:p>
        </w:tc>
        <w:tc>
          <w:tcPr>
            <w:tcW w:w="1596" w:type="dxa"/>
          </w:tcPr>
          <w:p w:rsidR="00EC2A61" w:rsidRPr="007D3AE9" w:rsidRDefault="00EC2A61" w:rsidP="001527D7">
            <w:pPr>
              <w:ind w:right="-1"/>
            </w:pPr>
            <w:r w:rsidRPr="007D3AE9">
              <w:rPr>
                <w:sz w:val="16"/>
                <w:szCs w:val="16"/>
              </w:rPr>
              <w:t xml:space="preserve"> </w:t>
            </w:r>
            <w:r w:rsidRPr="007D3AE9">
              <w:rPr>
                <w:sz w:val="22"/>
                <w:szCs w:val="22"/>
              </w:rPr>
              <w:t>P6S_WG</w:t>
            </w:r>
          </w:p>
          <w:p w:rsidR="00EC2A61" w:rsidRPr="007D3AE9" w:rsidRDefault="00EC2A61" w:rsidP="001527D7">
            <w:pPr>
              <w:jc w:val="both"/>
              <w:rPr>
                <w:color w:val="000000" w:themeColor="text1"/>
              </w:rPr>
            </w:pPr>
          </w:p>
        </w:tc>
      </w:tr>
      <w:tr w:rsidR="00EC2A61" w:rsidRPr="007D3AE9" w:rsidTr="001527D7">
        <w:trPr>
          <w:trHeight w:val="283"/>
          <w:jc w:val="center"/>
        </w:trPr>
        <w:tc>
          <w:tcPr>
            <w:tcW w:w="1090" w:type="dxa"/>
          </w:tcPr>
          <w:p w:rsidR="00EC2A61" w:rsidRPr="007D3AE9" w:rsidRDefault="00EC2A61" w:rsidP="001527D7">
            <w:pPr>
              <w:jc w:val="both"/>
            </w:pPr>
            <w:r w:rsidRPr="007D3AE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EC2A61" w:rsidRPr="007D3AE9" w:rsidRDefault="00EC2A61" w:rsidP="001527D7">
            <w:pPr>
              <w:jc w:val="both"/>
            </w:pPr>
            <w:r w:rsidRPr="007D3AE9">
              <w:t>treści  kształcenia w zakresie architektury, budownictwa i inżynierii środowiska niezbędną do  przygotowania dokumentów związanych z planowaniem i obsługą geodezyjną  w procesie realizacji inwestycji</w:t>
            </w:r>
          </w:p>
        </w:tc>
        <w:tc>
          <w:tcPr>
            <w:tcW w:w="1585" w:type="dxa"/>
          </w:tcPr>
          <w:p w:rsidR="00EC2A61" w:rsidRPr="007D3AE9" w:rsidRDefault="00EC2A61" w:rsidP="001527D7">
            <w:pPr>
              <w:jc w:val="both"/>
            </w:pPr>
            <w:r w:rsidRPr="007D3AE9">
              <w:t>K_W10</w:t>
            </w:r>
          </w:p>
        </w:tc>
        <w:tc>
          <w:tcPr>
            <w:tcW w:w="1596" w:type="dxa"/>
          </w:tcPr>
          <w:p w:rsidR="00EC2A61" w:rsidRPr="007D3AE9" w:rsidRDefault="00EC2A61" w:rsidP="001527D7">
            <w:pPr>
              <w:ind w:right="-1"/>
            </w:pPr>
            <w:r w:rsidRPr="007D3AE9">
              <w:rPr>
                <w:sz w:val="22"/>
                <w:szCs w:val="22"/>
              </w:rPr>
              <w:t>P6S_WG</w:t>
            </w:r>
          </w:p>
          <w:p w:rsidR="00EC2A61" w:rsidRPr="007D3AE9" w:rsidRDefault="00EC2A61" w:rsidP="001527D7">
            <w:pPr>
              <w:ind w:right="-1"/>
            </w:pPr>
          </w:p>
        </w:tc>
      </w:tr>
      <w:tr w:rsidR="00EC2A61" w:rsidRPr="007D3AE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7D3AE9" w:rsidRDefault="00EC2A61" w:rsidP="001527D7">
            <w:pPr>
              <w:jc w:val="center"/>
            </w:pPr>
            <w:r w:rsidRPr="007D3AE9">
              <w:rPr>
                <w:sz w:val="22"/>
                <w:szCs w:val="22"/>
              </w:rPr>
              <w:t>UMIEJĘTNOŚCI</w:t>
            </w:r>
          </w:p>
        </w:tc>
      </w:tr>
      <w:tr w:rsidR="00EC2A61" w:rsidRPr="007D3AE9" w:rsidTr="001527D7">
        <w:trPr>
          <w:trHeight w:val="283"/>
          <w:jc w:val="center"/>
        </w:trPr>
        <w:tc>
          <w:tcPr>
            <w:tcW w:w="1090" w:type="dxa"/>
          </w:tcPr>
          <w:p w:rsidR="00EC2A61" w:rsidRPr="007D3AE9" w:rsidRDefault="00EC2A61" w:rsidP="001527D7">
            <w:pPr>
              <w:jc w:val="both"/>
            </w:pPr>
            <w:r w:rsidRPr="007D3AE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EC2A61" w:rsidRPr="007D3AE9" w:rsidRDefault="00EC2A61" w:rsidP="001527D7">
            <w:pPr>
              <w:jc w:val="both"/>
            </w:pPr>
            <w:r w:rsidRPr="007D3AE9">
              <w:t xml:space="preserve">dostrzegać aspekty pozatechniczne, w tym środowiskowe, ekonomiczne i prawne przy formułowaniu i rozwiązywaniu prac obejmujących </w:t>
            </w:r>
            <w:r w:rsidRPr="007D3AE9">
              <w:lastRenderedPageBreak/>
              <w:t>geodezyjne zadania pomiarowo-obliczeniowe,</w:t>
            </w:r>
          </w:p>
        </w:tc>
        <w:tc>
          <w:tcPr>
            <w:tcW w:w="1585" w:type="dxa"/>
          </w:tcPr>
          <w:p w:rsidR="00EC2A61" w:rsidRPr="007D3AE9" w:rsidRDefault="00EC2A61" w:rsidP="001527D7">
            <w:pPr>
              <w:jc w:val="both"/>
            </w:pPr>
            <w:r w:rsidRPr="007D3AE9">
              <w:rPr>
                <w:sz w:val="22"/>
              </w:rPr>
              <w:lastRenderedPageBreak/>
              <w:t>K_U13</w:t>
            </w:r>
          </w:p>
        </w:tc>
        <w:tc>
          <w:tcPr>
            <w:tcW w:w="1596" w:type="dxa"/>
          </w:tcPr>
          <w:p w:rsidR="00EC2A61" w:rsidRPr="007D3AE9" w:rsidRDefault="00EC2A61" w:rsidP="001527D7">
            <w:pPr>
              <w:jc w:val="both"/>
            </w:pPr>
            <w:r w:rsidRPr="007D3AE9">
              <w:rPr>
                <w:sz w:val="22"/>
                <w:szCs w:val="22"/>
              </w:rPr>
              <w:t>P6S_UW</w:t>
            </w:r>
          </w:p>
        </w:tc>
      </w:tr>
      <w:tr w:rsidR="00EC2A61" w:rsidRPr="007D3AE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7D3AE9" w:rsidRDefault="00EC2A61" w:rsidP="001527D7">
            <w:pPr>
              <w:jc w:val="center"/>
            </w:pPr>
            <w:r w:rsidRPr="007D3AE9">
              <w:rPr>
                <w:sz w:val="22"/>
                <w:szCs w:val="22"/>
              </w:rPr>
              <w:lastRenderedPageBreak/>
              <w:t>KOMPETENCJE SPOŁECZNE</w:t>
            </w:r>
          </w:p>
        </w:tc>
      </w:tr>
      <w:tr w:rsidR="00EC2A61" w:rsidRPr="007D3AE9" w:rsidTr="001527D7">
        <w:trPr>
          <w:trHeight w:val="283"/>
          <w:jc w:val="center"/>
        </w:trPr>
        <w:tc>
          <w:tcPr>
            <w:tcW w:w="1090" w:type="dxa"/>
          </w:tcPr>
          <w:p w:rsidR="00EC2A61" w:rsidRPr="007D3AE9" w:rsidRDefault="00EC2A61" w:rsidP="001527D7">
            <w:pPr>
              <w:jc w:val="both"/>
            </w:pPr>
            <w:r w:rsidRPr="007D3AE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EC2A61" w:rsidRPr="007D3AE9" w:rsidRDefault="00EC2A61" w:rsidP="001527D7">
            <w:pPr>
              <w:ind w:right="-1"/>
            </w:pPr>
            <w:r w:rsidRPr="007D3AE9">
              <w:t>ustawicznego kształcenia się z uwagi na ocenę dynamicznych zmian zachodzących w gospodarce</w:t>
            </w:r>
          </w:p>
          <w:p w:rsidR="00EC2A61" w:rsidRPr="007D3AE9" w:rsidRDefault="00EC2A61" w:rsidP="001527D7">
            <w:pPr>
              <w:jc w:val="both"/>
            </w:pPr>
          </w:p>
        </w:tc>
        <w:tc>
          <w:tcPr>
            <w:tcW w:w="1585" w:type="dxa"/>
          </w:tcPr>
          <w:p w:rsidR="00EC2A61" w:rsidRPr="007D3AE9" w:rsidRDefault="00EC2A61" w:rsidP="001527D7">
            <w:pPr>
              <w:jc w:val="both"/>
            </w:pPr>
            <w:r w:rsidRPr="007D3AE9">
              <w:rPr>
                <w:sz w:val="22"/>
              </w:rPr>
              <w:t>K_K01</w:t>
            </w:r>
          </w:p>
        </w:tc>
        <w:tc>
          <w:tcPr>
            <w:tcW w:w="1596" w:type="dxa"/>
          </w:tcPr>
          <w:p w:rsidR="00EC2A61" w:rsidRPr="007D3AE9" w:rsidRDefault="00EC2A61" w:rsidP="001527D7">
            <w:pPr>
              <w:ind w:right="-1"/>
            </w:pPr>
            <w:r w:rsidRPr="007D3AE9">
              <w:rPr>
                <w:sz w:val="22"/>
                <w:szCs w:val="22"/>
              </w:rPr>
              <w:t>P6S_KK</w:t>
            </w:r>
          </w:p>
          <w:p w:rsidR="00EC2A61" w:rsidRPr="007D3AE9" w:rsidRDefault="00EC2A61" w:rsidP="001527D7">
            <w:pPr>
              <w:jc w:val="both"/>
            </w:pPr>
          </w:p>
        </w:tc>
      </w:tr>
      <w:tr w:rsidR="00EC2A61" w:rsidRPr="007D3AE9" w:rsidTr="001527D7">
        <w:trPr>
          <w:trHeight w:val="283"/>
          <w:jc w:val="center"/>
        </w:trPr>
        <w:tc>
          <w:tcPr>
            <w:tcW w:w="1090" w:type="dxa"/>
          </w:tcPr>
          <w:p w:rsidR="00EC2A61" w:rsidRPr="007D3AE9" w:rsidRDefault="00EC2A61" w:rsidP="001527D7">
            <w:pPr>
              <w:jc w:val="both"/>
            </w:pPr>
            <w:r w:rsidRPr="007D3AE9"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</w:tcPr>
          <w:p w:rsidR="00EC2A61" w:rsidRPr="007D3AE9" w:rsidRDefault="00EC2A61" w:rsidP="001527D7">
            <w:pPr>
              <w:jc w:val="both"/>
            </w:pPr>
            <w:r w:rsidRPr="007D3AE9">
              <w:t>uczestniczenia w przygotowaniu projektów społecznych, gospodarczych i obywatelskich, uwzględniając aspekty ekonomiczne oraz prawne</w:t>
            </w:r>
          </w:p>
        </w:tc>
        <w:tc>
          <w:tcPr>
            <w:tcW w:w="1585" w:type="dxa"/>
          </w:tcPr>
          <w:p w:rsidR="00EC2A61" w:rsidRPr="007D3AE9" w:rsidRDefault="00EC2A61" w:rsidP="001527D7">
            <w:pPr>
              <w:jc w:val="both"/>
            </w:pPr>
            <w:r w:rsidRPr="007D3AE9">
              <w:rPr>
                <w:sz w:val="22"/>
              </w:rPr>
              <w:t>K_K03</w:t>
            </w:r>
          </w:p>
        </w:tc>
        <w:tc>
          <w:tcPr>
            <w:tcW w:w="1596" w:type="dxa"/>
          </w:tcPr>
          <w:p w:rsidR="00EC2A61" w:rsidRPr="007D3AE9" w:rsidRDefault="00EC2A61" w:rsidP="001527D7">
            <w:pPr>
              <w:jc w:val="both"/>
            </w:pPr>
            <w:r w:rsidRPr="007D3AE9">
              <w:rPr>
                <w:sz w:val="22"/>
                <w:szCs w:val="22"/>
              </w:rPr>
              <w:t>P6S_KO</w:t>
            </w:r>
          </w:p>
        </w:tc>
      </w:tr>
    </w:tbl>
    <w:p w:rsidR="00EC2A61" w:rsidRPr="007D3AE9" w:rsidRDefault="00EC2A61" w:rsidP="0051570C">
      <w:pPr>
        <w:numPr>
          <w:ilvl w:val="0"/>
          <w:numId w:val="10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7D3AE9">
        <w:rPr>
          <w:b/>
          <w:sz w:val="22"/>
          <w:szCs w:val="22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7D3AE9" w:rsidTr="001527D7">
        <w:trPr>
          <w:jc w:val="center"/>
        </w:trPr>
        <w:tc>
          <w:tcPr>
            <w:tcW w:w="9638" w:type="dxa"/>
          </w:tcPr>
          <w:p w:rsidR="00EC2A61" w:rsidRPr="007D3AE9" w:rsidRDefault="00EC2A61" w:rsidP="001527D7">
            <w:pPr>
              <w:jc w:val="both"/>
            </w:pPr>
            <w:r w:rsidRPr="007D3AE9">
              <w:rPr>
                <w:sz w:val="22"/>
                <w:szCs w:val="22"/>
              </w:rPr>
              <w:t>np. wykład multimedialny, ćwiczenia laboratoryjne, dyskusja, itp.</w:t>
            </w:r>
          </w:p>
        </w:tc>
      </w:tr>
    </w:tbl>
    <w:p w:rsidR="00EC2A61" w:rsidRPr="007D3AE9" w:rsidRDefault="00EC2A61" w:rsidP="00EC2A61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EC2A61" w:rsidRPr="007D3AE9" w:rsidRDefault="00EC2A61" w:rsidP="0051570C">
      <w:pPr>
        <w:numPr>
          <w:ilvl w:val="0"/>
          <w:numId w:val="10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7D3AE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7D3AE9" w:rsidTr="001527D7">
        <w:trPr>
          <w:jc w:val="center"/>
        </w:trPr>
        <w:tc>
          <w:tcPr>
            <w:tcW w:w="9638" w:type="dxa"/>
          </w:tcPr>
          <w:p w:rsidR="00EC2A61" w:rsidRPr="007D3AE9" w:rsidRDefault="00EC2A61" w:rsidP="001527D7">
            <w:pPr>
              <w:pStyle w:val="Akapitzlist1"/>
              <w:ind w:left="34"/>
              <w:jc w:val="both"/>
              <w:rPr>
                <w:b/>
              </w:rPr>
            </w:pPr>
            <w:r w:rsidRPr="007D3AE9">
              <w:rPr>
                <w:sz w:val="22"/>
                <w:szCs w:val="22"/>
              </w:rPr>
              <w:t>zaliczenia pisemne w formie kolokwium , złożenie referatu przez każdego studenta w trakcie trwania zajęć itp.</w:t>
            </w:r>
          </w:p>
        </w:tc>
      </w:tr>
    </w:tbl>
    <w:p w:rsidR="00EC2A61" w:rsidRPr="007D3AE9" w:rsidRDefault="00EC2A61" w:rsidP="0051570C">
      <w:pPr>
        <w:numPr>
          <w:ilvl w:val="0"/>
          <w:numId w:val="10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7D3AE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370"/>
      </w:tblGrid>
      <w:tr w:rsidR="00EC2A61" w:rsidRPr="007D3AE9" w:rsidTr="001527D7">
        <w:trPr>
          <w:jc w:val="center"/>
        </w:trPr>
        <w:tc>
          <w:tcPr>
            <w:tcW w:w="2268" w:type="dxa"/>
            <w:shd w:val="clear" w:color="auto" w:fill="F2F2F2" w:themeFill="background1" w:themeFillShade="F2"/>
          </w:tcPr>
          <w:p w:rsidR="00EC2A61" w:rsidRPr="007D3AE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7370" w:type="dxa"/>
          </w:tcPr>
          <w:p w:rsidR="00EC2A61" w:rsidRPr="00EA354A" w:rsidRDefault="00EC2A61" w:rsidP="0016565B">
            <w:pPr>
              <w:numPr>
                <w:ilvl w:val="0"/>
                <w:numId w:val="145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EA354A">
              <w:rPr>
                <w:bCs/>
                <w:iCs/>
                <w:sz w:val="22"/>
                <w:szCs w:val="22"/>
              </w:rPr>
              <w:t>Morfologia, systematyka i charakterystyka gleb Polski.</w:t>
            </w:r>
          </w:p>
          <w:p w:rsidR="00EC2A61" w:rsidRPr="00EA354A" w:rsidRDefault="00EC2A61" w:rsidP="001527D7">
            <w:r w:rsidRPr="00EA354A">
              <w:rPr>
                <w:sz w:val="22"/>
                <w:szCs w:val="22"/>
              </w:rPr>
              <w:t>Czynniki i procesy glebotwórcze</w:t>
            </w:r>
          </w:p>
          <w:p w:rsidR="00EC2A61" w:rsidRPr="00EA354A" w:rsidRDefault="00EC2A61" w:rsidP="001527D7">
            <w:r w:rsidRPr="00EA354A">
              <w:rPr>
                <w:sz w:val="22"/>
                <w:szCs w:val="22"/>
              </w:rPr>
              <w:t>Systematyka gleb wg PTG.</w:t>
            </w:r>
          </w:p>
          <w:p w:rsidR="00EC2A61" w:rsidRPr="00EA354A" w:rsidRDefault="00EC2A61" w:rsidP="001527D7">
            <w:r w:rsidRPr="00EA354A">
              <w:rPr>
                <w:sz w:val="22"/>
                <w:szCs w:val="22"/>
              </w:rPr>
              <w:t>Podstawowe jednostki taksonomiczne.</w:t>
            </w:r>
          </w:p>
          <w:p w:rsidR="00EC2A61" w:rsidRPr="00EA354A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EA354A">
              <w:rPr>
                <w:sz w:val="22"/>
                <w:szCs w:val="22"/>
              </w:rPr>
              <w:t>Poziomy genetyczne i diagnostyczne gleb.</w:t>
            </w:r>
          </w:p>
          <w:p w:rsidR="00EC2A61" w:rsidRPr="00EA354A" w:rsidRDefault="00EC2A61" w:rsidP="0016565B">
            <w:pPr>
              <w:numPr>
                <w:ilvl w:val="0"/>
                <w:numId w:val="145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EA354A">
              <w:rPr>
                <w:bCs/>
                <w:iCs/>
                <w:sz w:val="22"/>
                <w:szCs w:val="22"/>
              </w:rPr>
              <w:t xml:space="preserve">Właściwości fizyczne gleb. </w:t>
            </w:r>
          </w:p>
          <w:p w:rsidR="00EC2A61" w:rsidRPr="00EA354A" w:rsidRDefault="00EC2A61" w:rsidP="001527D7">
            <w:r w:rsidRPr="00EA354A">
              <w:rPr>
                <w:sz w:val="22"/>
                <w:szCs w:val="22"/>
              </w:rPr>
              <w:t>Gleba - układ trójfazowy, charakterystyka fazy stałej, ciekłej i gazowej gleby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t>Skład granulometryczny gleb.</w:t>
            </w:r>
          </w:p>
          <w:p w:rsidR="00EC2A61" w:rsidRPr="00EA354A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EA354A">
              <w:rPr>
                <w:sz w:val="22"/>
                <w:szCs w:val="22"/>
              </w:rPr>
              <w:t>Postaci wody w glebie.</w:t>
            </w:r>
          </w:p>
          <w:p w:rsidR="00EC2A61" w:rsidRPr="00EA354A" w:rsidRDefault="00EC2A61" w:rsidP="0016565B">
            <w:pPr>
              <w:numPr>
                <w:ilvl w:val="0"/>
                <w:numId w:val="145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EA354A">
              <w:rPr>
                <w:bCs/>
                <w:iCs/>
                <w:sz w:val="22"/>
                <w:szCs w:val="22"/>
              </w:rPr>
              <w:t>Część organiczna gleb.</w:t>
            </w:r>
          </w:p>
          <w:p w:rsidR="00EC2A61" w:rsidRPr="00EA354A" w:rsidRDefault="00EC2A61" w:rsidP="001527D7">
            <w:r w:rsidRPr="00EA354A">
              <w:rPr>
                <w:sz w:val="22"/>
                <w:szCs w:val="22"/>
              </w:rPr>
              <w:t>Definicje, rola i znaczenie związków próchnicznych w glebie.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t>Powstawanie związków próchnicznych -mineralizacja, humifikacja</w:t>
            </w:r>
          </w:p>
          <w:p w:rsidR="00EC2A61" w:rsidRPr="00EA354A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EA354A">
              <w:rPr>
                <w:sz w:val="22"/>
                <w:szCs w:val="22"/>
              </w:rPr>
              <w:t xml:space="preserve">Teoria ligninowa, teoria </w:t>
            </w:r>
            <w:proofErr w:type="spellStart"/>
            <w:r w:rsidRPr="00EA354A">
              <w:rPr>
                <w:sz w:val="22"/>
                <w:szCs w:val="22"/>
              </w:rPr>
              <w:t>polifenoli</w:t>
            </w:r>
            <w:proofErr w:type="spellEnd"/>
            <w:r w:rsidRPr="00EA354A">
              <w:rPr>
                <w:sz w:val="22"/>
                <w:szCs w:val="22"/>
              </w:rPr>
              <w:t>.</w:t>
            </w:r>
          </w:p>
          <w:p w:rsidR="00EC2A61" w:rsidRPr="00EA354A" w:rsidRDefault="00EC2A61" w:rsidP="0016565B">
            <w:pPr>
              <w:numPr>
                <w:ilvl w:val="0"/>
                <w:numId w:val="145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EA354A">
              <w:rPr>
                <w:bCs/>
                <w:iCs/>
                <w:sz w:val="22"/>
                <w:szCs w:val="22"/>
              </w:rPr>
              <w:t>Kwasowość i właściwości sorpcyjne gleb.</w:t>
            </w:r>
          </w:p>
          <w:p w:rsidR="00EC2A61" w:rsidRPr="00EA354A" w:rsidRDefault="00EC2A61" w:rsidP="001527D7">
            <w:r w:rsidRPr="00EA354A">
              <w:rPr>
                <w:sz w:val="22"/>
                <w:szCs w:val="22"/>
              </w:rPr>
              <w:t>Budowa koloidu.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t>Pochodzenie ładunków elektrycznych koloidów.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t>Rodzaje sorpcji.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t>Pojemność sorpcyjna i buforowa gleb.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t>Pojęcie odczynu i skala odczynu gleb w Polsce.</w:t>
            </w:r>
          </w:p>
          <w:p w:rsidR="00EC2A61" w:rsidRPr="00EA354A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EA354A">
              <w:rPr>
                <w:sz w:val="22"/>
                <w:szCs w:val="22"/>
              </w:rPr>
              <w:t>Rodzaje kwasowości.</w:t>
            </w:r>
          </w:p>
          <w:p w:rsidR="00EC2A61" w:rsidRPr="00EA354A" w:rsidRDefault="00EC2A61" w:rsidP="0016565B">
            <w:pPr>
              <w:numPr>
                <w:ilvl w:val="0"/>
                <w:numId w:val="14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</w:pPr>
            <w:r w:rsidRPr="00EA354A">
              <w:rPr>
                <w:bCs/>
                <w:iCs/>
                <w:sz w:val="22"/>
                <w:szCs w:val="22"/>
              </w:rPr>
              <w:t>Bonitacja i kompleksy przydatności rolniczej gleb.</w:t>
            </w:r>
          </w:p>
          <w:p w:rsidR="00EC2A61" w:rsidRPr="00EA354A" w:rsidRDefault="00EC2A61" w:rsidP="0016565B">
            <w:pPr>
              <w:numPr>
                <w:ilvl w:val="0"/>
                <w:numId w:val="14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</w:pPr>
            <w:r w:rsidRPr="00EA354A">
              <w:rPr>
                <w:sz w:val="22"/>
                <w:szCs w:val="22"/>
              </w:rPr>
              <w:t>Typy siedliskowe lasu.</w:t>
            </w:r>
          </w:p>
        </w:tc>
      </w:tr>
      <w:tr w:rsidR="00EC2A61" w:rsidRPr="007D3AE9" w:rsidTr="001527D7">
        <w:trPr>
          <w:jc w:val="center"/>
        </w:trPr>
        <w:tc>
          <w:tcPr>
            <w:tcW w:w="2268" w:type="dxa"/>
            <w:shd w:val="clear" w:color="auto" w:fill="F2F2F2" w:themeFill="background1" w:themeFillShade="F2"/>
          </w:tcPr>
          <w:p w:rsidR="00EC2A61" w:rsidRPr="007D3AE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7370" w:type="dxa"/>
          </w:tcPr>
          <w:p w:rsidR="00EC2A61" w:rsidRPr="00EA354A" w:rsidRDefault="00EC2A61" w:rsidP="0016565B">
            <w:pPr>
              <w:numPr>
                <w:ilvl w:val="0"/>
                <w:numId w:val="146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EA354A">
              <w:rPr>
                <w:bCs/>
                <w:iCs/>
                <w:sz w:val="22"/>
                <w:szCs w:val="22"/>
              </w:rPr>
              <w:t>Morfologia, systematyka i charakterystyka gleb Polski.</w:t>
            </w:r>
          </w:p>
          <w:p w:rsidR="00EC2A61" w:rsidRPr="00EA354A" w:rsidRDefault="00EC2A61" w:rsidP="001527D7">
            <w:r w:rsidRPr="00EA354A">
              <w:rPr>
                <w:sz w:val="22"/>
                <w:szCs w:val="22"/>
              </w:rPr>
              <w:t>Przyrostki do oznaczania cech i właściwości poziomów w profilu gleb.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t>Ćwiczenie zapisu typów gleb za pomocą symboli.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t>Charakterystyka wybranych gleb Polski.</w:t>
            </w:r>
          </w:p>
          <w:p w:rsidR="00EC2A61" w:rsidRPr="00EA354A" w:rsidRDefault="00EC2A61" w:rsidP="001527D7">
            <w:pPr>
              <w:tabs>
                <w:tab w:val="left" w:pos="466"/>
                <w:tab w:val="left" w:pos="610"/>
              </w:tabs>
            </w:pPr>
            <w:r w:rsidRPr="00EA354A">
              <w:rPr>
                <w:sz w:val="22"/>
                <w:szCs w:val="22"/>
              </w:rPr>
              <w:t>Monolity glebowe.</w:t>
            </w:r>
          </w:p>
          <w:p w:rsidR="00EC2A61" w:rsidRPr="00EA354A" w:rsidRDefault="00EC2A61" w:rsidP="0016565B">
            <w:pPr>
              <w:numPr>
                <w:ilvl w:val="0"/>
                <w:numId w:val="146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EA354A">
              <w:rPr>
                <w:bCs/>
                <w:iCs/>
                <w:sz w:val="22"/>
                <w:szCs w:val="22"/>
              </w:rPr>
              <w:t xml:space="preserve">Właściwości fizyczne gleb. </w:t>
            </w:r>
          </w:p>
          <w:p w:rsidR="00EC2A61" w:rsidRPr="00EA354A" w:rsidRDefault="00EC2A61" w:rsidP="001527D7">
            <w:r w:rsidRPr="00EA354A">
              <w:rPr>
                <w:sz w:val="22"/>
                <w:szCs w:val="22"/>
              </w:rPr>
              <w:t>Zapoznanie się z podstawowymi cechami gleb.</w:t>
            </w:r>
          </w:p>
          <w:p w:rsidR="00EC2A61" w:rsidRPr="00EA354A" w:rsidRDefault="00EC2A61" w:rsidP="001527D7">
            <w:pPr>
              <w:tabs>
                <w:tab w:val="left" w:pos="466"/>
                <w:tab w:val="left" w:pos="610"/>
              </w:tabs>
            </w:pPr>
            <w:r w:rsidRPr="00EA354A">
              <w:rPr>
                <w:sz w:val="22"/>
                <w:szCs w:val="22"/>
              </w:rPr>
              <w:t>Wykorzystanie wzorów na obliczanie gęstości, porowatości, plastyczności, lepkości gleb.</w:t>
            </w:r>
          </w:p>
          <w:p w:rsidR="00EC2A61" w:rsidRPr="00EA354A" w:rsidRDefault="00EC2A61" w:rsidP="0016565B">
            <w:pPr>
              <w:numPr>
                <w:ilvl w:val="0"/>
                <w:numId w:val="146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EA354A">
              <w:rPr>
                <w:bCs/>
                <w:iCs/>
                <w:sz w:val="22"/>
                <w:szCs w:val="22"/>
              </w:rPr>
              <w:t>Część organiczna gleb.</w:t>
            </w:r>
          </w:p>
          <w:p w:rsidR="00EC2A61" w:rsidRPr="00EA354A" w:rsidRDefault="00EC2A61" w:rsidP="001527D7">
            <w:r w:rsidRPr="00EA354A">
              <w:rPr>
                <w:sz w:val="22"/>
                <w:szCs w:val="22"/>
              </w:rPr>
              <w:t>Charakterystyka związków swoistych i nieswoistych.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t>Stosunek C:N.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lastRenderedPageBreak/>
              <w:t>Formy i typy próchnicy w glebie.</w:t>
            </w:r>
          </w:p>
          <w:p w:rsidR="00EC2A61" w:rsidRPr="00EA354A" w:rsidRDefault="00EC2A61" w:rsidP="001527D7">
            <w:pPr>
              <w:tabs>
                <w:tab w:val="left" w:pos="466"/>
                <w:tab w:val="left" w:pos="610"/>
              </w:tabs>
            </w:pPr>
            <w:r w:rsidRPr="00EA354A">
              <w:rPr>
                <w:sz w:val="22"/>
                <w:szCs w:val="22"/>
              </w:rPr>
              <w:t>Zawartość próchnicy w glebach Polski.</w:t>
            </w:r>
          </w:p>
          <w:p w:rsidR="00EC2A61" w:rsidRPr="00EA354A" w:rsidRDefault="00EC2A61" w:rsidP="0016565B">
            <w:pPr>
              <w:numPr>
                <w:ilvl w:val="0"/>
                <w:numId w:val="146"/>
              </w:numPr>
              <w:tabs>
                <w:tab w:val="left" w:pos="466"/>
                <w:tab w:val="left" w:pos="610"/>
              </w:tabs>
              <w:suppressAutoHyphens w:val="0"/>
              <w:rPr>
                <w:bCs/>
                <w:iCs/>
              </w:rPr>
            </w:pPr>
            <w:r w:rsidRPr="00EA354A">
              <w:rPr>
                <w:bCs/>
                <w:iCs/>
                <w:sz w:val="22"/>
                <w:szCs w:val="22"/>
              </w:rPr>
              <w:t>Kwasowość i właściwości sorpcyjne gleb.</w:t>
            </w:r>
          </w:p>
          <w:p w:rsidR="00EC2A61" w:rsidRPr="00EA354A" w:rsidRDefault="00EC2A61" w:rsidP="001527D7">
            <w:r w:rsidRPr="00EA354A">
              <w:rPr>
                <w:sz w:val="22"/>
                <w:szCs w:val="22"/>
              </w:rPr>
              <w:t>Oznaczanie całkowitej pojemności sorpcyjnej, sumy kationów zasadowych, kwasowości hydrolitycznej.</w:t>
            </w:r>
          </w:p>
          <w:p w:rsidR="00EC2A61" w:rsidRPr="00EA354A" w:rsidRDefault="00EC2A61" w:rsidP="001527D7">
            <w:pPr>
              <w:tabs>
                <w:tab w:val="left" w:pos="466"/>
                <w:tab w:val="left" w:pos="610"/>
              </w:tabs>
            </w:pPr>
            <w:r w:rsidRPr="00EA354A">
              <w:rPr>
                <w:sz w:val="22"/>
                <w:szCs w:val="22"/>
              </w:rPr>
              <w:t>Naturalne i antropogeniczne przyczyny zakwaszenia gleb.</w:t>
            </w:r>
          </w:p>
          <w:p w:rsidR="00EC2A61" w:rsidRPr="00EA354A" w:rsidRDefault="00EC2A61" w:rsidP="001527D7">
            <w:pPr>
              <w:tabs>
                <w:tab w:val="left" w:pos="466"/>
                <w:tab w:val="left" w:pos="610"/>
              </w:tabs>
              <w:rPr>
                <w:bCs/>
                <w:iCs/>
              </w:rPr>
            </w:pPr>
            <w:r w:rsidRPr="00EA354A">
              <w:rPr>
                <w:bCs/>
                <w:iCs/>
                <w:sz w:val="22"/>
                <w:szCs w:val="22"/>
              </w:rPr>
              <w:t xml:space="preserve">      5.Typy przekształceń gleb.</w:t>
            </w:r>
          </w:p>
          <w:p w:rsidR="00EC2A61" w:rsidRPr="00EA354A" w:rsidRDefault="00EC2A61" w:rsidP="001527D7">
            <w:r w:rsidRPr="00EA354A">
              <w:rPr>
                <w:sz w:val="22"/>
                <w:szCs w:val="22"/>
              </w:rPr>
              <w:t xml:space="preserve">Przekształcenia typu </w:t>
            </w:r>
            <w:proofErr w:type="spellStart"/>
            <w:r w:rsidRPr="00EA354A">
              <w:rPr>
                <w:sz w:val="22"/>
                <w:szCs w:val="22"/>
              </w:rPr>
              <w:t>geomechanicznego</w:t>
            </w:r>
            <w:proofErr w:type="spellEnd"/>
            <w:r w:rsidRPr="00EA354A">
              <w:rPr>
                <w:sz w:val="22"/>
                <w:szCs w:val="22"/>
              </w:rPr>
              <w:t>.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t>Przekształcenia typu hydrologicznego.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t>Degradacja chemiczna.</w:t>
            </w:r>
          </w:p>
          <w:p w:rsidR="00EC2A61" w:rsidRPr="00EA354A" w:rsidRDefault="00EC2A61" w:rsidP="001527D7">
            <w:pPr>
              <w:ind w:left="13"/>
            </w:pPr>
            <w:r w:rsidRPr="00EA354A">
              <w:rPr>
                <w:sz w:val="22"/>
                <w:szCs w:val="22"/>
              </w:rPr>
              <w:t>Degradacja biologiczna.</w:t>
            </w:r>
          </w:p>
          <w:p w:rsidR="00EC2A61" w:rsidRPr="00EA354A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EA354A">
              <w:rPr>
                <w:sz w:val="22"/>
                <w:szCs w:val="22"/>
              </w:rPr>
              <w:t>Degradacja fizyczna.</w:t>
            </w:r>
          </w:p>
          <w:p w:rsidR="00EC2A61" w:rsidRPr="00EA354A" w:rsidRDefault="00EC2A61" w:rsidP="001527D7">
            <w:pPr>
              <w:tabs>
                <w:tab w:val="left" w:pos="466"/>
                <w:tab w:val="left" w:pos="610"/>
              </w:tabs>
              <w:rPr>
                <w:bCs/>
                <w:iCs/>
              </w:rPr>
            </w:pPr>
            <w:r w:rsidRPr="00EA354A">
              <w:rPr>
                <w:sz w:val="22"/>
                <w:szCs w:val="22"/>
              </w:rPr>
              <w:t xml:space="preserve">      6.Elementy gospodarki leśnej</w:t>
            </w:r>
          </w:p>
        </w:tc>
      </w:tr>
    </w:tbl>
    <w:p w:rsidR="00EC2A61" w:rsidRPr="007D3AE9" w:rsidRDefault="00EC2A61" w:rsidP="0051570C">
      <w:pPr>
        <w:numPr>
          <w:ilvl w:val="0"/>
          <w:numId w:val="10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7D3AE9">
        <w:rPr>
          <w:b/>
          <w:color w:val="000000"/>
          <w:sz w:val="22"/>
          <w:szCs w:val="22"/>
        </w:rPr>
        <w:lastRenderedPageBreak/>
        <w:t>METODY WERYFIKACJI EFEKTÓW KSZTAŁCENIA</w:t>
      </w:r>
    </w:p>
    <w:p w:rsidR="00EC2A61" w:rsidRPr="007D3AE9" w:rsidRDefault="00EC2A61" w:rsidP="00EC2A61">
      <w:pPr>
        <w:spacing w:before="120" w:after="120"/>
        <w:jc w:val="both"/>
        <w:rPr>
          <w:color w:val="000000"/>
          <w:sz w:val="22"/>
          <w:szCs w:val="22"/>
        </w:rPr>
      </w:pPr>
      <w:r w:rsidRPr="007D3AE9">
        <w:rPr>
          <w:color w:val="000000"/>
          <w:sz w:val="22"/>
          <w:szCs w:val="22"/>
        </w:rPr>
        <w:t>(dla każdego efektu kształcenia umieszczonego na liście efektów kształcenia powinny znaleźć się metody sprawdzenia, czy został on osiągnięty przez studenta)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1359"/>
        <w:gridCol w:w="1359"/>
        <w:gridCol w:w="1393"/>
        <w:gridCol w:w="1340"/>
        <w:gridCol w:w="1463"/>
        <w:gridCol w:w="1342"/>
      </w:tblGrid>
      <w:tr w:rsidR="00EC2A61" w:rsidRPr="007D3AE9" w:rsidTr="001527D7">
        <w:trPr>
          <w:jc w:val="center"/>
        </w:trPr>
        <w:tc>
          <w:tcPr>
            <w:tcW w:w="1383" w:type="dxa"/>
            <w:vMerge w:val="restart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6" w:type="dxa"/>
            <w:gridSpan w:val="6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Forma oceny (podano przykładowe)</w:t>
            </w:r>
          </w:p>
        </w:tc>
      </w:tr>
      <w:tr w:rsidR="00EC2A61" w:rsidRPr="007D3AE9" w:rsidTr="001527D7">
        <w:trPr>
          <w:jc w:val="center"/>
        </w:trPr>
        <w:tc>
          <w:tcPr>
            <w:tcW w:w="1383" w:type="dxa"/>
            <w:vMerge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Referat</w:t>
            </w:r>
          </w:p>
        </w:tc>
      </w:tr>
      <w:tr w:rsidR="00EC2A61" w:rsidRPr="007D3AE9" w:rsidTr="001527D7">
        <w:trPr>
          <w:trHeight w:val="283"/>
          <w:jc w:val="center"/>
        </w:trPr>
        <w:tc>
          <w:tcPr>
            <w:tcW w:w="138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9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40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7D3AE9" w:rsidTr="001527D7">
        <w:trPr>
          <w:trHeight w:val="283"/>
          <w:jc w:val="center"/>
        </w:trPr>
        <w:tc>
          <w:tcPr>
            <w:tcW w:w="138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9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40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7D3AE9" w:rsidTr="001527D7">
        <w:trPr>
          <w:trHeight w:val="283"/>
          <w:jc w:val="center"/>
        </w:trPr>
        <w:tc>
          <w:tcPr>
            <w:tcW w:w="138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9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x</w:t>
            </w:r>
          </w:p>
        </w:tc>
      </w:tr>
      <w:tr w:rsidR="00EC2A61" w:rsidRPr="007D3AE9" w:rsidTr="001527D7">
        <w:trPr>
          <w:trHeight w:val="283"/>
          <w:jc w:val="center"/>
        </w:trPr>
        <w:tc>
          <w:tcPr>
            <w:tcW w:w="138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9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40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7D3AE9" w:rsidTr="001527D7">
        <w:trPr>
          <w:trHeight w:val="283"/>
          <w:jc w:val="center"/>
        </w:trPr>
        <w:tc>
          <w:tcPr>
            <w:tcW w:w="138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59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  <w:r w:rsidRPr="007D3AE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40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EC2A61" w:rsidRPr="007D3AE9" w:rsidRDefault="00EC2A61" w:rsidP="001527D7">
            <w:pPr>
              <w:jc w:val="center"/>
              <w:rPr>
                <w:color w:val="000000"/>
              </w:rPr>
            </w:pPr>
          </w:p>
        </w:tc>
      </w:tr>
    </w:tbl>
    <w:p w:rsidR="00EC2A61" w:rsidRPr="007D3AE9" w:rsidRDefault="00EC2A61" w:rsidP="0051570C">
      <w:pPr>
        <w:numPr>
          <w:ilvl w:val="0"/>
          <w:numId w:val="10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7D3AE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EC2A61" w:rsidRPr="007D3AE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EC2A61" w:rsidRPr="007D3AE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EC2A61" w:rsidRPr="007D3AE9" w:rsidRDefault="00EC2A61" w:rsidP="001527D7">
            <w:pPr>
              <w:spacing w:before="120" w:after="120"/>
              <w:ind w:left="-54"/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Pr="007D3AE9">
              <w:rPr>
                <w:sz w:val="22"/>
                <w:szCs w:val="22"/>
              </w:rPr>
              <w:t>Bedn</w:t>
            </w:r>
            <w:r>
              <w:rPr>
                <w:sz w:val="22"/>
                <w:szCs w:val="22"/>
              </w:rPr>
              <w:t xml:space="preserve">arek R., </w:t>
            </w:r>
            <w:proofErr w:type="spellStart"/>
            <w:r>
              <w:rPr>
                <w:sz w:val="22"/>
                <w:szCs w:val="22"/>
              </w:rPr>
              <w:t>Prusinkiewicz</w:t>
            </w:r>
            <w:proofErr w:type="spellEnd"/>
            <w:r>
              <w:rPr>
                <w:sz w:val="22"/>
                <w:szCs w:val="22"/>
              </w:rPr>
              <w:t xml:space="preserve"> Z., 1997.</w:t>
            </w:r>
            <w:r w:rsidRPr="007D3AE9">
              <w:rPr>
                <w:sz w:val="22"/>
                <w:szCs w:val="22"/>
              </w:rPr>
              <w:t xml:space="preserve"> Geografia gleb, PWN, Warszawa</w:t>
            </w:r>
          </w:p>
          <w:p w:rsidR="00EC2A61" w:rsidRPr="007D3AE9" w:rsidRDefault="00EC2A61" w:rsidP="001527D7">
            <w:pPr>
              <w:spacing w:before="120" w:after="120"/>
              <w:ind w:left="-5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D3AE9">
              <w:rPr>
                <w:sz w:val="22"/>
                <w:szCs w:val="22"/>
              </w:rPr>
              <w:t>Dobrzański B.,</w:t>
            </w:r>
            <w:r>
              <w:rPr>
                <w:sz w:val="22"/>
                <w:szCs w:val="22"/>
              </w:rPr>
              <w:t xml:space="preserve"> </w:t>
            </w:r>
            <w:r w:rsidRPr="007D3AE9">
              <w:rPr>
                <w:sz w:val="22"/>
                <w:szCs w:val="22"/>
              </w:rPr>
              <w:t>1995</w:t>
            </w:r>
            <w:r>
              <w:rPr>
                <w:sz w:val="22"/>
                <w:szCs w:val="22"/>
              </w:rPr>
              <w:t>.</w:t>
            </w:r>
            <w:r w:rsidRPr="007D3AE9">
              <w:rPr>
                <w:sz w:val="22"/>
                <w:szCs w:val="22"/>
              </w:rPr>
              <w:t xml:space="preserve"> Gleboznawstwo</w:t>
            </w:r>
            <w:r w:rsidRPr="007D3AE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D3AE9">
              <w:rPr>
                <w:sz w:val="22"/>
                <w:szCs w:val="22"/>
              </w:rPr>
              <w:t>PWRiL</w:t>
            </w:r>
            <w:proofErr w:type="spellEnd"/>
            <w:r w:rsidRPr="007D3AE9">
              <w:rPr>
                <w:sz w:val="22"/>
                <w:szCs w:val="22"/>
              </w:rPr>
              <w:t>, Warszawa</w:t>
            </w:r>
          </w:p>
          <w:p w:rsidR="00EC2A61" w:rsidRPr="007D3AE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-54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3. Ważyński B., 2014.</w:t>
            </w:r>
            <w:r w:rsidRPr="007D3AE9">
              <w:rPr>
                <w:iCs/>
                <w:color w:val="000000"/>
                <w:sz w:val="22"/>
                <w:szCs w:val="22"/>
              </w:rPr>
              <w:t xml:space="preserve"> Podstawy gospodarki leśnej, UP Poznań, </w:t>
            </w:r>
          </w:p>
        </w:tc>
      </w:tr>
      <w:tr w:rsidR="00EC2A61" w:rsidRPr="007D3AE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EC2A61" w:rsidRPr="007D3AE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7D3AE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EC2A61" w:rsidRPr="007D3AE9" w:rsidRDefault="00EC2A61" w:rsidP="001527D7">
            <w:pPr>
              <w:spacing w:before="120" w:after="120"/>
              <w:ind w:left="-54"/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Pr="007D3AE9">
              <w:rPr>
                <w:sz w:val="22"/>
                <w:szCs w:val="22"/>
              </w:rPr>
              <w:t>Misztal M., Smal H., 2001. Litosfera i jej ochrona, Wyd. AR, Lublin</w:t>
            </w:r>
          </w:p>
          <w:p w:rsidR="00EC2A61" w:rsidRPr="007D3AE9" w:rsidRDefault="00EC2A61" w:rsidP="001527D7">
            <w:pPr>
              <w:spacing w:before="120" w:after="120"/>
              <w:ind w:left="-54"/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2. Mocek A., Drzymała S., 1997.</w:t>
            </w:r>
            <w:r w:rsidRPr="007D3AE9">
              <w:rPr>
                <w:sz w:val="22"/>
                <w:szCs w:val="22"/>
              </w:rPr>
              <w:t xml:space="preserve"> Geneza, analiza i klasyfikacja gleb</w:t>
            </w:r>
            <w:r w:rsidRPr="007D3AE9">
              <w:rPr>
                <w:i/>
                <w:sz w:val="22"/>
                <w:szCs w:val="22"/>
              </w:rPr>
              <w:t>,</w:t>
            </w:r>
            <w:r w:rsidRPr="007D3AE9">
              <w:rPr>
                <w:sz w:val="22"/>
                <w:szCs w:val="22"/>
              </w:rPr>
              <w:t xml:space="preserve"> Wyd. AR, Poznań</w:t>
            </w:r>
          </w:p>
        </w:tc>
      </w:tr>
    </w:tbl>
    <w:p w:rsidR="00EC2A61" w:rsidRPr="007D3AE9" w:rsidRDefault="00EC2A61" w:rsidP="0051570C">
      <w:pPr>
        <w:numPr>
          <w:ilvl w:val="0"/>
          <w:numId w:val="10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7D3AE9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EC2A61" w:rsidRPr="007D3AE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</w:pPr>
            <w:r w:rsidRPr="007D3AE9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</w:pPr>
            <w:r w:rsidRPr="007D3AE9">
              <w:rPr>
                <w:sz w:val="22"/>
                <w:szCs w:val="22"/>
              </w:rPr>
              <w:t>Obciążenie studenta – Liczba godzin</w:t>
            </w: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7177" w:type="dxa"/>
          </w:tcPr>
          <w:p w:rsidR="00EC2A61" w:rsidRPr="007D3AE9" w:rsidRDefault="00EC2A61" w:rsidP="001527D7">
            <w:r w:rsidRPr="007D3AE9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EC2A61" w:rsidRPr="007D3AE9" w:rsidRDefault="00EC2A61" w:rsidP="001527D7">
            <w:pPr>
              <w:jc w:val="center"/>
            </w:pPr>
            <w:r w:rsidRPr="007D3AE9">
              <w:rPr>
                <w:sz w:val="22"/>
                <w:szCs w:val="22"/>
              </w:rPr>
              <w:t>30</w:t>
            </w:r>
          </w:p>
        </w:tc>
      </w:tr>
      <w:tr w:rsidR="00EC2A61" w:rsidRPr="007D3AE9" w:rsidTr="001527D7">
        <w:trPr>
          <w:trHeight w:val="271"/>
          <w:jc w:val="center"/>
        </w:trPr>
        <w:tc>
          <w:tcPr>
            <w:tcW w:w="7177" w:type="dxa"/>
          </w:tcPr>
          <w:p w:rsidR="00EC2A61" w:rsidRPr="007D3AE9" w:rsidRDefault="00EC2A61" w:rsidP="001527D7">
            <w:pPr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EC2A61" w:rsidRPr="007D3AE9" w:rsidRDefault="00EC2A61" w:rsidP="001527D7">
            <w:pPr>
              <w:jc w:val="center"/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C2A61" w:rsidRPr="007D3AE9" w:rsidTr="001527D7">
        <w:trPr>
          <w:trHeight w:val="177"/>
          <w:jc w:val="center"/>
        </w:trPr>
        <w:tc>
          <w:tcPr>
            <w:tcW w:w="7177" w:type="dxa"/>
          </w:tcPr>
          <w:p w:rsidR="00EC2A61" w:rsidRPr="007D3AE9" w:rsidRDefault="00EC2A61" w:rsidP="001527D7">
            <w:pPr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EC2A61" w:rsidRPr="007D3AE9" w:rsidRDefault="00EC2A61" w:rsidP="001527D7">
            <w:pPr>
              <w:jc w:val="center"/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C2A61" w:rsidRPr="007D3AE9" w:rsidTr="001527D7">
        <w:trPr>
          <w:trHeight w:val="137"/>
          <w:jc w:val="center"/>
        </w:trPr>
        <w:tc>
          <w:tcPr>
            <w:tcW w:w="7177" w:type="dxa"/>
          </w:tcPr>
          <w:p w:rsidR="00EC2A61" w:rsidRPr="007D3AE9" w:rsidRDefault="00EC2A61" w:rsidP="001527D7">
            <w:pPr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EC2A61" w:rsidRPr="007D3AE9" w:rsidRDefault="00EC2A61" w:rsidP="001527D7">
            <w:pPr>
              <w:jc w:val="center"/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7177" w:type="dxa"/>
          </w:tcPr>
          <w:p w:rsidR="00EC2A61" w:rsidRPr="007D3AE9" w:rsidRDefault="00EC2A61" w:rsidP="001527D7">
            <w:pPr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EC2A61" w:rsidRPr="007D3AE9" w:rsidRDefault="00EC2A61" w:rsidP="001527D7">
            <w:pPr>
              <w:jc w:val="center"/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EC2A61" w:rsidRPr="007D3AE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EC2A61" w:rsidRPr="007D3AE9" w:rsidRDefault="00EC2A61" w:rsidP="001527D7">
            <w:pPr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EC2A61" w:rsidRPr="007D3AE9" w:rsidRDefault="00EC2A61" w:rsidP="001527D7">
            <w:pPr>
              <w:jc w:val="center"/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EC2A61" w:rsidRPr="007D3AE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right"/>
              <w:rPr>
                <w:b/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D3AE9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EC2A61" w:rsidRPr="007D3AE9" w:rsidRDefault="00EC2A61" w:rsidP="001527D7">
            <w:pPr>
              <w:jc w:val="center"/>
              <w:rPr>
                <w:color w:val="000000" w:themeColor="text1"/>
              </w:rPr>
            </w:pPr>
            <w:r w:rsidRPr="007D3AE9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EC2A61" w:rsidRDefault="00EC2A61"/>
    <w:p w:rsidR="00EC2A61" w:rsidRDefault="00EC2A61"/>
    <w:p w:rsidR="00EC2A61" w:rsidRDefault="00EC2A61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EC2A61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D2</w:t>
            </w:r>
          </w:p>
        </w:tc>
      </w:tr>
    </w:tbl>
    <w:p w:rsidR="00EC2A61" w:rsidRPr="00F05BEC" w:rsidRDefault="00EC2A61" w:rsidP="00EC2A61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EC2A61" w:rsidRPr="00B86DC9" w:rsidRDefault="00EC2A61" w:rsidP="0051570C">
      <w:pPr>
        <w:numPr>
          <w:ilvl w:val="0"/>
          <w:numId w:val="103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EC2A61" w:rsidRPr="00B86DC9" w:rsidRDefault="00EC2A61" w:rsidP="0051570C">
      <w:pPr>
        <w:pStyle w:val="Akapitzlist1"/>
        <w:numPr>
          <w:ilvl w:val="1"/>
          <w:numId w:val="103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t>BAZY DANYCH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A0CC4">
              <w:rPr>
                <w:iCs/>
                <w:color w:val="000000"/>
                <w:sz w:val="22"/>
                <w:szCs w:val="22"/>
              </w:rPr>
              <w:t>G</w:t>
            </w:r>
            <w:r>
              <w:rPr>
                <w:iCs/>
                <w:color w:val="000000"/>
                <w:sz w:val="22"/>
                <w:szCs w:val="22"/>
              </w:rPr>
              <w:t>eodezja i kartografia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(inż.)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Wydział Budownictwa, Architektury i Inżynierii Środowiska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inż. Jacek Chmielewski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podstawy obsługi komputera</w:t>
            </w:r>
          </w:p>
        </w:tc>
      </w:tr>
    </w:tbl>
    <w:p w:rsidR="00EC2A61" w:rsidRPr="00B86DC9" w:rsidRDefault="00EC2A61" w:rsidP="0051570C">
      <w:pPr>
        <w:pStyle w:val="Akapitzlist1"/>
        <w:numPr>
          <w:ilvl w:val="1"/>
          <w:numId w:val="103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EC2A61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EC2A61" w:rsidRPr="00B86DC9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888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9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EC2A61" w:rsidRPr="00B86DC9" w:rsidRDefault="00EC2A61" w:rsidP="0051570C">
      <w:pPr>
        <w:numPr>
          <w:ilvl w:val="0"/>
          <w:numId w:val="10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EC2A61" w:rsidRPr="00B86DC9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C2A61" w:rsidRPr="008454B4" w:rsidRDefault="00EC2A61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EC2A61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EC2A61" w:rsidRPr="008454B4" w:rsidRDefault="00EC2A61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EC2A61" w:rsidRPr="00B86DC9" w:rsidRDefault="00EC2A61" w:rsidP="001527D7">
            <w:r>
              <w:t>Student ma podstawową wiedzę w zakresie problematyki baz danych i zasad projektowania baz danych, w tym standardów dotyczących wymiany informacji pomiędzy bazami danych</w:t>
            </w:r>
          </w:p>
        </w:tc>
        <w:tc>
          <w:tcPr>
            <w:tcW w:w="1585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K_W09</w:t>
            </w:r>
          </w:p>
        </w:tc>
        <w:tc>
          <w:tcPr>
            <w:tcW w:w="1596" w:type="dxa"/>
          </w:tcPr>
          <w:p w:rsidR="00EC2A61" w:rsidRPr="00B86DC9" w:rsidRDefault="00EC2A61" w:rsidP="001527D7">
            <w:pPr>
              <w:jc w:val="both"/>
            </w:pPr>
            <w:r w:rsidRPr="00862870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EC2A61" w:rsidRPr="00B86DC9" w:rsidRDefault="00EC2A61" w:rsidP="001527D7">
            <w:pPr>
              <w:jc w:val="both"/>
            </w:pPr>
            <w:r>
              <w:t>Potrafi świadomie wykorzystywać oprogramowanie komputerowe w analizie danych i obliczeniach inżynierskich.</w:t>
            </w:r>
          </w:p>
        </w:tc>
        <w:tc>
          <w:tcPr>
            <w:tcW w:w="1585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K_U04</w:t>
            </w:r>
          </w:p>
        </w:tc>
        <w:tc>
          <w:tcPr>
            <w:tcW w:w="1596" w:type="dxa"/>
          </w:tcPr>
          <w:p w:rsidR="00EC2A61" w:rsidRPr="00B86DC9" w:rsidRDefault="00EC2A61" w:rsidP="001527D7">
            <w:pPr>
              <w:jc w:val="both"/>
            </w:pPr>
            <w:r w:rsidRPr="00660648">
              <w:rPr>
                <w:color w:val="000000"/>
                <w:sz w:val="22"/>
                <w:szCs w:val="22"/>
              </w:rPr>
              <w:t>P6</w:t>
            </w:r>
            <w:r>
              <w:rPr>
                <w:color w:val="000000"/>
                <w:sz w:val="22"/>
                <w:szCs w:val="22"/>
              </w:rPr>
              <w:t>U</w:t>
            </w:r>
            <w:r w:rsidRPr="00660648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UW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EC2A61" w:rsidRPr="00B86DC9" w:rsidRDefault="00EC2A61" w:rsidP="001527D7">
            <w:pPr>
              <w:jc w:val="both"/>
            </w:pPr>
            <w:r>
              <w:t>Potrafi wykorzystywać bazy danych</w:t>
            </w:r>
          </w:p>
        </w:tc>
        <w:tc>
          <w:tcPr>
            <w:tcW w:w="1585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596" w:type="dxa"/>
          </w:tcPr>
          <w:p w:rsidR="00EC2A61" w:rsidRPr="00B86DC9" w:rsidRDefault="00EC2A61" w:rsidP="001527D7">
            <w:pPr>
              <w:jc w:val="both"/>
            </w:pPr>
            <w:r w:rsidRPr="00660648">
              <w:rPr>
                <w:color w:val="000000"/>
                <w:sz w:val="22"/>
                <w:szCs w:val="22"/>
              </w:rPr>
              <w:t>P6</w:t>
            </w:r>
            <w:r>
              <w:rPr>
                <w:color w:val="000000"/>
                <w:sz w:val="22"/>
                <w:szCs w:val="22"/>
              </w:rPr>
              <w:t>U</w:t>
            </w:r>
            <w:r w:rsidRPr="00660648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UW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090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EC2A61" w:rsidRPr="00B86DC9" w:rsidRDefault="00EC2A61" w:rsidP="001527D7">
            <w:r>
              <w:t>Rozumie potrzebę i zna możliwości ciągłego dokształcania się oraz podnoszenia kwalifikacji</w:t>
            </w:r>
          </w:p>
        </w:tc>
        <w:tc>
          <w:tcPr>
            <w:tcW w:w="1585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EC2A61" w:rsidRPr="00B86DC9" w:rsidRDefault="00EC2A61" w:rsidP="001527D7">
            <w:pPr>
              <w:jc w:val="both"/>
            </w:pPr>
            <w:r w:rsidRPr="00660648">
              <w:rPr>
                <w:color w:val="000000"/>
                <w:sz w:val="22"/>
                <w:szCs w:val="22"/>
              </w:rPr>
              <w:t>P6</w:t>
            </w:r>
            <w:r>
              <w:rPr>
                <w:color w:val="000000"/>
                <w:sz w:val="22"/>
                <w:szCs w:val="22"/>
              </w:rPr>
              <w:t>S</w:t>
            </w:r>
            <w:r w:rsidRPr="00660648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KK</w:t>
            </w:r>
          </w:p>
        </w:tc>
      </w:tr>
    </w:tbl>
    <w:p w:rsidR="00EC2A61" w:rsidRPr="00B86DC9" w:rsidRDefault="00EC2A61" w:rsidP="0051570C">
      <w:pPr>
        <w:numPr>
          <w:ilvl w:val="0"/>
          <w:numId w:val="10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B86DC9" w:rsidTr="001527D7">
        <w:trPr>
          <w:jc w:val="center"/>
        </w:trPr>
        <w:tc>
          <w:tcPr>
            <w:tcW w:w="9638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wykład multimedialny, ćwiczenia laboratoryjne</w:t>
            </w:r>
          </w:p>
        </w:tc>
      </w:tr>
    </w:tbl>
    <w:p w:rsidR="00EC2A61" w:rsidRPr="00B86DC9" w:rsidRDefault="00EC2A61" w:rsidP="0051570C">
      <w:pPr>
        <w:numPr>
          <w:ilvl w:val="0"/>
          <w:numId w:val="10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B86DC9" w:rsidTr="001527D7">
        <w:trPr>
          <w:jc w:val="center"/>
        </w:trPr>
        <w:tc>
          <w:tcPr>
            <w:tcW w:w="9638" w:type="dxa"/>
          </w:tcPr>
          <w:p w:rsidR="00EC2A61" w:rsidRPr="00B86DC9" w:rsidRDefault="00EC2A61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zaliczenie </w:t>
            </w:r>
            <w:r w:rsidRPr="00B86DC9">
              <w:rPr>
                <w:sz w:val="22"/>
                <w:szCs w:val="22"/>
              </w:rPr>
              <w:t>pisemn</w:t>
            </w:r>
            <w:r>
              <w:rPr>
                <w:sz w:val="22"/>
                <w:szCs w:val="22"/>
              </w:rPr>
              <w:t xml:space="preserve">e, </w:t>
            </w:r>
            <w:r w:rsidRPr="00B86DC9">
              <w:rPr>
                <w:sz w:val="22"/>
                <w:szCs w:val="22"/>
              </w:rPr>
              <w:t>przygotowanie projektu</w:t>
            </w:r>
            <w:r>
              <w:rPr>
                <w:sz w:val="22"/>
                <w:szCs w:val="22"/>
              </w:rPr>
              <w:t xml:space="preserve"> i</w:t>
            </w:r>
            <w:r w:rsidRPr="00B86DC9">
              <w:rPr>
                <w:sz w:val="22"/>
                <w:szCs w:val="22"/>
              </w:rPr>
              <w:t xml:space="preserve"> złożenie </w:t>
            </w:r>
            <w:r>
              <w:rPr>
                <w:sz w:val="22"/>
                <w:szCs w:val="22"/>
              </w:rPr>
              <w:t xml:space="preserve">jednego </w:t>
            </w:r>
            <w:r w:rsidRPr="00B86DC9">
              <w:rPr>
                <w:sz w:val="22"/>
                <w:szCs w:val="22"/>
              </w:rPr>
              <w:t xml:space="preserve">referatu </w:t>
            </w:r>
            <w:r>
              <w:rPr>
                <w:sz w:val="22"/>
                <w:szCs w:val="22"/>
              </w:rPr>
              <w:t>na końcu semestru.</w:t>
            </w:r>
          </w:p>
        </w:tc>
      </w:tr>
    </w:tbl>
    <w:p w:rsidR="00EC2A61" w:rsidRPr="00B86DC9" w:rsidRDefault="00EC2A61" w:rsidP="0051570C">
      <w:pPr>
        <w:numPr>
          <w:ilvl w:val="0"/>
          <w:numId w:val="10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lastRenderedPageBreak/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EC2A61" w:rsidRPr="00716CD1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EC2A61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Wykład </w:t>
            </w:r>
          </w:p>
          <w:p w:rsidR="00EC2A61" w:rsidRPr="00B86DC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7424" w:type="dxa"/>
          </w:tcPr>
          <w:p w:rsidR="00EC2A61" w:rsidRPr="00716CD1" w:rsidRDefault="00EC2A61" w:rsidP="001527D7">
            <w:pPr>
              <w:tabs>
                <w:tab w:val="left" w:pos="-54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-54"/>
            </w:pPr>
            <w:r w:rsidRPr="00716CD1">
              <w:t>Przedmiot stanowi wprowadzenie w problematykę baz danych. Wykład ukierunkowany jest przede wszystkim na relacyjne bazy danych. Przedstawia zagadnienia związane z projektowaniem systemów bazodanowych, od postawienia problemu (analizy potrzeb), poprzez przedstawienie zasad modelowania strukturalnego danych (ERD), aż po opracowanie modelu relacyjnego bazy oraz działań związanych z jego optymalizacją (normalizacją). Wykład kończy się wprowadzeniem do języka SQL.</w:t>
            </w:r>
          </w:p>
          <w:p w:rsidR="00EC2A61" w:rsidRPr="00716CD1" w:rsidRDefault="00EC2A61" w:rsidP="001527D7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-54"/>
              <w:rPr>
                <w:iCs/>
                <w:color w:val="000000"/>
              </w:rPr>
            </w:pPr>
            <w:r w:rsidRPr="00716CD1">
              <w:t>W ramach ćwiczeń laboratoryjnych należy opracować koncepcje wybranej relacyjnej bazy danych z wykorzystaniem diagramów ER: 1. zbiory encji, atrybuty i słowniki, związki, klucze 2. krotność i obligatoryjność związków 3. słabe encje, związki identyfikujące, klucze słabe 4. atrybuty pochodne 5. relacje ISA. Bazę danych należy zasilić przykładowymi danymi, a następnie przetestować w zakresie jej spójności i elastyczności.</w:t>
            </w:r>
          </w:p>
        </w:tc>
      </w:tr>
    </w:tbl>
    <w:p w:rsidR="00EC2A61" w:rsidRPr="00B86DC9" w:rsidRDefault="00EC2A61" w:rsidP="0051570C">
      <w:pPr>
        <w:numPr>
          <w:ilvl w:val="0"/>
          <w:numId w:val="103"/>
        </w:numPr>
        <w:tabs>
          <w:tab w:val="left" w:pos="284"/>
        </w:tabs>
        <w:suppressAutoHyphens w:val="0"/>
        <w:spacing w:before="120" w:after="120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EC2A61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EC2A61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380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380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380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380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380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</w:tr>
    </w:tbl>
    <w:p w:rsidR="00EC2A61" w:rsidRPr="00B86DC9" w:rsidRDefault="00EC2A61" w:rsidP="0051570C">
      <w:pPr>
        <w:numPr>
          <w:ilvl w:val="0"/>
          <w:numId w:val="103"/>
        </w:numPr>
        <w:tabs>
          <w:tab w:val="left" w:pos="284"/>
        </w:tabs>
        <w:suppressAutoHyphens w:val="0"/>
        <w:spacing w:before="120" w:after="120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EC2A61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EC2A61" w:rsidRPr="00B86DC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EC2A61" w:rsidRDefault="00EC2A61" w:rsidP="00DE32CD">
            <w:pPr>
              <w:numPr>
                <w:ilvl w:val="0"/>
                <w:numId w:val="147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/>
            </w:pPr>
            <w:r>
              <w:t xml:space="preserve">Rozporządzenie Ministra Administracji i Cyfryzacji z dnia 12 lutego 2013 r. w sprawie bazy danych geodezyjnej ewidencji sieci uzbrojenia terenu, bazy danych obiektów topograficznych oraz mapy zasadniczej </w:t>
            </w:r>
          </w:p>
          <w:p w:rsidR="00EC2A61" w:rsidRPr="003B5E13" w:rsidRDefault="00EC2A61" w:rsidP="00DE32CD">
            <w:pPr>
              <w:numPr>
                <w:ilvl w:val="0"/>
                <w:numId w:val="147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69" w:hanging="432"/>
            </w:pPr>
            <w:r w:rsidRPr="00894645">
              <w:t>Krystyna Czapla, Bazy danych. Podstawy projektowania i języka SQL</w:t>
            </w:r>
            <w:r>
              <w:t>, Helion, Warszawa  2015</w:t>
            </w:r>
          </w:p>
        </w:tc>
      </w:tr>
      <w:tr w:rsidR="00EC2A61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EC2A61" w:rsidRPr="00B86DC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EC2A61" w:rsidRDefault="00EC2A61" w:rsidP="00DE32CD">
            <w:pPr>
              <w:numPr>
                <w:ilvl w:val="0"/>
                <w:numId w:val="148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/>
            </w:pPr>
            <w:r>
              <w:t xml:space="preserve">http://www.qgis.org/pl/docs/ </w:t>
            </w:r>
          </w:p>
          <w:p w:rsidR="00EC2A61" w:rsidRPr="003B5E13" w:rsidRDefault="00EC2A61" w:rsidP="00DE32CD">
            <w:pPr>
              <w:numPr>
                <w:ilvl w:val="0"/>
                <w:numId w:val="148"/>
              </w:numPr>
              <w:tabs>
                <w:tab w:val="left" w:pos="36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3" w:hanging="425"/>
            </w:pPr>
            <w:r>
              <w:t>http://docs.qgis.org/2.0/en/docs/index.html</w:t>
            </w:r>
          </w:p>
        </w:tc>
      </w:tr>
    </w:tbl>
    <w:p w:rsidR="00EC2A61" w:rsidRPr="00B86DC9" w:rsidRDefault="00EC2A61" w:rsidP="0051570C">
      <w:pPr>
        <w:numPr>
          <w:ilvl w:val="0"/>
          <w:numId w:val="103"/>
        </w:numPr>
        <w:tabs>
          <w:tab w:val="left" w:pos="284"/>
        </w:tabs>
        <w:suppressAutoHyphens w:val="0"/>
        <w:spacing w:before="120" w:after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958"/>
        <w:gridCol w:w="2809"/>
        <w:gridCol w:w="655"/>
        <w:gridCol w:w="1807"/>
      </w:tblGrid>
      <w:tr w:rsidR="00EC2A61" w:rsidRPr="00B86DC9" w:rsidTr="001527D7">
        <w:trPr>
          <w:trHeight w:val="769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7177" w:type="dxa"/>
            <w:gridSpan w:val="3"/>
          </w:tcPr>
          <w:p w:rsidR="00EC2A61" w:rsidRPr="002851F8" w:rsidRDefault="00EC2A61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  <w:gridSpan w:val="2"/>
          </w:tcPr>
          <w:p w:rsidR="00EC2A61" w:rsidRPr="002851F8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EC2A61" w:rsidRPr="00B86DC9" w:rsidTr="001527D7">
        <w:trPr>
          <w:trHeight w:val="271"/>
          <w:jc w:val="center"/>
        </w:trPr>
        <w:tc>
          <w:tcPr>
            <w:tcW w:w="7177" w:type="dxa"/>
            <w:gridSpan w:val="3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  <w:gridSpan w:val="2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C2A61" w:rsidRPr="00B86DC9" w:rsidTr="001527D7">
        <w:trPr>
          <w:trHeight w:val="177"/>
          <w:jc w:val="center"/>
        </w:trPr>
        <w:tc>
          <w:tcPr>
            <w:tcW w:w="7177" w:type="dxa"/>
            <w:gridSpan w:val="3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  <w:gridSpan w:val="2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EC2A61" w:rsidRPr="00B86DC9" w:rsidTr="001527D7">
        <w:trPr>
          <w:trHeight w:val="137"/>
          <w:jc w:val="center"/>
        </w:trPr>
        <w:tc>
          <w:tcPr>
            <w:tcW w:w="7177" w:type="dxa"/>
            <w:gridSpan w:val="3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  <w:gridSpan w:val="2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7177" w:type="dxa"/>
            <w:gridSpan w:val="3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  <w:gridSpan w:val="2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EC2A61" w:rsidRPr="00B86DC9" w:rsidTr="001527D7">
        <w:trPr>
          <w:trHeight w:val="397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  <w:vAlign w:val="center"/>
          </w:tcPr>
          <w:p w:rsidR="00EC2A61" w:rsidRPr="00B16527" w:rsidRDefault="00EC2A61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C2A61" w:rsidRPr="00F05BEC" w:rsidTr="00152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410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gridSpan w:val="2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EC2A61" w:rsidRPr="00F05BEC" w:rsidRDefault="00EC2A61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D2</w:t>
            </w:r>
          </w:p>
        </w:tc>
      </w:tr>
    </w:tbl>
    <w:p w:rsidR="00EC2A61" w:rsidRPr="00F05BEC" w:rsidRDefault="00EC2A61" w:rsidP="00EC2A61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EC2A61" w:rsidRPr="00B86DC9" w:rsidRDefault="00EC2A61" w:rsidP="0051570C">
      <w:pPr>
        <w:numPr>
          <w:ilvl w:val="0"/>
          <w:numId w:val="104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EC2A61" w:rsidRPr="00B86DC9" w:rsidRDefault="00EC2A61" w:rsidP="0051570C">
      <w:pPr>
        <w:pStyle w:val="Akapitzlist1"/>
        <w:numPr>
          <w:ilvl w:val="1"/>
          <w:numId w:val="104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t>RELACYJNE I OBIEKTOWE BAZY DANYCH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A0CC4">
              <w:rPr>
                <w:iCs/>
                <w:color w:val="000000"/>
                <w:sz w:val="22"/>
                <w:szCs w:val="22"/>
              </w:rPr>
              <w:t>G</w:t>
            </w:r>
            <w:r>
              <w:rPr>
                <w:iCs/>
                <w:color w:val="000000"/>
                <w:sz w:val="22"/>
                <w:szCs w:val="22"/>
              </w:rPr>
              <w:t>eodezja i kartografia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</w:t>
            </w:r>
            <w:r w:rsidRPr="00B86DC9">
              <w:rPr>
                <w:iCs/>
                <w:color w:val="000000"/>
                <w:sz w:val="22"/>
                <w:szCs w:val="22"/>
              </w:rPr>
              <w:t>tacjonarne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Wydział Budownictwa i Inżynierii Środowiska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inż. Jacek Chmielewski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Bazy danych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EC2A61" w:rsidRPr="00B86DC9" w:rsidRDefault="00EC2A61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podstawy obsługi komputera, podstawowa wiedza z zakresu baz danych</w:t>
            </w:r>
          </w:p>
        </w:tc>
      </w:tr>
    </w:tbl>
    <w:p w:rsidR="00EC2A61" w:rsidRPr="00B86DC9" w:rsidRDefault="00EC2A61" w:rsidP="0051570C">
      <w:pPr>
        <w:pStyle w:val="Akapitzlist1"/>
        <w:numPr>
          <w:ilvl w:val="1"/>
          <w:numId w:val="104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EC2A61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EC2A61" w:rsidRPr="00B86DC9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EC2A61" w:rsidRPr="00B86DC9" w:rsidRDefault="00EC2A61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888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9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EC2A61" w:rsidRPr="00B86DC9" w:rsidRDefault="00EC2A61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EC2A61" w:rsidRPr="00B86DC9" w:rsidRDefault="00EC2A61" w:rsidP="0051570C">
      <w:pPr>
        <w:numPr>
          <w:ilvl w:val="0"/>
          <w:numId w:val="10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5264"/>
        <w:gridCol w:w="1475"/>
        <w:gridCol w:w="1712"/>
      </w:tblGrid>
      <w:tr w:rsidR="00EC2A61" w:rsidRPr="00B86DC9" w:rsidTr="00EC2A61">
        <w:trPr>
          <w:jc w:val="center"/>
        </w:trPr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264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EC2A61" w:rsidRPr="008454B4" w:rsidRDefault="00EC2A61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EC2A61" w:rsidRPr="00B86DC9" w:rsidTr="00EC2A61">
        <w:trPr>
          <w:jc w:val="center"/>
        </w:trPr>
        <w:tc>
          <w:tcPr>
            <w:tcW w:w="9522" w:type="dxa"/>
            <w:gridSpan w:val="4"/>
            <w:shd w:val="clear" w:color="auto" w:fill="F2F2F2" w:themeFill="background1" w:themeFillShade="F2"/>
            <w:vAlign w:val="center"/>
          </w:tcPr>
          <w:p w:rsidR="00EC2A61" w:rsidRPr="008454B4" w:rsidRDefault="00EC2A61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EC2A61" w:rsidRPr="00B86DC9" w:rsidTr="00EC2A61">
        <w:trPr>
          <w:trHeight w:val="283"/>
          <w:jc w:val="center"/>
        </w:trPr>
        <w:tc>
          <w:tcPr>
            <w:tcW w:w="1071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64" w:type="dxa"/>
          </w:tcPr>
          <w:p w:rsidR="00EC2A61" w:rsidRPr="00B86DC9" w:rsidRDefault="00EC2A61" w:rsidP="001527D7">
            <w:r>
              <w:t>Student ma podstawową wiedzę w zakresie problematyki baz danych i zasad projektowania baz danych, w tym standardów dotyczących wymiany informacji pomiędzy bazami danych</w:t>
            </w:r>
          </w:p>
        </w:tc>
        <w:tc>
          <w:tcPr>
            <w:tcW w:w="1475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K_W09</w:t>
            </w:r>
          </w:p>
        </w:tc>
        <w:tc>
          <w:tcPr>
            <w:tcW w:w="1712" w:type="dxa"/>
          </w:tcPr>
          <w:p w:rsidR="00EC2A61" w:rsidRPr="00B86DC9" w:rsidRDefault="00EC2A61" w:rsidP="001527D7">
            <w:pPr>
              <w:jc w:val="both"/>
            </w:pPr>
            <w:r w:rsidRPr="00862870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EC2A61" w:rsidRPr="00B86DC9" w:rsidTr="00EC2A61">
        <w:trPr>
          <w:trHeight w:val="283"/>
          <w:jc w:val="center"/>
        </w:trPr>
        <w:tc>
          <w:tcPr>
            <w:tcW w:w="9522" w:type="dxa"/>
            <w:gridSpan w:val="4"/>
            <w:shd w:val="clear" w:color="auto" w:fill="F2F2F2" w:themeFill="background1" w:themeFillShade="F2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EC2A61" w:rsidRPr="00B86DC9" w:rsidTr="00EC2A61">
        <w:trPr>
          <w:trHeight w:val="283"/>
          <w:jc w:val="center"/>
        </w:trPr>
        <w:tc>
          <w:tcPr>
            <w:tcW w:w="1071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264" w:type="dxa"/>
          </w:tcPr>
          <w:p w:rsidR="00EC2A61" w:rsidRPr="00B86DC9" w:rsidRDefault="00EC2A61" w:rsidP="001527D7">
            <w:pPr>
              <w:jc w:val="both"/>
            </w:pPr>
            <w:r>
              <w:t>Potrafi świadomie wykorzystywać oprogramowanie komputerowe w analizie danych i obliczeniach inżynierskich.</w:t>
            </w:r>
          </w:p>
        </w:tc>
        <w:tc>
          <w:tcPr>
            <w:tcW w:w="1475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K_U04</w:t>
            </w:r>
          </w:p>
        </w:tc>
        <w:tc>
          <w:tcPr>
            <w:tcW w:w="1712" w:type="dxa"/>
          </w:tcPr>
          <w:p w:rsidR="00EC2A61" w:rsidRPr="00B86DC9" w:rsidRDefault="00EC2A61" w:rsidP="001527D7">
            <w:pPr>
              <w:jc w:val="both"/>
            </w:pPr>
            <w:r w:rsidRPr="00660648">
              <w:rPr>
                <w:color w:val="000000"/>
                <w:sz w:val="22"/>
                <w:szCs w:val="22"/>
              </w:rPr>
              <w:t>P6</w:t>
            </w:r>
            <w:r>
              <w:rPr>
                <w:color w:val="000000"/>
                <w:sz w:val="22"/>
                <w:szCs w:val="22"/>
              </w:rPr>
              <w:t>U</w:t>
            </w:r>
            <w:r w:rsidRPr="00660648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UW</w:t>
            </w:r>
          </w:p>
        </w:tc>
      </w:tr>
      <w:tr w:rsidR="00EC2A61" w:rsidRPr="00B86DC9" w:rsidTr="00EC2A61">
        <w:trPr>
          <w:trHeight w:val="283"/>
          <w:jc w:val="center"/>
        </w:trPr>
        <w:tc>
          <w:tcPr>
            <w:tcW w:w="1071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264" w:type="dxa"/>
          </w:tcPr>
          <w:p w:rsidR="00EC2A61" w:rsidRPr="00B86DC9" w:rsidRDefault="00EC2A61" w:rsidP="001527D7">
            <w:pPr>
              <w:jc w:val="both"/>
            </w:pPr>
            <w:r>
              <w:t>Potrafi wykorzystywać bazy danych</w:t>
            </w:r>
          </w:p>
        </w:tc>
        <w:tc>
          <w:tcPr>
            <w:tcW w:w="1475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712" w:type="dxa"/>
          </w:tcPr>
          <w:p w:rsidR="00EC2A61" w:rsidRPr="00B86DC9" w:rsidRDefault="00EC2A61" w:rsidP="001527D7">
            <w:pPr>
              <w:jc w:val="both"/>
            </w:pPr>
            <w:r w:rsidRPr="00660648">
              <w:rPr>
                <w:color w:val="000000"/>
                <w:sz w:val="22"/>
                <w:szCs w:val="22"/>
              </w:rPr>
              <w:t>P6</w:t>
            </w:r>
            <w:r>
              <w:rPr>
                <w:color w:val="000000"/>
                <w:sz w:val="22"/>
                <w:szCs w:val="22"/>
              </w:rPr>
              <w:t>U</w:t>
            </w:r>
            <w:r w:rsidRPr="00660648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UW</w:t>
            </w:r>
          </w:p>
        </w:tc>
      </w:tr>
      <w:tr w:rsidR="00EC2A61" w:rsidRPr="00B86DC9" w:rsidTr="00EC2A61">
        <w:trPr>
          <w:trHeight w:val="283"/>
          <w:jc w:val="center"/>
        </w:trPr>
        <w:tc>
          <w:tcPr>
            <w:tcW w:w="9522" w:type="dxa"/>
            <w:gridSpan w:val="4"/>
            <w:shd w:val="clear" w:color="auto" w:fill="F2F2F2" w:themeFill="background1" w:themeFillShade="F2"/>
          </w:tcPr>
          <w:p w:rsidR="00EC2A61" w:rsidRPr="00B86DC9" w:rsidRDefault="00EC2A61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EC2A61" w:rsidRPr="00B86DC9" w:rsidTr="00EC2A61">
        <w:trPr>
          <w:trHeight w:val="283"/>
          <w:jc w:val="center"/>
        </w:trPr>
        <w:tc>
          <w:tcPr>
            <w:tcW w:w="1071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264" w:type="dxa"/>
          </w:tcPr>
          <w:p w:rsidR="00EC2A61" w:rsidRPr="00B86DC9" w:rsidRDefault="00EC2A61" w:rsidP="001527D7">
            <w:r>
              <w:t>Rozumie potrzebę i zna możliwości ciągłego dokształcania się oraz podnoszenia kwalifikacji</w:t>
            </w:r>
          </w:p>
        </w:tc>
        <w:tc>
          <w:tcPr>
            <w:tcW w:w="1475" w:type="dxa"/>
          </w:tcPr>
          <w:p w:rsidR="00EC2A61" w:rsidRPr="00B86DC9" w:rsidRDefault="00EC2A61" w:rsidP="001527D7">
            <w:pPr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712" w:type="dxa"/>
          </w:tcPr>
          <w:p w:rsidR="00EC2A61" w:rsidRPr="00B86DC9" w:rsidRDefault="00EC2A61" w:rsidP="001527D7">
            <w:pPr>
              <w:jc w:val="both"/>
            </w:pPr>
            <w:r w:rsidRPr="00660648">
              <w:rPr>
                <w:color w:val="000000"/>
                <w:sz w:val="22"/>
                <w:szCs w:val="22"/>
              </w:rPr>
              <w:t>P6</w:t>
            </w:r>
            <w:r>
              <w:rPr>
                <w:color w:val="000000"/>
                <w:sz w:val="22"/>
                <w:szCs w:val="22"/>
              </w:rPr>
              <w:t>S</w:t>
            </w:r>
            <w:r w:rsidRPr="00660648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KK</w:t>
            </w:r>
          </w:p>
        </w:tc>
      </w:tr>
    </w:tbl>
    <w:p w:rsidR="00EC2A61" w:rsidRPr="00B86DC9" w:rsidRDefault="00EC2A61" w:rsidP="0051570C">
      <w:pPr>
        <w:numPr>
          <w:ilvl w:val="0"/>
          <w:numId w:val="10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B86DC9" w:rsidTr="001527D7">
        <w:trPr>
          <w:jc w:val="center"/>
        </w:trPr>
        <w:tc>
          <w:tcPr>
            <w:tcW w:w="9638" w:type="dxa"/>
          </w:tcPr>
          <w:p w:rsidR="00EC2A61" w:rsidRPr="00B86DC9" w:rsidRDefault="00EC2A61" w:rsidP="001527D7">
            <w:pPr>
              <w:jc w:val="both"/>
            </w:pPr>
            <w:r w:rsidRPr="00B86DC9">
              <w:rPr>
                <w:sz w:val="22"/>
                <w:szCs w:val="22"/>
              </w:rPr>
              <w:t>wykład multimedialny, ćwiczenia laboratoryjne</w:t>
            </w:r>
          </w:p>
        </w:tc>
      </w:tr>
    </w:tbl>
    <w:p w:rsidR="00EC2A61" w:rsidRPr="00B86DC9" w:rsidRDefault="00EC2A61" w:rsidP="0051570C">
      <w:pPr>
        <w:numPr>
          <w:ilvl w:val="0"/>
          <w:numId w:val="10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EC2A61" w:rsidRPr="00B86DC9" w:rsidTr="001527D7">
        <w:trPr>
          <w:jc w:val="center"/>
        </w:trPr>
        <w:tc>
          <w:tcPr>
            <w:tcW w:w="9638" w:type="dxa"/>
          </w:tcPr>
          <w:p w:rsidR="00EC2A61" w:rsidRPr="00B86DC9" w:rsidRDefault="00EC2A61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zaliczenie </w:t>
            </w:r>
            <w:r w:rsidRPr="00B86DC9">
              <w:rPr>
                <w:sz w:val="22"/>
                <w:szCs w:val="22"/>
              </w:rPr>
              <w:t>pisemn</w:t>
            </w:r>
            <w:r>
              <w:rPr>
                <w:sz w:val="22"/>
                <w:szCs w:val="22"/>
              </w:rPr>
              <w:t xml:space="preserve">e, </w:t>
            </w:r>
            <w:r w:rsidRPr="00B86DC9">
              <w:rPr>
                <w:sz w:val="22"/>
                <w:szCs w:val="22"/>
              </w:rPr>
              <w:t>przygotowanie projektu</w:t>
            </w:r>
            <w:r>
              <w:rPr>
                <w:sz w:val="22"/>
                <w:szCs w:val="22"/>
              </w:rPr>
              <w:t xml:space="preserve"> i</w:t>
            </w:r>
            <w:r w:rsidRPr="00B86DC9">
              <w:rPr>
                <w:sz w:val="22"/>
                <w:szCs w:val="22"/>
              </w:rPr>
              <w:t xml:space="preserve"> złożenie </w:t>
            </w:r>
            <w:r>
              <w:rPr>
                <w:sz w:val="22"/>
                <w:szCs w:val="22"/>
              </w:rPr>
              <w:t xml:space="preserve">jednego </w:t>
            </w:r>
            <w:r w:rsidRPr="00B86DC9">
              <w:rPr>
                <w:sz w:val="22"/>
                <w:szCs w:val="22"/>
              </w:rPr>
              <w:t xml:space="preserve">referatu </w:t>
            </w:r>
            <w:r>
              <w:rPr>
                <w:sz w:val="22"/>
                <w:szCs w:val="22"/>
              </w:rPr>
              <w:t>na końcu semestru.</w:t>
            </w:r>
          </w:p>
        </w:tc>
      </w:tr>
    </w:tbl>
    <w:p w:rsidR="00EC2A61" w:rsidRPr="00B86DC9" w:rsidRDefault="00EC2A61" w:rsidP="0051570C">
      <w:pPr>
        <w:numPr>
          <w:ilvl w:val="0"/>
          <w:numId w:val="10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lastRenderedPageBreak/>
        <w:t>TREŚCI KSZTAŁCENIA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9"/>
        <w:gridCol w:w="8211"/>
      </w:tblGrid>
      <w:tr w:rsidR="00EC2A61" w:rsidRPr="00B86DC9" w:rsidTr="001D462D">
        <w:trPr>
          <w:jc w:val="center"/>
        </w:trPr>
        <w:tc>
          <w:tcPr>
            <w:tcW w:w="1539" w:type="dxa"/>
            <w:shd w:val="clear" w:color="auto" w:fill="F2F2F2" w:themeFill="background1" w:themeFillShade="F2"/>
          </w:tcPr>
          <w:p w:rsidR="00EC2A61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  <w:p w:rsidR="00EC2A61" w:rsidRPr="00B86DC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211" w:type="dxa"/>
          </w:tcPr>
          <w:p w:rsidR="00EC2A61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Modele danych do gromadzenia i przechowywania informacji w formie elektronicznej.  Wprowadzenie do modelu relacyjnych baz danych. </w:t>
            </w:r>
          </w:p>
          <w:p w:rsidR="00EC2A61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Wprowadzenie do języka SQL: </w:t>
            </w:r>
          </w:p>
          <w:p w:rsidR="00EC2A61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Podstawowe typy danych, definiowanie typów, klucza głównego oraz więzów relacji. Definiowanie podstawowych obiektów bazy danych, zapis informacji w bazie danych. </w:t>
            </w:r>
          </w:p>
          <w:p w:rsidR="00EC2A61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Wyszukiwanie informacji w bazie danych - funkcje języka SQL - matematyczne, tekstowe, daty i czasu, funkcje konwersji danych, funkcje agregujące </w:t>
            </w:r>
          </w:p>
          <w:p w:rsidR="00EC2A61" w:rsidRPr="002044ED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Funkcje i procedury użytkownika, </w:t>
            </w:r>
            <w:proofErr w:type="spellStart"/>
            <w:r>
              <w:t>trigery</w:t>
            </w:r>
            <w:proofErr w:type="spellEnd"/>
            <w:r>
              <w:t>.</w:t>
            </w:r>
          </w:p>
        </w:tc>
      </w:tr>
    </w:tbl>
    <w:p w:rsidR="00EC2A61" w:rsidRPr="00B86DC9" w:rsidRDefault="00EC2A61" w:rsidP="0051570C">
      <w:pPr>
        <w:numPr>
          <w:ilvl w:val="0"/>
          <w:numId w:val="10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EC2A61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EC2A61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380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380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380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380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</w:tr>
      <w:tr w:rsidR="00EC2A61" w:rsidRPr="00B86DC9" w:rsidTr="001527D7">
        <w:trPr>
          <w:trHeight w:val="283"/>
          <w:jc w:val="center"/>
        </w:trPr>
        <w:tc>
          <w:tcPr>
            <w:tcW w:w="1380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EC2A61" w:rsidRPr="002851F8" w:rsidRDefault="00EC2A61" w:rsidP="001527D7">
            <w:pPr>
              <w:jc w:val="center"/>
              <w:rPr>
                <w:color w:val="000000"/>
              </w:rPr>
            </w:pPr>
          </w:p>
        </w:tc>
      </w:tr>
    </w:tbl>
    <w:p w:rsidR="00EC2A61" w:rsidRPr="00B86DC9" w:rsidRDefault="00EC2A61" w:rsidP="0051570C">
      <w:pPr>
        <w:numPr>
          <w:ilvl w:val="0"/>
          <w:numId w:val="10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EC2A61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EC2A61" w:rsidRPr="00B86DC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EC2A61" w:rsidRDefault="00EC2A61" w:rsidP="00DE32CD">
            <w:pPr>
              <w:numPr>
                <w:ilvl w:val="0"/>
                <w:numId w:val="149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/>
            </w:pPr>
            <w:r>
              <w:t>Hector Garcia-Molina, Jeffrey D. Ullman, Jennifer Widom, Systemy baz danych : kompletny podręcznik, Gliwice :Helion, 2011.</w:t>
            </w:r>
          </w:p>
          <w:p w:rsidR="00EC2A61" w:rsidRDefault="00EC2A61" w:rsidP="00DE32CD">
            <w:pPr>
              <w:numPr>
                <w:ilvl w:val="0"/>
                <w:numId w:val="149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3" w:hanging="425"/>
            </w:pPr>
            <w:proofErr w:type="spellStart"/>
            <w:r>
              <w:t>Elmasri</w:t>
            </w:r>
            <w:proofErr w:type="spellEnd"/>
            <w:r>
              <w:t xml:space="preserve"> </w:t>
            </w:r>
            <w:proofErr w:type="spellStart"/>
            <w:r>
              <w:t>Ramez</w:t>
            </w:r>
            <w:proofErr w:type="spellEnd"/>
            <w:r>
              <w:t xml:space="preserve"> A., </w:t>
            </w:r>
            <w:proofErr w:type="spellStart"/>
            <w:r>
              <w:t>Shamkant</w:t>
            </w:r>
            <w:proofErr w:type="spellEnd"/>
            <w:r>
              <w:t xml:space="preserve"> B. </w:t>
            </w:r>
            <w:proofErr w:type="spellStart"/>
            <w:r>
              <w:t>Navathe</w:t>
            </w:r>
            <w:proofErr w:type="spellEnd"/>
            <w:r>
              <w:t>, Wprowadzenie do systemów baz danych, Helion, Gliwice, 2005.</w:t>
            </w:r>
          </w:p>
          <w:p w:rsidR="00EC2A61" w:rsidRDefault="00EC2A61" w:rsidP="00DE32CD">
            <w:pPr>
              <w:numPr>
                <w:ilvl w:val="0"/>
                <w:numId w:val="149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3" w:hanging="425"/>
            </w:pPr>
            <w:proofErr w:type="spellStart"/>
            <w:r>
              <w:t>Banachowski</w:t>
            </w:r>
            <w:proofErr w:type="spellEnd"/>
            <w:r>
              <w:t xml:space="preserve"> L., </w:t>
            </w:r>
            <w:proofErr w:type="spellStart"/>
            <w:r>
              <w:t>Chadyzyńska</w:t>
            </w:r>
            <w:proofErr w:type="spellEnd"/>
            <w:r>
              <w:t xml:space="preserve"> A., </w:t>
            </w:r>
            <w:proofErr w:type="spellStart"/>
            <w:r>
              <w:t>Matejewski</w:t>
            </w:r>
            <w:proofErr w:type="spellEnd"/>
            <w:r>
              <w:t xml:space="preserve"> K., </w:t>
            </w:r>
            <w:proofErr w:type="spellStart"/>
            <w:r>
              <w:t>Mrówka-Matejewska</w:t>
            </w:r>
            <w:proofErr w:type="spellEnd"/>
            <w:r>
              <w:t xml:space="preserve"> E., Stencel K. Bazy danych Wykłady i ćwiczenia, Seria: Podręczniki akademickie, PJW</w:t>
            </w:r>
          </w:p>
          <w:p w:rsidR="00EC2A61" w:rsidRPr="003B5E13" w:rsidRDefault="00EC2A61" w:rsidP="00DE32CD">
            <w:pPr>
              <w:numPr>
                <w:ilvl w:val="0"/>
                <w:numId w:val="149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3" w:hanging="425"/>
            </w:pPr>
            <w:proofErr w:type="spellStart"/>
            <w:r w:rsidRPr="00B34E9C">
              <w:rPr>
                <w:lang w:val="en-US"/>
              </w:rPr>
              <w:t>Mendrala</w:t>
            </w:r>
            <w:proofErr w:type="spellEnd"/>
            <w:r w:rsidRPr="00B34E9C">
              <w:rPr>
                <w:lang w:val="en-US"/>
              </w:rPr>
              <w:t xml:space="preserve"> D., </w:t>
            </w:r>
            <w:proofErr w:type="spellStart"/>
            <w:r w:rsidRPr="00B34E9C">
              <w:rPr>
                <w:lang w:val="en-US"/>
              </w:rPr>
              <w:t>Szeliga</w:t>
            </w:r>
            <w:proofErr w:type="spellEnd"/>
            <w:r w:rsidRPr="00B34E9C">
              <w:rPr>
                <w:lang w:val="en-US"/>
              </w:rPr>
              <w:t xml:space="preserve"> M. Microsoft SQL Server. </w:t>
            </w:r>
            <w:r>
              <w:t>Modelowanie i eksploracja danych, Gliwice : Helion, 2012.</w:t>
            </w:r>
          </w:p>
        </w:tc>
      </w:tr>
      <w:tr w:rsidR="00EC2A61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EC2A61" w:rsidRPr="00B86DC9" w:rsidRDefault="00EC2A61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EC2A61" w:rsidRDefault="00EC2A61" w:rsidP="00DE32CD">
            <w:pPr>
              <w:numPr>
                <w:ilvl w:val="0"/>
                <w:numId w:val="150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1"/>
            </w:pPr>
            <w:r>
              <w:t xml:space="preserve"> Ullman J.D., Widom. J.W., Podstawowy wykład z systemów baz danych, WNT, Warszawa, 2000.</w:t>
            </w:r>
          </w:p>
          <w:p w:rsidR="00EC2A61" w:rsidRPr="003B5E13" w:rsidRDefault="00EC2A61" w:rsidP="00DE32CD">
            <w:pPr>
              <w:numPr>
                <w:ilvl w:val="0"/>
                <w:numId w:val="150"/>
              </w:numPr>
              <w:tabs>
                <w:tab w:val="left" w:pos="3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suppressAutoHyphens w:val="0"/>
              <w:autoSpaceDE w:val="0"/>
              <w:autoSpaceDN w:val="0"/>
              <w:spacing w:line="276" w:lineRule="auto"/>
              <w:ind w:left="373" w:hanging="425"/>
            </w:pPr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C. J. , Relacyjne bazy danych dla praktyków, Helion, Gliwice, 2006. </w:t>
            </w:r>
          </w:p>
        </w:tc>
      </w:tr>
    </w:tbl>
    <w:p w:rsidR="00EC2A61" w:rsidRPr="00B86DC9" w:rsidRDefault="00EC2A61" w:rsidP="0051570C">
      <w:pPr>
        <w:numPr>
          <w:ilvl w:val="0"/>
          <w:numId w:val="10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958"/>
        <w:gridCol w:w="2809"/>
        <w:gridCol w:w="655"/>
        <w:gridCol w:w="1807"/>
      </w:tblGrid>
      <w:tr w:rsidR="00EC2A61" w:rsidRPr="00B86DC9" w:rsidTr="001527D7">
        <w:trPr>
          <w:trHeight w:val="769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EC2A61" w:rsidRPr="002851F8" w:rsidRDefault="00EC2A61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7177" w:type="dxa"/>
            <w:gridSpan w:val="3"/>
          </w:tcPr>
          <w:p w:rsidR="00EC2A61" w:rsidRPr="002851F8" w:rsidRDefault="00EC2A61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  <w:gridSpan w:val="2"/>
          </w:tcPr>
          <w:p w:rsidR="00EC2A61" w:rsidRPr="002851F8" w:rsidRDefault="00EC2A61" w:rsidP="001527D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EC2A61" w:rsidRPr="00B86DC9" w:rsidTr="001527D7">
        <w:trPr>
          <w:trHeight w:val="271"/>
          <w:jc w:val="center"/>
        </w:trPr>
        <w:tc>
          <w:tcPr>
            <w:tcW w:w="7177" w:type="dxa"/>
            <w:gridSpan w:val="3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  <w:gridSpan w:val="2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C2A61" w:rsidRPr="00B86DC9" w:rsidTr="001527D7">
        <w:trPr>
          <w:trHeight w:val="177"/>
          <w:jc w:val="center"/>
        </w:trPr>
        <w:tc>
          <w:tcPr>
            <w:tcW w:w="7177" w:type="dxa"/>
            <w:gridSpan w:val="3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  <w:gridSpan w:val="2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EC2A61" w:rsidRPr="00B86DC9" w:rsidTr="001527D7">
        <w:trPr>
          <w:trHeight w:val="137"/>
          <w:jc w:val="center"/>
        </w:trPr>
        <w:tc>
          <w:tcPr>
            <w:tcW w:w="7177" w:type="dxa"/>
            <w:gridSpan w:val="3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  <w:gridSpan w:val="2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7177" w:type="dxa"/>
            <w:gridSpan w:val="3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  <w:gridSpan w:val="2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EC2A61" w:rsidRPr="00B86DC9" w:rsidTr="001527D7">
        <w:trPr>
          <w:trHeight w:val="340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</w:tcPr>
          <w:p w:rsidR="00EC2A61" w:rsidRPr="00B16527" w:rsidRDefault="00EC2A61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EC2A61" w:rsidRPr="00B86DC9" w:rsidTr="001527D7">
        <w:trPr>
          <w:trHeight w:val="397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  <w:vAlign w:val="center"/>
          </w:tcPr>
          <w:p w:rsidR="00EC2A61" w:rsidRPr="00B16527" w:rsidRDefault="00EC2A61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EC2A61" w:rsidRPr="00B16527" w:rsidRDefault="00EC2A61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D462D" w:rsidRPr="00F05BEC" w:rsidTr="00152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410" w:type="dxa"/>
            <w:vAlign w:val="center"/>
          </w:tcPr>
          <w:p w:rsidR="001D462D" w:rsidRPr="00F05BEC" w:rsidRDefault="001D462D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D462D" w:rsidRPr="00F05BEC" w:rsidRDefault="001D462D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gridSpan w:val="2"/>
            <w:vAlign w:val="center"/>
          </w:tcPr>
          <w:p w:rsidR="001D462D" w:rsidRPr="00F05BEC" w:rsidRDefault="001D462D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D462D" w:rsidRPr="00F05BEC" w:rsidRDefault="001D462D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D3</w:t>
            </w:r>
          </w:p>
        </w:tc>
      </w:tr>
    </w:tbl>
    <w:p w:rsidR="001D462D" w:rsidRPr="00F05BEC" w:rsidRDefault="001D462D" w:rsidP="001D462D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D462D" w:rsidRPr="00B86DC9" w:rsidRDefault="001D462D" w:rsidP="0051570C">
      <w:pPr>
        <w:numPr>
          <w:ilvl w:val="0"/>
          <w:numId w:val="105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D462D" w:rsidRPr="00B86DC9" w:rsidRDefault="001D462D" w:rsidP="0051570C">
      <w:pPr>
        <w:pStyle w:val="Akapitzlist1"/>
        <w:numPr>
          <w:ilvl w:val="1"/>
          <w:numId w:val="105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D462D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PODSTAWY BUDOWNICTWA</w:t>
            </w: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</w:tcPr>
          <w:p w:rsidR="001D462D" w:rsidRPr="008C3193" w:rsidRDefault="001D462D" w:rsidP="001527D7">
            <w:pPr>
              <w:ind w:left="-73" w:right="-1"/>
            </w:pPr>
            <w:r>
              <w:t xml:space="preserve"> Geodezja i kartografia</w:t>
            </w: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inż. Anna Kaczmarek</w:t>
            </w: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Geometria wykreślna i grafika inżynierska</w:t>
            </w: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D462D" w:rsidRPr="00B86DC9" w:rsidRDefault="001D462D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86DC9"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1D462D" w:rsidRPr="00B86DC9" w:rsidRDefault="001D462D" w:rsidP="0051570C">
      <w:pPr>
        <w:pStyle w:val="Akapitzlist1"/>
        <w:numPr>
          <w:ilvl w:val="1"/>
          <w:numId w:val="105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D462D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D462D" w:rsidRPr="00B86DC9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1D462D" w:rsidRPr="00B86DC9" w:rsidRDefault="001D462D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888" w:type="dxa"/>
          </w:tcPr>
          <w:p w:rsidR="001D462D" w:rsidRPr="00E46605" w:rsidRDefault="001D462D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E46605">
              <w:rPr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80" w:type="dxa"/>
          </w:tcPr>
          <w:p w:rsidR="001D462D" w:rsidRPr="00E46605" w:rsidRDefault="001D462D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1D462D" w:rsidRPr="00B86DC9" w:rsidRDefault="001D462D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D462D" w:rsidRPr="00B86DC9" w:rsidRDefault="001D462D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D462D" w:rsidRPr="00B86DC9" w:rsidRDefault="001D462D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D462D" w:rsidRPr="00B86DC9" w:rsidRDefault="001D462D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D462D" w:rsidRPr="00B86DC9" w:rsidRDefault="001D462D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D462D" w:rsidRPr="00E46605" w:rsidRDefault="001D462D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E46605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1D462D" w:rsidRPr="00B86DC9" w:rsidRDefault="001D462D" w:rsidP="0051570C">
      <w:pPr>
        <w:numPr>
          <w:ilvl w:val="0"/>
          <w:numId w:val="10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D462D" w:rsidRPr="00B86DC9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D462D" w:rsidRPr="00B86DC9" w:rsidRDefault="001D462D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D462D" w:rsidRPr="008454B4" w:rsidRDefault="001D462D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D462D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D462D" w:rsidRPr="008454B4" w:rsidRDefault="001D462D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1090" w:type="dxa"/>
          </w:tcPr>
          <w:p w:rsidR="001D462D" w:rsidRPr="00E46605" w:rsidRDefault="001D462D" w:rsidP="001527D7">
            <w:pPr>
              <w:jc w:val="center"/>
            </w:pPr>
            <w:r w:rsidRPr="00E46605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D462D" w:rsidRPr="00B86DC9" w:rsidRDefault="001D462D" w:rsidP="001527D7">
            <w:pPr>
              <w:jc w:val="both"/>
            </w:pPr>
            <w:r>
              <w:t>Treści</w:t>
            </w:r>
            <w:r w:rsidRPr="00B13FDE">
              <w:t xml:space="preserve"> </w:t>
            </w:r>
            <w:r>
              <w:t xml:space="preserve"> kształcenia w</w:t>
            </w:r>
            <w:r w:rsidRPr="00B13FDE">
              <w:t xml:space="preserve"> </w:t>
            </w:r>
            <w:r>
              <w:t>zakresie</w:t>
            </w:r>
            <w:r w:rsidRPr="00B13FDE">
              <w:t xml:space="preserve"> architektury, budownictwa i inżynierii środowiska niezbędną do  przygotowania dokumentów związanych z planowaniem i obsługą geodezyjną  w procesie realizacji inwestycji</w:t>
            </w:r>
          </w:p>
        </w:tc>
        <w:tc>
          <w:tcPr>
            <w:tcW w:w="1585" w:type="dxa"/>
          </w:tcPr>
          <w:p w:rsidR="001D462D" w:rsidRPr="00B86DC9" w:rsidRDefault="001D462D" w:rsidP="001527D7">
            <w:pPr>
              <w:jc w:val="center"/>
            </w:pPr>
            <w:r w:rsidRPr="00C2435A">
              <w:t>K_W</w:t>
            </w:r>
            <w:r>
              <w:t>10</w:t>
            </w:r>
          </w:p>
        </w:tc>
        <w:tc>
          <w:tcPr>
            <w:tcW w:w="1596" w:type="dxa"/>
          </w:tcPr>
          <w:p w:rsidR="001D462D" w:rsidRPr="0095758B" w:rsidRDefault="001D462D" w:rsidP="001527D7">
            <w:pPr>
              <w:ind w:right="-1"/>
              <w:jc w:val="center"/>
            </w:pPr>
            <w:r w:rsidRPr="0095758B">
              <w:t>P6U_W</w:t>
            </w: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D462D" w:rsidRPr="007F2590" w:rsidRDefault="001D462D" w:rsidP="001527D7">
            <w:pPr>
              <w:jc w:val="center"/>
              <w:rPr>
                <w:b/>
              </w:rPr>
            </w:pPr>
            <w:r w:rsidRPr="007F2590">
              <w:rPr>
                <w:b/>
                <w:sz w:val="22"/>
                <w:szCs w:val="22"/>
              </w:rPr>
              <w:t>UMIEJĘTNOŚCI</w:t>
            </w: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1090" w:type="dxa"/>
          </w:tcPr>
          <w:p w:rsidR="001D462D" w:rsidRPr="00E46605" w:rsidRDefault="001D462D" w:rsidP="001527D7">
            <w:pPr>
              <w:jc w:val="center"/>
            </w:pPr>
            <w:r w:rsidRPr="00E46605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D462D" w:rsidRPr="00B86DC9" w:rsidRDefault="001D462D" w:rsidP="001527D7">
            <w:pPr>
              <w:jc w:val="both"/>
            </w:pPr>
            <w:r>
              <w:t>O</w:t>
            </w:r>
            <w:r w:rsidRPr="00B13FDE">
              <w:t>dczytać rysunek t</w:t>
            </w:r>
            <w:r>
              <w:t xml:space="preserve">echniczny dla potrzeb pomiarów </w:t>
            </w:r>
            <w:r w:rsidRPr="00B13FDE">
              <w:t xml:space="preserve">i opracowań geodezyjnych </w:t>
            </w:r>
            <w:r>
              <w:t xml:space="preserve">oraz </w:t>
            </w:r>
            <w:r w:rsidRPr="00B13FDE">
              <w:t>opracować dokumentację dotyczącą realizacji zadania inżynierskiego i przygotować opis wyników realizacji zadania</w:t>
            </w:r>
          </w:p>
        </w:tc>
        <w:tc>
          <w:tcPr>
            <w:tcW w:w="1585" w:type="dxa"/>
          </w:tcPr>
          <w:p w:rsidR="001D462D" w:rsidRPr="00B86DC9" w:rsidRDefault="001D462D" w:rsidP="001527D7">
            <w:pPr>
              <w:jc w:val="center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09</w:t>
            </w:r>
          </w:p>
        </w:tc>
        <w:tc>
          <w:tcPr>
            <w:tcW w:w="1596" w:type="dxa"/>
          </w:tcPr>
          <w:p w:rsidR="001D462D" w:rsidRPr="00CA5CD1" w:rsidRDefault="001D462D" w:rsidP="001527D7">
            <w:pPr>
              <w:ind w:right="-1"/>
              <w:jc w:val="center"/>
            </w:pPr>
            <w:r w:rsidRPr="00CA5CD1">
              <w:t>P6U_U</w:t>
            </w: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1090" w:type="dxa"/>
          </w:tcPr>
          <w:p w:rsidR="001D462D" w:rsidRPr="00E46605" w:rsidRDefault="001D462D" w:rsidP="001527D7">
            <w:pPr>
              <w:jc w:val="center"/>
            </w:pPr>
            <w:r w:rsidRPr="00E46605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D462D" w:rsidRPr="00B86DC9" w:rsidRDefault="001D462D" w:rsidP="001527D7">
            <w:pPr>
              <w:jc w:val="both"/>
            </w:pPr>
            <w:r>
              <w:t xml:space="preserve">Stosować </w:t>
            </w:r>
            <w:r w:rsidRPr="00B72C14">
              <w:t>zasady bezpieczeństwa i higieny pracy</w:t>
            </w:r>
          </w:p>
        </w:tc>
        <w:tc>
          <w:tcPr>
            <w:tcW w:w="1585" w:type="dxa"/>
          </w:tcPr>
          <w:p w:rsidR="001D462D" w:rsidRPr="00B86DC9" w:rsidRDefault="001D462D" w:rsidP="001527D7">
            <w:pPr>
              <w:jc w:val="center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12</w:t>
            </w:r>
          </w:p>
        </w:tc>
        <w:tc>
          <w:tcPr>
            <w:tcW w:w="1596" w:type="dxa"/>
          </w:tcPr>
          <w:p w:rsidR="001D462D" w:rsidRPr="00CA5CD1" w:rsidRDefault="001D462D" w:rsidP="001527D7">
            <w:pPr>
              <w:jc w:val="center"/>
            </w:pPr>
            <w:r w:rsidRPr="00CA5CD1">
              <w:t>P6U_U</w:t>
            </w: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1090" w:type="dxa"/>
          </w:tcPr>
          <w:p w:rsidR="001D462D" w:rsidRPr="00E46605" w:rsidRDefault="001D462D" w:rsidP="001527D7">
            <w:pPr>
              <w:jc w:val="center"/>
            </w:pPr>
            <w:r w:rsidRPr="00E46605">
              <w:rPr>
                <w:sz w:val="22"/>
                <w:szCs w:val="22"/>
              </w:rPr>
              <w:t>U3</w:t>
            </w:r>
          </w:p>
        </w:tc>
        <w:tc>
          <w:tcPr>
            <w:tcW w:w="5386" w:type="dxa"/>
          </w:tcPr>
          <w:p w:rsidR="001D462D" w:rsidRPr="00B86DC9" w:rsidRDefault="001D462D" w:rsidP="001527D7">
            <w:pPr>
              <w:jc w:val="both"/>
            </w:pPr>
            <w:r>
              <w:t xml:space="preserve">Samodzielnego </w:t>
            </w:r>
            <w:r w:rsidRPr="00B72C14">
              <w:t>dokształcania</w:t>
            </w:r>
            <w:r>
              <w:t xml:space="preserve"> się</w:t>
            </w:r>
            <w:r w:rsidRPr="00B72C14">
              <w:t xml:space="preserve"> i samodoskonalenia w zakresie zawodu inżyniera geodezji i kartografii</w:t>
            </w:r>
          </w:p>
        </w:tc>
        <w:tc>
          <w:tcPr>
            <w:tcW w:w="1585" w:type="dxa"/>
          </w:tcPr>
          <w:p w:rsidR="001D462D" w:rsidRPr="00B86DC9" w:rsidRDefault="001D462D" w:rsidP="001527D7">
            <w:pPr>
              <w:jc w:val="center"/>
            </w:pPr>
            <w:r>
              <w:rPr>
                <w:sz w:val="22"/>
              </w:rPr>
              <w:t>K_U</w:t>
            </w:r>
            <w:r w:rsidRPr="008C319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596" w:type="dxa"/>
          </w:tcPr>
          <w:p w:rsidR="001D462D" w:rsidRPr="00CA5CD1" w:rsidRDefault="001D462D" w:rsidP="001527D7">
            <w:pPr>
              <w:jc w:val="center"/>
            </w:pPr>
            <w:r w:rsidRPr="00CA5CD1">
              <w:t>P6U_U</w:t>
            </w: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D462D" w:rsidRPr="007F2590" w:rsidRDefault="001D462D" w:rsidP="001527D7">
            <w:pPr>
              <w:jc w:val="center"/>
              <w:rPr>
                <w:b/>
              </w:rPr>
            </w:pPr>
            <w:r w:rsidRPr="007F2590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1090" w:type="dxa"/>
          </w:tcPr>
          <w:p w:rsidR="001D462D" w:rsidRPr="00E46605" w:rsidRDefault="001D462D" w:rsidP="001527D7">
            <w:pPr>
              <w:jc w:val="center"/>
            </w:pPr>
            <w:r w:rsidRPr="00E46605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D462D" w:rsidRDefault="001D462D" w:rsidP="001527D7">
            <w:pPr>
              <w:ind w:right="-1"/>
            </w:pPr>
            <w:r>
              <w:t>Ustawicznego kształcenia się z uwagi na ocenę dynamicznych zmian zachodzących w gospodarce</w:t>
            </w:r>
          </w:p>
          <w:p w:rsidR="001D462D" w:rsidRPr="008C3193" w:rsidRDefault="001D462D" w:rsidP="001527D7">
            <w:pPr>
              <w:ind w:right="-1"/>
            </w:pPr>
          </w:p>
        </w:tc>
        <w:tc>
          <w:tcPr>
            <w:tcW w:w="1585" w:type="dxa"/>
          </w:tcPr>
          <w:p w:rsidR="001D462D" w:rsidRPr="00B86DC9" w:rsidRDefault="001D462D" w:rsidP="001527D7">
            <w:pPr>
              <w:jc w:val="center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1D462D" w:rsidRPr="00CA5CD1" w:rsidRDefault="001D462D" w:rsidP="001527D7">
            <w:pPr>
              <w:ind w:right="-1"/>
              <w:jc w:val="center"/>
            </w:pPr>
            <w:r w:rsidRPr="00CA5CD1">
              <w:t>P6U_K</w:t>
            </w: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1090" w:type="dxa"/>
          </w:tcPr>
          <w:p w:rsidR="001D462D" w:rsidRPr="00E46605" w:rsidRDefault="001D462D" w:rsidP="001527D7">
            <w:pPr>
              <w:jc w:val="center"/>
            </w:pPr>
            <w:r w:rsidRPr="00E46605">
              <w:rPr>
                <w:sz w:val="22"/>
                <w:szCs w:val="22"/>
              </w:rPr>
              <w:lastRenderedPageBreak/>
              <w:t>K2</w:t>
            </w:r>
          </w:p>
        </w:tc>
        <w:tc>
          <w:tcPr>
            <w:tcW w:w="5386" w:type="dxa"/>
          </w:tcPr>
          <w:p w:rsidR="001D462D" w:rsidRPr="00B86DC9" w:rsidRDefault="001D462D" w:rsidP="001527D7">
            <w:pPr>
              <w:jc w:val="both"/>
            </w:pPr>
            <w:r>
              <w:t xml:space="preserve">Brania </w:t>
            </w:r>
            <w:r w:rsidRPr="00B72C14">
              <w:t xml:space="preserve">odpowiedzialności za pracę własną oraz pracy w zespole i ponoszenia odpowiedzialności </w:t>
            </w:r>
            <w:r>
              <w:t>za</w:t>
            </w:r>
            <w:r w:rsidRPr="00B72C14">
              <w:t xml:space="preserve"> wspólnie realizowane zadania</w:t>
            </w:r>
          </w:p>
        </w:tc>
        <w:tc>
          <w:tcPr>
            <w:tcW w:w="1585" w:type="dxa"/>
          </w:tcPr>
          <w:p w:rsidR="001D462D" w:rsidRPr="00B86DC9" w:rsidRDefault="001D462D" w:rsidP="001527D7">
            <w:pPr>
              <w:jc w:val="center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2</w:t>
            </w:r>
          </w:p>
        </w:tc>
        <w:tc>
          <w:tcPr>
            <w:tcW w:w="1596" w:type="dxa"/>
          </w:tcPr>
          <w:p w:rsidR="001D462D" w:rsidRPr="00CA5CD1" w:rsidRDefault="001D462D" w:rsidP="001527D7">
            <w:pPr>
              <w:jc w:val="center"/>
            </w:pPr>
            <w:r w:rsidRPr="00CA5CD1">
              <w:t>P6U_K</w:t>
            </w:r>
          </w:p>
        </w:tc>
      </w:tr>
    </w:tbl>
    <w:p w:rsidR="001D462D" w:rsidRPr="00B86DC9" w:rsidRDefault="001D462D" w:rsidP="0051570C">
      <w:pPr>
        <w:numPr>
          <w:ilvl w:val="0"/>
          <w:numId w:val="10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D462D" w:rsidRPr="00B86DC9" w:rsidTr="001527D7">
        <w:trPr>
          <w:jc w:val="center"/>
        </w:trPr>
        <w:tc>
          <w:tcPr>
            <w:tcW w:w="9638" w:type="dxa"/>
          </w:tcPr>
          <w:p w:rsidR="001D462D" w:rsidRPr="00B86DC9" w:rsidRDefault="001D462D" w:rsidP="001527D7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Pr="00B86DC9">
              <w:rPr>
                <w:sz w:val="22"/>
                <w:szCs w:val="22"/>
              </w:rPr>
              <w:t>ykład multimedialny</w:t>
            </w:r>
            <w:r>
              <w:rPr>
                <w:sz w:val="22"/>
                <w:szCs w:val="22"/>
              </w:rPr>
              <w:t>, ewentualnie metody klasyczne „tablica i kreda”.</w:t>
            </w:r>
          </w:p>
        </w:tc>
      </w:tr>
    </w:tbl>
    <w:p w:rsidR="001D462D" w:rsidRDefault="001D462D" w:rsidP="001D462D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D462D" w:rsidRPr="00B86DC9" w:rsidRDefault="001D462D" w:rsidP="0051570C">
      <w:pPr>
        <w:numPr>
          <w:ilvl w:val="0"/>
          <w:numId w:val="10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D462D" w:rsidRPr="00B86DC9" w:rsidTr="001527D7">
        <w:trPr>
          <w:jc w:val="center"/>
        </w:trPr>
        <w:tc>
          <w:tcPr>
            <w:tcW w:w="9638" w:type="dxa"/>
          </w:tcPr>
          <w:p w:rsidR="001D462D" w:rsidRPr="00B86DC9" w:rsidRDefault="001D462D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Z</w:t>
            </w:r>
            <w:r w:rsidRPr="00B86DC9">
              <w:rPr>
                <w:sz w:val="22"/>
                <w:szCs w:val="22"/>
              </w:rPr>
              <w:t xml:space="preserve">aliczenie pisemne </w:t>
            </w:r>
            <w:r>
              <w:rPr>
                <w:sz w:val="22"/>
                <w:szCs w:val="22"/>
              </w:rPr>
              <w:t>– kolokwium (czas trwania 45min.).</w:t>
            </w:r>
          </w:p>
        </w:tc>
      </w:tr>
    </w:tbl>
    <w:p w:rsidR="001D462D" w:rsidRPr="00B86DC9" w:rsidRDefault="001D462D" w:rsidP="0051570C">
      <w:pPr>
        <w:numPr>
          <w:ilvl w:val="0"/>
          <w:numId w:val="10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D462D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D462D" w:rsidRPr="00B86DC9" w:rsidRDefault="001D462D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Wpisać treści osobno dla każdej z form zajęć wskazanych w punkcie 1.B</w:t>
            </w:r>
          </w:p>
        </w:tc>
        <w:tc>
          <w:tcPr>
            <w:tcW w:w="7424" w:type="dxa"/>
          </w:tcPr>
          <w:p w:rsidR="001D462D" w:rsidRPr="00D3207B" w:rsidRDefault="001D462D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color w:val="000000"/>
                <w:sz w:val="22"/>
                <w:szCs w:val="22"/>
              </w:rPr>
              <w:t>Uwarunkowania prawne i techniczne procedur geodezyjnych stosowane w budownictwie</w:t>
            </w:r>
            <w:r w:rsidRPr="00D3207B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Zasady kształtowania, ogólna charakterystyka oraz klasyfikacja obiektów budowlanych wg kryteriów technicznych, ekonomicznych i przeznaczenia. Ustrój nośny budynku, jego elementy i klasyfikacja. Aspekty bezpieczeństwa obiektów budowlanych – wytrzymałość, stateczność, sztywność. Trwałość i zużycie techniczne budynków.</w:t>
            </w:r>
          </w:p>
        </w:tc>
      </w:tr>
    </w:tbl>
    <w:p w:rsidR="001D462D" w:rsidRPr="00B86DC9" w:rsidRDefault="001D462D" w:rsidP="0051570C">
      <w:pPr>
        <w:numPr>
          <w:ilvl w:val="0"/>
          <w:numId w:val="10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D462D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D462D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D462D" w:rsidRPr="002851F8" w:rsidRDefault="001D462D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1380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1380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1380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1380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5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1380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</w:tr>
      <w:tr w:rsidR="001D462D" w:rsidRPr="00B86DC9" w:rsidTr="001527D7">
        <w:trPr>
          <w:trHeight w:val="283"/>
          <w:jc w:val="center"/>
        </w:trPr>
        <w:tc>
          <w:tcPr>
            <w:tcW w:w="1380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5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D462D" w:rsidRPr="002851F8" w:rsidRDefault="001D462D" w:rsidP="001527D7">
            <w:pPr>
              <w:jc w:val="center"/>
              <w:rPr>
                <w:color w:val="000000"/>
              </w:rPr>
            </w:pPr>
          </w:p>
        </w:tc>
      </w:tr>
    </w:tbl>
    <w:p w:rsidR="001D462D" w:rsidRPr="00B86DC9" w:rsidRDefault="001D462D" w:rsidP="0051570C">
      <w:pPr>
        <w:numPr>
          <w:ilvl w:val="0"/>
          <w:numId w:val="10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D462D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D462D" w:rsidRPr="00B86DC9" w:rsidRDefault="001D462D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D462D" w:rsidRDefault="001D462D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1. Pawłowski W. 2014. Uwarunkowania prawne i techniczne procedur geodezyjnych w budownictwie, Wydawnictwo Politechniki Łódzkiej</w:t>
            </w:r>
          </w:p>
          <w:p w:rsidR="001D462D" w:rsidRDefault="001D462D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2. Czaja J. 1996. Wybrane zagadnienia z geodezji inżynieryjnej, Wydawnictwa AGH, Kraków.</w:t>
            </w:r>
          </w:p>
          <w:p w:rsidR="001D462D" w:rsidRPr="00B86DC9" w:rsidRDefault="001D462D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Gałda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M. 1998. Geodezja w budownictwie i inżynierii, Oficyna Wydawnicza Politechniki Rzeszowskiej, Rzeszów.</w:t>
            </w:r>
          </w:p>
        </w:tc>
      </w:tr>
      <w:tr w:rsidR="001D462D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D462D" w:rsidRPr="00B86DC9" w:rsidRDefault="001D462D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D462D" w:rsidRDefault="001D462D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Lazzarini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T. 1977. Geodezyjne pomiary przemieszczeń budowli i ich otoczenia, Wydawnictwo PPWK, Warszawa.</w:t>
            </w:r>
          </w:p>
          <w:p w:rsidR="001D462D" w:rsidRDefault="001D462D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Lichołaj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L. 2008. Elementy budynków podstawy projektowania, Budownictwo ogólne, t.3, Wydawnictwo Arkady, Warszawa</w:t>
            </w:r>
          </w:p>
          <w:p w:rsidR="001D462D" w:rsidRPr="00B12D36" w:rsidRDefault="001D462D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</w:p>
        </w:tc>
      </w:tr>
    </w:tbl>
    <w:p w:rsidR="001D462D" w:rsidRPr="00B86DC9" w:rsidRDefault="001D462D" w:rsidP="0051570C">
      <w:pPr>
        <w:numPr>
          <w:ilvl w:val="0"/>
          <w:numId w:val="10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D462D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D462D" w:rsidRPr="002851F8" w:rsidRDefault="001D462D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D462D" w:rsidRPr="002851F8" w:rsidRDefault="001D462D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7177" w:type="dxa"/>
          </w:tcPr>
          <w:p w:rsidR="001D462D" w:rsidRPr="002851F8" w:rsidRDefault="001D462D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D462D" w:rsidRPr="002851F8" w:rsidRDefault="001D462D" w:rsidP="001527D7">
            <w:pPr>
              <w:jc w:val="center"/>
            </w:pPr>
            <w:r w:rsidRPr="002851F8">
              <w:rPr>
                <w:sz w:val="22"/>
                <w:szCs w:val="22"/>
              </w:rPr>
              <w:t>30</w:t>
            </w:r>
          </w:p>
        </w:tc>
      </w:tr>
      <w:tr w:rsidR="001D462D" w:rsidRPr="00B86DC9" w:rsidTr="001527D7">
        <w:trPr>
          <w:trHeight w:val="271"/>
          <w:jc w:val="center"/>
        </w:trPr>
        <w:tc>
          <w:tcPr>
            <w:tcW w:w="7177" w:type="dxa"/>
          </w:tcPr>
          <w:p w:rsidR="001D462D" w:rsidRPr="00B16527" w:rsidRDefault="001D462D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D462D" w:rsidRPr="00B16527" w:rsidRDefault="001D462D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D462D" w:rsidRPr="00B86DC9" w:rsidTr="001527D7">
        <w:trPr>
          <w:trHeight w:val="177"/>
          <w:jc w:val="center"/>
        </w:trPr>
        <w:tc>
          <w:tcPr>
            <w:tcW w:w="7177" w:type="dxa"/>
          </w:tcPr>
          <w:p w:rsidR="001D462D" w:rsidRPr="00B16527" w:rsidRDefault="001D462D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D462D" w:rsidRPr="00B16527" w:rsidRDefault="001D462D" w:rsidP="001527D7">
            <w:pPr>
              <w:jc w:val="center"/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D462D" w:rsidRPr="00B86DC9" w:rsidTr="001527D7">
        <w:trPr>
          <w:trHeight w:val="137"/>
          <w:jc w:val="center"/>
        </w:trPr>
        <w:tc>
          <w:tcPr>
            <w:tcW w:w="7177" w:type="dxa"/>
          </w:tcPr>
          <w:p w:rsidR="001D462D" w:rsidRPr="00B16527" w:rsidRDefault="001D462D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lastRenderedPageBreak/>
              <w:t>Studiowanie literatury</w:t>
            </w:r>
          </w:p>
        </w:tc>
        <w:tc>
          <w:tcPr>
            <w:tcW w:w="2462" w:type="dxa"/>
          </w:tcPr>
          <w:p w:rsidR="001D462D" w:rsidRPr="00B16527" w:rsidRDefault="001D462D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7177" w:type="dxa"/>
          </w:tcPr>
          <w:p w:rsidR="001D462D" w:rsidRPr="00B16527" w:rsidRDefault="001D462D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D462D" w:rsidRPr="00B16527" w:rsidRDefault="001D462D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D462D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D462D" w:rsidRPr="00B16527" w:rsidRDefault="001D462D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D462D" w:rsidRPr="00B16527" w:rsidRDefault="001D462D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1D462D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D462D" w:rsidRPr="00B16527" w:rsidRDefault="001D462D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D462D" w:rsidRPr="00B16527" w:rsidRDefault="001D462D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EC2A61" w:rsidRDefault="00EC2A61"/>
    <w:p w:rsidR="006739C0" w:rsidRDefault="006739C0"/>
    <w:p w:rsidR="006739C0" w:rsidRDefault="006739C0"/>
    <w:p w:rsidR="006739C0" w:rsidRDefault="006739C0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4A62CC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4A62CC" w:rsidRPr="00F05BEC" w:rsidRDefault="004A62CC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4A62CC" w:rsidRPr="00F05BEC" w:rsidRDefault="004A62CC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4A62CC" w:rsidRPr="00F05BEC" w:rsidRDefault="004A62CC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4A62CC" w:rsidRPr="00F05BEC" w:rsidRDefault="004A62CC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D3</w:t>
            </w:r>
          </w:p>
        </w:tc>
      </w:tr>
    </w:tbl>
    <w:p w:rsidR="004A62CC" w:rsidRPr="00F05BEC" w:rsidRDefault="004A62CC" w:rsidP="004A62CC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4A62CC" w:rsidRPr="00B86DC9" w:rsidRDefault="004A62CC" w:rsidP="0051570C">
      <w:pPr>
        <w:numPr>
          <w:ilvl w:val="0"/>
          <w:numId w:val="106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4A62CC" w:rsidRPr="00B86DC9" w:rsidRDefault="004A62CC" w:rsidP="0051570C">
      <w:pPr>
        <w:pStyle w:val="Akapitzlist1"/>
        <w:numPr>
          <w:ilvl w:val="1"/>
          <w:numId w:val="106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4A62CC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WPROWADZENIE DO BUDOWNICTWA </w:t>
            </w: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</w:tcPr>
          <w:p w:rsidR="004A62CC" w:rsidRPr="008C3193" w:rsidRDefault="004A62CC" w:rsidP="001527D7">
            <w:pPr>
              <w:ind w:left="-73" w:right="-1"/>
            </w:pPr>
            <w:r>
              <w:t xml:space="preserve"> Geodezja i kartografia</w:t>
            </w: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B86DC9">
              <w:rPr>
                <w:iCs/>
                <w:color w:val="000000"/>
                <w:sz w:val="22"/>
                <w:szCs w:val="22"/>
              </w:rPr>
              <w:t xml:space="preserve"> lub praktyczny</w:t>
            </w: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stacjonarne lub niestacjonarne</w:t>
            </w: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inż. Anna Kaczmarek</w:t>
            </w: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Geometria wykreślna i grafika inżynierska</w:t>
            </w: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4A62CC" w:rsidRPr="00B86DC9" w:rsidRDefault="004A62CC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>rak wymagań</w:t>
            </w:r>
          </w:p>
        </w:tc>
      </w:tr>
    </w:tbl>
    <w:p w:rsidR="004A62CC" w:rsidRPr="00B86DC9" w:rsidRDefault="004A62CC" w:rsidP="0051570C">
      <w:pPr>
        <w:pStyle w:val="Akapitzlist1"/>
        <w:numPr>
          <w:ilvl w:val="1"/>
          <w:numId w:val="106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Semestralny</w:t>
      </w:r>
      <w:r w:rsidRPr="00B86DC9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4A62CC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4A62CC" w:rsidRPr="00B86DC9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4A62CC" w:rsidRPr="00B86DC9" w:rsidRDefault="004A62CC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888" w:type="dxa"/>
          </w:tcPr>
          <w:p w:rsidR="004A62CC" w:rsidRPr="00D871BE" w:rsidRDefault="004A62CC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D871BE">
              <w:rPr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80" w:type="dxa"/>
          </w:tcPr>
          <w:p w:rsidR="004A62CC" w:rsidRPr="00D871BE" w:rsidRDefault="004A62CC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4A62CC" w:rsidRPr="00B86DC9" w:rsidRDefault="004A62CC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4A62CC" w:rsidRPr="00B86DC9" w:rsidRDefault="004A62CC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4A62CC" w:rsidRPr="00B86DC9" w:rsidRDefault="004A62CC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4A62CC" w:rsidRPr="00B86DC9" w:rsidRDefault="004A62CC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4A62CC" w:rsidRPr="00B86DC9" w:rsidRDefault="004A62CC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4A62CC" w:rsidRPr="00D871BE" w:rsidRDefault="004A62CC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D871BE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4A62CC" w:rsidRPr="00B86DC9" w:rsidRDefault="004A62CC" w:rsidP="0051570C">
      <w:pPr>
        <w:numPr>
          <w:ilvl w:val="0"/>
          <w:numId w:val="10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4A62CC" w:rsidRPr="00B86DC9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4A62CC" w:rsidRPr="00B86DC9" w:rsidRDefault="004A62CC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4A62CC" w:rsidRPr="008454B4" w:rsidRDefault="004A62CC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4A62CC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4A62CC" w:rsidRPr="008454B4" w:rsidRDefault="004A62CC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1090" w:type="dxa"/>
          </w:tcPr>
          <w:p w:rsidR="004A62CC" w:rsidRPr="00D871BE" w:rsidRDefault="004A62CC" w:rsidP="001527D7">
            <w:pPr>
              <w:jc w:val="center"/>
            </w:pPr>
            <w:r w:rsidRPr="00D871BE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4A62CC" w:rsidRPr="00B86DC9" w:rsidRDefault="004A62CC" w:rsidP="001527D7">
            <w:pPr>
              <w:jc w:val="both"/>
            </w:pPr>
            <w:r>
              <w:t>Treści</w:t>
            </w:r>
            <w:r w:rsidRPr="00B13FDE">
              <w:t xml:space="preserve"> </w:t>
            </w:r>
            <w:r>
              <w:t xml:space="preserve"> kształcenia w</w:t>
            </w:r>
            <w:r w:rsidRPr="00B13FDE">
              <w:t xml:space="preserve"> </w:t>
            </w:r>
            <w:r>
              <w:t>zakresie</w:t>
            </w:r>
            <w:r w:rsidRPr="00B13FDE">
              <w:t xml:space="preserve"> architektury, budownictwa i inżynierii środowiska niezbędną do  przygotowania dokumentów związanych z planowaniem i obsługą geodezyjną  w procesie realizacji inwestycji</w:t>
            </w:r>
          </w:p>
        </w:tc>
        <w:tc>
          <w:tcPr>
            <w:tcW w:w="1585" w:type="dxa"/>
          </w:tcPr>
          <w:p w:rsidR="004A62CC" w:rsidRPr="00B86DC9" w:rsidRDefault="004A62CC" w:rsidP="001527D7">
            <w:pPr>
              <w:jc w:val="center"/>
            </w:pPr>
            <w:r w:rsidRPr="00C2435A">
              <w:t>K_W</w:t>
            </w:r>
            <w:r>
              <w:t>10</w:t>
            </w:r>
          </w:p>
        </w:tc>
        <w:tc>
          <w:tcPr>
            <w:tcW w:w="1596" w:type="dxa"/>
          </w:tcPr>
          <w:p w:rsidR="004A62CC" w:rsidRPr="0095758B" w:rsidRDefault="004A62CC" w:rsidP="001527D7">
            <w:pPr>
              <w:ind w:right="-1"/>
              <w:jc w:val="center"/>
            </w:pPr>
            <w:r w:rsidRPr="0095758B">
              <w:t>P6U_W</w:t>
            </w: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4A62CC" w:rsidRPr="007F2590" w:rsidRDefault="004A62CC" w:rsidP="001527D7">
            <w:pPr>
              <w:jc w:val="center"/>
              <w:rPr>
                <w:b/>
              </w:rPr>
            </w:pPr>
            <w:r w:rsidRPr="007F2590">
              <w:rPr>
                <w:b/>
                <w:sz w:val="22"/>
                <w:szCs w:val="22"/>
              </w:rPr>
              <w:t>UMIEJĘTNOŚCI</w:t>
            </w: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1090" w:type="dxa"/>
          </w:tcPr>
          <w:p w:rsidR="004A62CC" w:rsidRPr="00D871BE" w:rsidRDefault="004A62CC" w:rsidP="001527D7">
            <w:pPr>
              <w:jc w:val="center"/>
            </w:pPr>
            <w:r w:rsidRPr="00D871BE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4A62CC" w:rsidRPr="00B86DC9" w:rsidRDefault="004A62CC" w:rsidP="001527D7">
            <w:pPr>
              <w:jc w:val="both"/>
            </w:pPr>
            <w:r>
              <w:t>O</w:t>
            </w:r>
            <w:r w:rsidRPr="00B13FDE">
              <w:t>dczytać rysunek t</w:t>
            </w:r>
            <w:r>
              <w:t xml:space="preserve">echniczny dla potrzeb pomiarów </w:t>
            </w:r>
            <w:r w:rsidRPr="00B13FDE">
              <w:t xml:space="preserve">i opracowań geodezyjnych </w:t>
            </w:r>
            <w:r>
              <w:t xml:space="preserve">oraz </w:t>
            </w:r>
            <w:r w:rsidRPr="00B13FDE">
              <w:t>opracować dokumentację dotyczącą realizacji zadania inżynierskiego i przygotować opis wyników realizacji zadania</w:t>
            </w:r>
          </w:p>
        </w:tc>
        <w:tc>
          <w:tcPr>
            <w:tcW w:w="1585" w:type="dxa"/>
          </w:tcPr>
          <w:p w:rsidR="004A62CC" w:rsidRPr="00B86DC9" w:rsidRDefault="004A62CC" w:rsidP="001527D7">
            <w:pPr>
              <w:jc w:val="center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09</w:t>
            </w:r>
          </w:p>
        </w:tc>
        <w:tc>
          <w:tcPr>
            <w:tcW w:w="1596" w:type="dxa"/>
          </w:tcPr>
          <w:p w:rsidR="004A62CC" w:rsidRPr="00CA5CD1" w:rsidRDefault="004A62CC" w:rsidP="001527D7">
            <w:pPr>
              <w:ind w:right="-1"/>
              <w:jc w:val="center"/>
            </w:pPr>
            <w:r w:rsidRPr="00CA5CD1">
              <w:t>P6U_U</w:t>
            </w: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1090" w:type="dxa"/>
          </w:tcPr>
          <w:p w:rsidR="004A62CC" w:rsidRPr="00D871BE" w:rsidRDefault="004A62CC" w:rsidP="001527D7">
            <w:pPr>
              <w:jc w:val="center"/>
            </w:pPr>
            <w:r w:rsidRPr="00D871BE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4A62CC" w:rsidRPr="00B86DC9" w:rsidRDefault="004A62CC" w:rsidP="001527D7">
            <w:pPr>
              <w:jc w:val="both"/>
            </w:pPr>
            <w:r>
              <w:t xml:space="preserve">Stosować </w:t>
            </w:r>
            <w:r w:rsidRPr="00B72C14">
              <w:t>zasady bezpieczeństwa i higieny pracy</w:t>
            </w:r>
          </w:p>
        </w:tc>
        <w:tc>
          <w:tcPr>
            <w:tcW w:w="1585" w:type="dxa"/>
          </w:tcPr>
          <w:p w:rsidR="004A62CC" w:rsidRPr="00B86DC9" w:rsidRDefault="004A62CC" w:rsidP="001527D7">
            <w:pPr>
              <w:jc w:val="center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12</w:t>
            </w:r>
          </w:p>
        </w:tc>
        <w:tc>
          <w:tcPr>
            <w:tcW w:w="1596" w:type="dxa"/>
          </w:tcPr>
          <w:p w:rsidR="004A62CC" w:rsidRPr="00CA5CD1" w:rsidRDefault="004A62CC" w:rsidP="001527D7">
            <w:pPr>
              <w:jc w:val="center"/>
            </w:pPr>
            <w:r w:rsidRPr="00CA5CD1">
              <w:t>P6U_U</w:t>
            </w: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1090" w:type="dxa"/>
          </w:tcPr>
          <w:p w:rsidR="004A62CC" w:rsidRPr="00D871BE" w:rsidRDefault="004A62CC" w:rsidP="001527D7">
            <w:pPr>
              <w:jc w:val="center"/>
            </w:pPr>
            <w:r w:rsidRPr="00D871BE">
              <w:rPr>
                <w:sz w:val="22"/>
                <w:szCs w:val="22"/>
              </w:rPr>
              <w:t>U3</w:t>
            </w:r>
          </w:p>
        </w:tc>
        <w:tc>
          <w:tcPr>
            <w:tcW w:w="5386" w:type="dxa"/>
          </w:tcPr>
          <w:p w:rsidR="004A62CC" w:rsidRPr="00B86DC9" w:rsidRDefault="004A62CC" w:rsidP="001527D7">
            <w:pPr>
              <w:jc w:val="both"/>
            </w:pPr>
            <w:r>
              <w:t xml:space="preserve">Samodzielnego </w:t>
            </w:r>
            <w:r w:rsidRPr="00B72C14">
              <w:t>dokształcania</w:t>
            </w:r>
            <w:r>
              <w:t xml:space="preserve"> się</w:t>
            </w:r>
            <w:r w:rsidRPr="00B72C14">
              <w:t xml:space="preserve"> i samodoskonalenia w zakresie zawodu inżyniera geodezji i kartografii</w:t>
            </w:r>
          </w:p>
        </w:tc>
        <w:tc>
          <w:tcPr>
            <w:tcW w:w="1585" w:type="dxa"/>
          </w:tcPr>
          <w:p w:rsidR="004A62CC" w:rsidRPr="00B86DC9" w:rsidRDefault="004A62CC" w:rsidP="001527D7">
            <w:pPr>
              <w:jc w:val="center"/>
            </w:pPr>
            <w:r>
              <w:rPr>
                <w:sz w:val="22"/>
              </w:rPr>
              <w:t>K_U</w:t>
            </w:r>
            <w:r w:rsidRPr="008C319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596" w:type="dxa"/>
          </w:tcPr>
          <w:p w:rsidR="004A62CC" w:rsidRPr="00CA5CD1" w:rsidRDefault="004A62CC" w:rsidP="001527D7">
            <w:pPr>
              <w:jc w:val="center"/>
            </w:pPr>
            <w:r w:rsidRPr="00CA5CD1">
              <w:t>P6U_U</w:t>
            </w: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4A62CC" w:rsidRPr="007F2590" w:rsidRDefault="004A62CC" w:rsidP="001527D7">
            <w:pPr>
              <w:jc w:val="center"/>
              <w:rPr>
                <w:b/>
              </w:rPr>
            </w:pPr>
            <w:r w:rsidRPr="007F2590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1090" w:type="dxa"/>
          </w:tcPr>
          <w:p w:rsidR="004A62CC" w:rsidRPr="00D871BE" w:rsidRDefault="004A62CC" w:rsidP="001527D7">
            <w:pPr>
              <w:jc w:val="center"/>
            </w:pPr>
            <w:r w:rsidRPr="00D871BE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4A62CC" w:rsidRDefault="004A62CC" w:rsidP="001527D7">
            <w:pPr>
              <w:ind w:right="-1"/>
            </w:pPr>
            <w:r>
              <w:t>Ustawicznego kształcenia się z uwagi na ocenę dynamicznych zmian zachodzących w gospodarce</w:t>
            </w:r>
          </w:p>
          <w:p w:rsidR="004A62CC" w:rsidRPr="008C3193" w:rsidRDefault="004A62CC" w:rsidP="001527D7">
            <w:pPr>
              <w:ind w:right="-1"/>
            </w:pPr>
          </w:p>
        </w:tc>
        <w:tc>
          <w:tcPr>
            <w:tcW w:w="1585" w:type="dxa"/>
          </w:tcPr>
          <w:p w:rsidR="004A62CC" w:rsidRPr="00B86DC9" w:rsidRDefault="004A62CC" w:rsidP="001527D7">
            <w:pPr>
              <w:jc w:val="center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4A62CC" w:rsidRPr="00CA5CD1" w:rsidRDefault="004A62CC" w:rsidP="001527D7">
            <w:pPr>
              <w:ind w:right="-1"/>
              <w:jc w:val="center"/>
            </w:pPr>
            <w:r w:rsidRPr="00CA5CD1">
              <w:t>P6U_K</w:t>
            </w: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1090" w:type="dxa"/>
          </w:tcPr>
          <w:p w:rsidR="004A62CC" w:rsidRPr="00D871BE" w:rsidRDefault="004A62CC" w:rsidP="001527D7">
            <w:pPr>
              <w:jc w:val="center"/>
            </w:pPr>
            <w:r w:rsidRPr="00D871BE">
              <w:rPr>
                <w:sz w:val="22"/>
                <w:szCs w:val="22"/>
              </w:rPr>
              <w:lastRenderedPageBreak/>
              <w:t>K2</w:t>
            </w:r>
          </w:p>
        </w:tc>
        <w:tc>
          <w:tcPr>
            <w:tcW w:w="5386" w:type="dxa"/>
          </w:tcPr>
          <w:p w:rsidR="004A62CC" w:rsidRPr="00B86DC9" w:rsidRDefault="004A62CC" w:rsidP="001527D7">
            <w:pPr>
              <w:jc w:val="both"/>
            </w:pPr>
            <w:r>
              <w:t xml:space="preserve">Brania </w:t>
            </w:r>
            <w:r w:rsidRPr="00B72C14">
              <w:t xml:space="preserve">odpowiedzialności za pracę własną oraz pracy w zespole i ponoszenia odpowiedzialności </w:t>
            </w:r>
            <w:r>
              <w:t>za</w:t>
            </w:r>
            <w:r w:rsidRPr="00B72C14">
              <w:t xml:space="preserve"> wspólnie realizowane zadania</w:t>
            </w:r>
          </w:p>
        </w:tc>
        <w:tc>
          <w:tcPr>
            <w:tcW w:w="1585" w:type="dxa"/>
          </w:tcPr>
          <w:p w:rsidR="004A62CC" w:rsidRPr="00B86DC9" w:rsidRDefault="004A62CC" w:rsidP="001527D7">
            <w:pPr>
              <w:jc w:val="center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2</w:t>
            </w:r>
          </w:p>
        </w:tc>
        <w:tc>
          <w:tcPr>
            <w:tcW w:w="1596" w:type="dxa"/>
          </w:tcPr>
          <w:p w:rsidR="004A62CC" w:rsidRPr="00CA5CD1" w:rsidRDefault="004A62CC" w:rsidP="001527D7">
            <w:pPr>
              <w:jc w:val="center"/>
            </w:pPr>
            <w:r w:rsidRPr="00CA5CD1">
              <w:t>P6U_K</w:t>
            </w:r>
          </w:p>
        </w:tc>
      </w:tr>
    </w:tbl>
    <w:p w:rsidR="004A62CC" w:rsidRDefault="004A62CC" w:rsidP="0051570C">
      <w:pPr>
        <w:numPr>
          <w:ilvl w:val="0"/>
          <w:numId w:val="10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p w:rsidR="004A62CC" w:rsidRPr="00B86DC9" w:rsidRDefault="004A62CC" w:rsidP="004A62CC">
      <w:pPr>
        <w:tabs>
          <w:tab w:val="left" w:pos="284"/>
        </w:tabs>
        <w:spacing w:before="120" w:after="120"/>
        <w:ind w:left="284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A62CC" w:rsidRPr="00B86DC9" w:rsidTr="001527D7">
        <w:trPr>
          <w:jc w:val="center"/>
        </w:trPr>
        <w:tc>
          <w:tcPr>
            <w:tcW w:w="9638" w:type="dxa"/>
          </w:tcPr>
          <w:p w:rsidR="004A62CC" w:rsidRPr="00B86DC9" w:rsidRDefault="004A62CC" w:rsidP="001527D7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Pr="00B86DC9">
              <w:rPr>
                <w:sz w:val="22"/>
                <w:szCs w:val="22"/>
              </w:rPr>
              <w:t>ykład multimedialny</w:t>
            </w:r>
            <w:r>
              <w:rPr>
                <w:sz w:val="22"/>
                <w:szCs w:val="22"/>
              </w:rPr>
              <w:t>, ewentualnie metody klasyczne „tablica i kreda”.</w:t>
            </w:r>
          </w:p>
        </w:tc>
      </w:tr>
    </w:tbl>
    <w:p w:rsidR="004A62CC" w:rsidRDefault="004A62CC" w:rsidP="004A62CC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4A62CC" w:rsidRPr="00B86DC9" w:rsidRDefault="004A62CC" w:rsidP="0051570C">
      <w:pPr>
        <w:numPr>
          <w:ilvl w:val="0"/>
          <w:numId w:val="10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A62CC" w:rsidRPr="00B86DC9" w:rsidTr="001527D7">
        <w:trPr>
          <w:jc w:val="center"/>
        </w:trPr>
        <w:tc>
          <w:tcPr>
            <w:tcW w:w="9638" w:type="dxa"/>
          </w:tcPr>
          <w:p w:rsidR="004A62CC" w:rsidRPr="00B86DC9" w:rsidRDefault="004A62CC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Z</w:t>
            </w:r>
            <w:r w:rsidRPr="00B86DC9">
              <w:rPr>
                <w:sz w:val="22"/>
                <w:szCs w:val="22"/>
              </w:rPr>
              <w:t xml:space="preserve">aliczenie pisemne </w:t>
            </w:r>
            <w:r>
              <w:rPr>
                <w:sz w:val="22"/>
                <w:szCs w:val="22"/>
              </w:rPr>
              <w:t>– kolokwium (czas trwania 45min.).</w:t>
            </w:r>
          </w:p>
        </w:tc>
      </w:tr>
    </w:tbl>
    <w:p w:rsidR="004A62CC" w:rsidRPr="00B86DC9" w:rsidRDefault="004A62CC" w:rsidP="0051570C">
      <w:pPr>
        <w:numPr>
          <w:ilvl w:val="0"/>
          <w:numId w:val="10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4A62CC" w:rsidRPr="00B86DC9" w:rsidTr="001527D7">
        <w:trPr>
          <w:trHeight w:val="1856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4A62CC" w:rsidRPr="00B86DC9" w:rsidRDefault="004A62CC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7424" w:type="dxa"/>
          </w:tcPr>
          <w:p w:rsidR="004A62CC" w:rsidRPr="00C76ECE" w:rsidRDefault="004A62CC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Warunki prawne i techniczne w zakresie projektowania i wykonywanie przegród budowlanych w technologii tradycyjnej.</w:t>
            </w:r>
            <w:r w:rsidRPr="00CA3840">
              <w:rPr>
                <w:sz w:val="22"/>
                <w:szCs w:val="22"/>
              </w:rPr>
              <w:t xml:space="preserve"> Warunki techniczne, jakim powinny odpowiadać budynki i ich usytuowanie – przepisy wykonawcze do ustawy Prawo Budowlane.</w:t>
            </w:r>
            <w:r>
              <w:rPr>
                <w:iCs/>
                <w:color w:val="000000"/>
                <w:sz w:val="22"/>
                <w:szCs w:val="22"/>
              </w:rPr>
              <w:t xml:space="preserve"> Przegląd i charakterystyka wybranych obiektów budowlanych w zakresie kształtowania układów konstrukcyjnych oraz wymagań materiałowych. Omówienie układów konstrukcyjnych (terminologia): ściany, stropy, dachy i stropodachy itp. Kryteria doboru s</w:t>
            </w:r>
            <w:r>
              <w:rPr>
                <w:sz w:val="22"/>
                <w:szCs w:val="22"/>
              </w:rPr>
              <w:t>tolarki i ślusarki, dylatacje w budynkach.</w:t>
            </w:r>
          </w:p>
        </w:tc>
      </w:tr>
    </w:tbl>
    <w:p w:rsidR="004A62CC" w:rsidRPr="00B86DC9" w:rsidRDefault="004A62CC" w:rsidP="0051570C">
      <w:pPr>
        <w:numPr>
          <w:ilvl w:val="0"/>
          <w:numId w:val="10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4A62CC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4A62CC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4A62CC" w:rsidRPr="002851F8" w:rsidRDefault="004A62CC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1380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1380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1380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1380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5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1380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</w:tr>
      <w:tr w:rsidR="004A62CC" w:rsidRPr="00B86DC9" w:rsidTr="001527D7">
        <w:trPr>
          <w:trHeight w:val="283"/>
          <w:jc w:val="center"/>
        </w:trPr>
        <w:tc>
          <w:tcPr>
            <w:tcW w:w="1380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5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4A62CC" w:rsidRPr="002851F8" w:rsidRDefault="004A62CC" w:rsidP="001527D7">
            <w:pPr>
              <w:jc w:val="center"/>
              <w:rPr>
                <w:color w:val="000000"/>
              </w:rPr>
            </w:pPr>
          </w:p>
        </w:tc>
      </w:tr>
    </w:tbl>
    <w:p w:rsidR="004A62CC" w:rsidRPr="00B86DC9" w:rsidRDefault="004A62CC" w:rsidP="0051570C">
      <w:pPr>
        <w:numPr>
          <w:ilvl w:val="0"/>
          <w:numId w:val="10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4A62CC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4A62CC" w:rsidRPr="00B86DC9" w:rsidRDefault="004A62CC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4A62CC" w:rsidRDefault="004A62CC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1. Pawłowski W. 2014. Uwarunkowania prawne i techniczne procedur geodezyjnych w budownictwie, Wydawnictwo Politechniki Łódzkiej</w:t>
            </w:r>
          </w:p>
          <w:p w:rsidR="004A62CC" w:rsidRDefault="004A62CC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2. Czaja J. 1996. Wybrane zagadnienia z geodezji inżynieryjnej, Wydawnictwa AGH, Kraków.</w:t>
            </w:r>
          </w:p>
          <w:p w:rsidR="004A62CC" w:rsidRPr="00B86DC9" w:rsidRDefault="004A62CC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Gałda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M. 1998. Geodezja w budownictwie i inżynierii, Oficyna Wydawnicza Politechniki Rzeszowskiej, Rzeszów.</w:t>
            </w:r>
          </w:p>
        </w:tc>
      </w:tr>
      <w:tr w:rsidR="004A62CC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4A62CC" w:rsidRPr="00B86DC9" w:rsidRDefault="004A62CC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4A62CC" w:rsidRDefault="004A62CC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Lazzarini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T. 1977. Geodezyjne pomiary przemieszczeń budowli i ich otoczenia, Wydawnictwo PPWK, Warszawa.</w:t>
            </w:r>
          </w:p>
          <w:p w:rsidR="004A62CC" w:rsidRDefault="004A62CC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Lichołaj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L. 2008. Elementy budynków podstawy projektowania, Budownictwo ogólne, t.3, Wydawnictwo Arkady, Warszawa</w:t>
            </w:r>
          </w:p>
          <w:p w:rsidR="004A62CC" w:rsidRPr="00B12D36" w:rsidRDefault="004A62CC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</w:p>
        </w:tc>
      </w:tr>
    </w:tbl>
    <w:p w:rsidR="004A62CC" w:rsidRPr="00B86DC9" w:rsidRDefault="004A62CC" w:rsidP="0051570C">
      <w:pPr>
        <w:numPr>
          <w:ilvl w:val="0"/>
          <w:numId w:val="10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4A62CC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4A62CC" w:rsidRPr="002851F8" w:rsidRDefault="004A62CC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4A62CC" w:rsidRPr="002851F8" w:rsidRDefault="004A62CC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7177" w:type="dxa"/>
          </w:tcPr>
          <w:p w:rsidR="004A62CC" w:rsidRPr="002851F8" w:rsidRDefault="004A62CC" w:rsidP="001527D7">
            <w:r w:rsidRPr="002851F8">
              <w:rPr>
                <w:sz w:val="22"/>
                <w:szCs w:val="22"/>
              </w:rPr>
              <w:lastRenderedPageBreak/>
              <w:t>Udział w zajęciach dydaktycznych wskazanych w pkt. 2.2</w:t>
            </w:r>
          </w:p>
        </w:tc>
        <w:tc>
          <w:tcPr>
            <w:tcW w:w="2462" w:type="dxa"/>
          </w:tcPr>
          <w:p w:rsidR="004A62CC" w:rsidRDefault="004A62CC" w:rsidP="001527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4A62CC" w:rsidRPr="00B86DC9" w:rsidTr="001527D7">
        <w:trPr>
          <w:trHeight w:val="271"/>
          <w:jc w:val="center"/>
        </w:trPr>
        <w:tc>
          <w:tcPr>
            <w:tcW w:w="7177" w:type="dxa"/>
          </w:tcPr>
          <w:p w:rsidR="004A62CC" w:rsidRPr="00B16527" w:rsidRDefault="004A62CC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4A62CC" w:rsidRDefault="004A62CC" w:rsidP="001527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A62CC" w:rsidRPr="00B86DC9" w:rsidTr="001527D7">
        <w:trPr>
          <w:trHeight w:val="177"/>
          <w:jc w:val="center"/>
        </w:trPr>
        <w:tc>
          <w:tcPr>
            <w:tcW w:w="7177" w:type="dxa"/>
          </w:tcPr>
          <w:p w:rsidR="004A62CC" w:rsidRPr="00B16527" w:rsidRDefault="004A62CC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4A62CC" w:rsidRDefault="004A62CC" w:rsidP="001527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A62CC" w:rsidRPr="00B86DC9" w:rsidTr="001527D7">
        <w:trPr>
          <w:trHeight w:val="137"/>
          <w:jc w:val="center"/>
        </w:trPr>
        <w:tc>
          <w:tcPr>
            <w:tcW w:w="7177" w:type="dxa"/>
          </w:tcPr>
          <w:p w:rsidR="004A62CC" w:rsidRPr="00B16527" w:rsidRDefault="004A62CC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4A62CC" w:rsidRDefault="004A62CC" w:rsidP="001527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7177" w:type="dxa"/>
          </w:tcPr>
          <w:p w:rsidR="004A62CC" w:rsidRPr="00B16527" w:rsidRDefault="004A62CC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4A62CC" w:rsidRDefault="004A62CC" w:rsidP="001527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4A62CC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4A62CC" w:rsidRPr="00B16527" w:rsidRDefault="004A62CC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4A62CC" w:rsidRDefault="004A62CC" w:rsidP="001527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4A62CC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4A62CC" w:rsidRPr="00B16527" w:rsidRDefault="004A62CC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4A62CC" w:rsidRDefault="004A62CC" w:rsidP="001527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1D462D" w:rsidRDefault="001D462D"/>
    <w:p w:rsidR="001D462D" w:rsidRDefault="001D462D"/>
    <w:p w:rsidR="001D462D" w:rsidRDefault="001D462D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527D7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D4</w:t>
            </w:r>
          </w:p>
        </w:tc>
      </w:tr>
    </w:tbl>
    <w:p w:rsidR="001527D7" w:rsidRPr="00F05BEC" w:rsidRDefault="001527D7" w:rsidP="001527D7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527D7" w:rsidRPr="00B86DC9" w:rsidRDefault="001527D7" w:rsidP="0051570C">
      <w:pPr>
        <w:numPr>
          <w:ilvl w:val="0"/>
          <w:numId w:val="110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527D7" w:rsidRPr="00B86DC9" w:rsidRDefault="001527D7" w:rsidP="0051570C">
      <w:pPr>
        <w:pStyle w:val="Akapitzlist1"/>
        <w:numPr>
          <w:ilvl w:val="1"/>
          <w:numId w:val="11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046BB">
              <w:rPr>
                <w:iCs/>
                <w:color w:val="000000"/>
                <w:sz w:val="22"/>
                <w:szCs w:val="22"/>
              </w:rPr>
              <w:t>PLANOWANIE PRZESTRZENNE I PROJEKTOWANIE URBANISTYCZNE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 (inż.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  <w:r w:rsidRPr="00B86DC9">
              <w:rPr>
                <w:iCs/>
                <w:color w:val="000000"/>
                <w:sz w:val="22"/>
                <w:szCs w:val="22"/>
              </w:rPr>
              <w:t>/ Katedra</w:t>
            </w:r>
            <w:r>
              <w:rPr>
                <w:iCs/>
                <w:color w:val="000000"/>
                <w:sz w:val="22"/>
                <w:szCs w:val="22"/>
              </w:rPr>
              <w:t xml:space="preserve"> Urbanistyki i Planowania Przestrzennego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hab. inż. Andrzej Zalewski, prof. UTP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527D7" w:rsidRDefault="001527D7" w:rsidP="001527D7">
            <w:pPr>
              <w:ind w:right="-1"/>
            </w:pPr>
            <w:r>
              <w:t>zna i potrafi zinterpretować elementarne zagadnienia z zakresu nauk humanistycznych lub społecznych lub ekonomicznych lub prawnych obejmującą</w:t>
            </w:r>
          </w:p>
          <w:p w:rsidR="001527D7" w:rsidRPr="001B1AD7" w:rsidRDefault="001527D7" w:rsidP="001527D7">
            <w:r>
              <w:t>ich podstawy i zastosowania</w:t>
            </w:r>
          </w:p>
        </w:tc>
      </w:tr>
    </w:tbl>
    <w:p w:rsidR="001527D7" w:rsidRPr="00B86DC9" w:rsidRDefault="001527D7" w:rsidP="0051570C">
      <w:pPr>
        <w:pStyle w:val="Akapitzlist1"/>
        <w:numPr>
          <w:ilvl w:val="1"/>
          <w:numId w:val="11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527D7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527D7" w:rsidRPr="00B86DC9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888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98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527D7" w:rsidRDefault="001527D7" w:rsidP="0051570C">
      <w:pPr>
        <w:numPr>
          <w:ilvl w:val="0"/>
          <w:numId w:val="11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527D7" w:rsidRPr="008454B4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527D7" w:rsidRPr="008454B4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527D7" w:rsidRPr="00B86DC9" w:rsidRDefault="001527D7" w:rsidP="001527D7">
            <w:r>
              <w:t>zna podstawowe zagadnienia w</w:t>
            </w:r>
            <w:r w:rsidRPr="00B13FDE">
              <w:t xml:space="preserve"> </w:t>
            </w:r>
            <w:r>
              <w:t>zakresie</w:t>
            </w:r>
            <w:r w:rsidRPr="00B13FDE">
              <w:t xml:space="preserve"> </w:t>
            </w:r>
            <w:r>
              <w:t xml:space="preserve">urbanistyki </w:t>
            </w:r>
            <w:r w:rsidRPr="00B13FDE">
              <w:t>architektury, budownictwa i inżynierii środowiska niezbędn</w:t>
            </w:r>
            <w:r>
              <w:t>e</w:t>
            </w:r>
            <w:r w:rsidRPr="00B13FDE">
              <w:t xml:space="preserve"> do  przygotowania dokumentów związanych z planowaniem i obsługą geodezyjną  w procesie realizacji inwestycji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K_W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jc w:val="both"/>
              <w:rPr>
                <w:color w:val="000000" w:themeColor="text1"/>
              </w:rPr>
            </w:pPr>
            <w:r w:rsidRPr="00357236">
              <w:rPr>
                <w:color w:val="000000" w:themeColor="text1"/>
              </w:rPr>
              <w:t>P6S_WG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1527D7" w:rsidRDefault="001527D7" w:rsidP="001527D7">
            <w:pPr>
              <w:ind w:right="-1"/>
            </w:pPr>
            <w:r>
              <w:t>zna i potrafi zinterpretować elementarne zagadnienia z zakresu nauk humanistycznych lub społecznych lub ekonomicznych lub prawnych obejmującą</w:t>
            </w:r>
          </w:p>
          <w:p w:rsidR="001527D7" w:rsidRPr="00B86DC9" w:rsidRDefault="001527D7" w:rsidP="001527D7">
            <w:pPr>
              <w:jc w:val="both"/>
            </w:pPr>
            <w:r>
              <w:t>ich podstawy i zastosowania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K_W14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ind w:right="-1"/>
            </w:pPr>
            <w:r w:rsidRPr="00357236">
              <w:t>P6S_WK</w:t>
            </w:r>
          </w:p>
          <w:p w:rsidR="001527D7" w:rsidRPr="00357236" w:rsidRDefault="001527D7" w:rsidP="001527D7">
            <w:pPr>
              <w:jc w:val="both"/>
            </w:pP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527D7" w:rsidRPr="00357236" w:rsidRDefault="001527D7" w:rsidP="001527D7">
            <w:pPr>
              <w:jc w:val="center"/>
            </w:pPr>
            <w:r w:rsidRPr="00357236">
              <w:t>UMIEJĘTNOŚCI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527D7" w:rsidRPr="00357236" w:rsidRDefault="001527D7" w:rsidP="001527D7">
            <w:r>
              <w:t xml:space="preserve">potrafi </w:t>
            </w:r>
            <w:r w:rsidRPr="00357236">
              <w:t>wykorzystywać  w praktyce geodezyjnej aktualne akty prawne oraz wybrane przepisy z pokrewnych branż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8C3193">
              <w:rPr>
                <w:sz w:val="22"/>
              </w:rPr>
              <w:t>K_U0</w:t>
            </w:r>
            <w:r>
              <w:rPr>
                <w:sz w:val="22"/>
              </w:rPr>
              <w:t>8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jc w:val="both"/>
            </w:pPr>
            <w:r w:rsidRPr="00357236">
              <w:t>P6S_UW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527D7" w:rsidRPr="00357236" w:rsidRDefault="001527D7" w:rsidP="001527D7">
            <w:r>
              <w:t xml:space="preserve">potrafi </w:t>
            </w:r>
            <w:r w:rsidRPr="00357236">
              <w:t xml:space="preserve">odczytać rysunek techniczny dla potrzeb </w:t>
            </w:r>
            <w:r w:rsidRPr="00357236">
              <w:lastRenderedPageBreak/>
              <w:t>pomiarów i opracowań geodezyjnych oraz opracować dokumentację dotyczącą realizacji zadania inżynierskiego i przygotować opis wyników realizacji zadania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8C3193">
              <w:rPr>
                <w:sz w:val="22"/>
              </w:rPr>
              <w:lastRenderedPageBreak/>
              <w:t>K_U</w:t>
            </w:r>
            <w:r>
              <w:rPr>
                <w:sz w:val="22"/>
              </w:rPr>
              <w:t>10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jc w:val="both"/>
            </w:pPr>
            <w:r w:rsidRPr="00357236">
              <w:t>P6S_UW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lastRenderedPageBreak/>
              <w:t>U3</w:t>
            </w:r>
          </w:p>
        </w:tc>
        <w:tc>
          <w:tcPr>
            <w:tcW w:w="5386" w:type="dxa"/>
          </w:tcPr>
          <w:p w:rsidR="001527D7" w:rsidRPr="00357236" w:rsidRDefault="001527D7" w:rsidP="001527D7">
            <w:r w:rsidRPr="00357236">
              <w:t>dostrzega aspekty pozatechniczne, w tym środowiskowe, ekonomiczne i prawne przy formułowaniu i rozwiązywaniu prac obejmujących geodezyjne zadania pomiarowo-obliczeniowe,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13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jc w:val="both"/>
            </w:pPr>
            <w:r w:rsidRPr="00357236">
              <w:t>P6S_UW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U4</w:t>
            </w:r>
          </w:p>
        </w:tc>
        <w:tc>
          <w:tcPr>
            <w:tcW w:w="5386" w:type="dxa"/>
          </w:tcPr>
          <w:p w:rsidR="001527D7" w:rsidRPr="00357236" w:rsidRDefault="001527D7" w:rsidP="001527D7">
            <w:r w:rsidRPr="00357236">
              <w:t>samodzieln</w:t>
            </w:r>
            <w:r>
              <w:t>i</w:t>
            </w:r>
            <w:r w:rsidRPr="00357236">
              <w:t>e dokształca się i samodoskonali w zakresie zawodu inżyniera geodezji i kartografii</w:t>
            </w:r>
          </w:p>
        </w:tc>
        <w:tc>
          <w:tcPr>
            <w:tcW w:w="1585" w:type="dxa"/>
          </w:tcPr>
          <w:p w:rsidR="001527D7" w:rsidRPr="008C3193" w:rsidRDefault="001527D7" w:rsidP="001527D7">
            <w:pPr>
              <w:jc w:val="both"/>
            </w:pPr>
            <w:r>
              <w:rPr>
                <w:sz w:val="22"/>
              </w:rPr>
              <w:t>K_U</w:t>
            </w:r>
            <w:r w:rsidRPr="008C319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jc w:val="both"/>
            </w:pPr>
            <w:r w:rsidRPr="00357236">
              <w:t>P6S_UU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527D7" w:rsidRPr="00357236" w:rsidRDefault="001527D7" w:rsidP="001527D7">
            <w:pPr>
              <w:jc w:val="center"/>
            </w:pPr>
            <w:r w:rsidRPr="00357236">
              <w:t>KOMPETENCJE SPOŁECZNE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527D7" w:rsidRPr="00357236" w:rsidRDefault="001527D7" w:rsidP="001527D7">
            <w:pPr>
              <w:ind w:right="-1"/>
            </w:pPr>
            <w:r w:rsidRPr="00357236">
              <w:t>kształc</w:t>
            </w:r>
            <w:r>
              <w:t>i</w:t>
            </w:r>
            <w:r w:rsidRPr="00357236">
              <w:t xml:space="preserve"> się </w:t>
            </w:r>
            <w:r>
              <w:t xml:space="preserve">ustawicznie </w:t>
            </w:r>
            <w:r w:rsidRPr="00357236">
              <w:t>z uwagi na ocenę dynamicznych zmian zachodzących w gospodarce</w:t>
            </w:r>
          </w:p>
        </w:tc>
        <w:tc>
          <w:tcPr>
            <w:tcW w:w="1585" w:type="dxa"/>
          </w:tcPr>
          <w:p w:rsidR="001527D7" w:rsidRPr="008C3193" w:rsidRDefault="001527D7" w:rsidP="001527D7">
            <w:pPr>
              <w:ind w:right="-1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ind w:right="-1"/>
            </w:pPr>
            <w:r w:rsidRPr="00357236">
              <w:t>P6S_KK</w:t>
            </w:r>
          </w:p>
          <w:p w:rsidR="001527D7" w:rsidRPr="00357236" w:rsidRDefault="001527D7" w:rsidP="001527D7">
            <w:pPr>
              <w:ind w:right="-1"/>
            </w:pP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</w:tcPr>
          <w:p w:rsidR="001527D7" w:rsidRPr="00357236" w:rsidRDefault="001527D7" w:rsidP="001527D7">
            <w:pPr>
              <w:ind w:right="-1"/>
            </w:pPr>
            <w:r>
              <w:t xml:space="preserve">potrafi wziąć </w:t>
            </w:r>
            <w:r w:rsidRPr="00357236">
              <w:t>odpowiedzialnoś</w:t>
            </w:r>
            <w:r>
              <w:t>ć</w:t>
            </w:r>
            <w:r w:rsidRPr="00357236">
              <w:t xml:space="preserve"> za pracę własną oraz pracy w zespole i ponos</w:t>
            </w:r>
            <w:r>
              <w:t>ić</w:t>
            </w:r>
            <w:r w:rsidRPr="00357236">
              <w:t xml:space="preserve"> odpowiedzialnoś</w:t>
            </w:r>
            <w:r>
              <w:t>ć</w:t>
            </w:r>
            <w:r w:rsidRPr="00357236">
              <w:t xml:space="preserve"> za wspólnie realizowane zadania</w:t>
            </w:r>
          </w:p>
        </w:tc>
        <w:tc>
          <w:tcPr>
            <w:tcW w:w="1585" w:type="dxa"/>
          </w:tcPr>
          <w:p w:rsidR="001527D7" w:rsidRPr="008C3193" w:rsidRDefault="001527D7" w:rsidP="001527D7">
            <w:pPr>
              <w:ind w:right="-1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2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ind w:right="-1"/>
            </w:pPr>
            <w:r w:rsidRPr="00357236">
              <w:t>P6S_KR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K3</w:t>
            </w:r>
          </w:p>
        </w:tc>
        <w:tc>
          <w:tcPr>
            <w:tcW w:w="5386" w:type="dxa"/>
          </w:tcPr>
          <w:p w:rsidR="001527D7" w:rsidRPr="00357236" w:rsidRDefault="001527D7" w:rsidP="001527D7">
            <w:pPr>
              <w:ind w:right="-1"/>
            </w:pPr>
            <w:r>
              <w:t xml:space="preserve">potrafi </w:t>
            </w:r>
            <w:r w:rsidRPr="00357236">
              <w:t>uczestnicz</w:t>
            </w:r>
            <w:r>
              <w:t>yć</w:t>
            </w:r>
            <w:r w:rsidRPr="00357236">
              <w:t xml:space="preserve"> w przygotowaniu projektów społecznych, gospodarczych i obywatelskich, uwzględniając aspekty ekonomiczne oraz prawne</w:t>
            </w:r>
          </w:p>
        </w:tc>
        <w:tc>
          <w:tcPr>
            <w:tcW w:w="1585" w:type="dxa"/>
          </w:tcPr>
          <w:p w:rsidR="001527D7" w:rsidRPr="008C3193" w:rsidRDefault="001527D7" w:rsidP="001527D7">
            <w:pPr>
              <w:ind w:right="-1"/>
            </w:pPr>
            <w:r>
              <w:rPr>
                <w:sz w:val="22"/>
              </w:rPr>
              <w:t>K_K03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ind w:right="-1"/>
            </w:pPr>
            <w:r w:rsidRPr="00357236">
              <w:t>P6S_KO</w:t>
            </w:r>
          </w:p>
        </w:tc>
      </w:tr>
    </w:tbl>
    <w:p w:rsidR="001527D7" w:rsidRPr="00B86DC9" w:rsidRDefault="001527D7" w:rsidP="0051570C">
      <w:pPr>
        <w:numPr>
          <w:ilvl w:val="0"/>
          <w:numId w:val="11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 xml:space="preserve">wykład multimedialny, </w:t>
            </w:r>
            <w:r>
              <w:rPr>
                <w:sz w:val="22"/>
                <w:szCs w:val="22"/>
              </w:rPr>
              <w:t>metoda przypadków – szkicowe rozwiązywanie zadania projektowego</w:t>
            </w:r>
          </w:p>
        </w:tc>
      </w:tr>
    </w:tbl>
    <w:p w:rsidR="001527D7" w:rsidRPr="00B86DC9" w:rsidRDefault="001527D7" w:rsidP="0051570C">
      <w:pPr>
        <w:numPr>
          <w:ilvl w:val="0"/>
          <w:numId w:val="11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wykład - </w:t>
            </w:r>
            <w:r w:rsidRPr="00B86DC9">
              <w:rPr>
                <w:sz w:val="22"/>
                <w:szCs w:val="22"/>
              </w:rPr>
              <w:t>zaliczenie pisemne</w:t>
            </w:r>
            <w:r>
              <w:rPr>
                <w:sz w:val="22"/>
                <w:szCs w:val="22"/>
              </w:rPr>
              <w:t xml:space="preserve"> -</w:t>
            </w:r>
            <w:r w:rsidRPr="00B86DC9">
              <w:rPr>
                <w:sz w:val="22"/>
                <w:szCs w:val="22"/>
              </w:rPr>
              <w:t xml:space="preserve"> kolokwium, </w:t>
            </w:r>
            <w:r>
              <w:rPr>
                <w:sz w:val="22"/>
                <w:szCs w:val="22"/>
              </w:rPr>
              <w:t xml:space="preserve">ćwiczenie projektowe - </w:t>
            </w:r>
            <w:r w:rsidRPr="00B86DC9">
              <w:rPr>
                <w:sz w:val="22"/>
                <w:szCs w:val="22"/>
              </w:rPr>
              <w:t>przygotowanie projektu</w:t>
            </w:r>
            <w:r>
              <w:rPr>
                <w:sz w:val="22"/>
                <w:szCs w:val="22"/>
              </w:rPr>
              <w:t>;</w:t>
            </w:r>
          </w:p>
        </w:tc>
      </w:tr>
    </w:tbl>
    <w:p w:rsidR="001527D7" w:rsidRPr="00B86DC9" w:rsidRDefault="001527D7" w:rsidP="0051570C">
      <w:pPr>
        <w:numPr>
          <w:ilvl w:val="0"/>
          <w:numId w:val="11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Wpisać treści osobno dla każdej z form zajęć wskazanych w punkcie 1.B</w:t>
            </w:r>
          </w:p>
        </w:tc>
        <w:tc>
          <w:tcPr>
            <w:tcW w:w="7424" w:type="dxa"/>
          </w:tcPr>
          <w:p w:rsidR="001527D7" w:rsidRPr="00886651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iCs/>
                <w:color w:val="000000"/>
              </w:rPr>
            </w:pPr>
            <w:r w:rsidRPr="00886651">
              <w:rPr>
                <w:b/>
                <w:iCs/>
                <w:color w:val="000000"/>
                <w:sz w:val="22"/>
                <w:szCs w:val="22"/>
              </w:rPr>
              <w:t>Wykłady: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09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Wprowadzenie do urbanistyki i planowania przestrzennego, podstawowe pojęcia i definicje.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09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 w:rsidRPr="00C91BE0">
              <w:t>Polityka przestrzenna w zakresie rozwoju infrastruktury w skali kraju, regionu, powiatu, miasta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09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Zakres i proces opracowywania podstawowych dokumentów planistycznych – Studium Uwarunkowań i Kierunków Zagospodarowania Przestrzennego, Miejscowy Plan Zagospodarowania Przestrzennego, Decyzje o Warunkach Zabudowy i Zagospodarowania Przestrzennego.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09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Zarys historii budowy miast.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09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Struktura  przestrzenna miast i jej elementy.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09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Wewnętrzne i zewnętrzne relacje w systemach zurbanizowanych (powiązania przyrodnicze, system przestrzeni publicznych, powiązania transportowe i infrastruktura techniczna)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09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Wskaźniki urbanistyczne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09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Infrastruktura transportowa i techniczna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09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Przestrzenie publiczne w miastach</w:t>
            </w:r>
          </w:p>
          <w:p w:rsidR="001527D7" w:rsidRPr="00096794" w:rsidRDefault="001527D7" w:rsidP="0051570C">
            <w:pPr>
              <w:pStyle w:val="Akapitzlist"/>
              <w:numPr>
                <w:ilvl w:val="0"/>
                <w:numId w:val="109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Wymiarowanie przestrzeni zurbanizowanych.</w:t>
            </w:r>
            <w:r w:rsidRPr="00C91BE0">
              <w:t xml:space="preserve"> Przykłady polityki przestrzennej zrównoważonego rozwoju w zakresie infrastruktury  w </w:t>
            </w:r>
            <w:r w:rsidRPr="00C91BE0">
              <w:lastRenderedPageBreak/>
              <w:t>różnych skalach przestrzennych w Polsce i na świecie</w:t>
            </w:r>
            <w:r>
              <w:t>.</w:t>
            </w:r>
          </w:p>
          <w:p w:rsidR="001527D7" w:rsidRPr="00886651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iCs/>
                <w:color w:val="000000"/>
              </w:rPr>
            </w:pPr>
            <w:r w:rsidRPr="00886651">
              <w:rPr>
                <w:b/>
                <w:iCs/>
                <w:color w:val="000000"/>
                <w:sz w:val="22"/>
                <w:szCs w:val="22"/>
              </w:rPr>
              <w:t>Ćwiczenia projektowe: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Wykonanie wybranych analiz  branżowych miejscowego planu zagospodarowania przestrzennego małego miasta lub fragmentu planu dużego miasta, w tym analizę stanu istniejącego oraz rozwiązań docelowych zawartych w planie. </w:t>
            </w:r>
          </w:p>
        </w:tc>
      </w:tr>
    </w:tbl>
    <w:p w:rsidR="001527D7" w:rsidRPr="00B86DC9" w:rsidRDefault="001527D7" w:rsidP="0051570C">
      <w:pPr>
        <w:numPr>
          <w:ilvl w:val="0"/>
          <w:numId w:val="11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527D7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527D7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U4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K3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</w:tbl>
    <w:p w:rsidR="001527D7" w:rsidRPr="00B86DC9" w:rsidRDefault="001527D7" w:rsidP="0051570C">
      <w:pPr>
        <w:numPr>
          <w:ilvl w:val="0"/>
          <w:numId w:val="11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527D7" w:rsidRPr="0088050F" w:rsidRDefault="001527D7" w:rsidP="0051570C">
            <w:pPr>
              <w:numPr>
                <w:ilvl w:val="0"/>
                <w:numId w:val="107"/>
              </w:numPr>
              <w:suppressAutoHyphens w:val="0"/>
              <w:spacing w:line="276" w:lineRule="auto"/>
              <w:ind w:left="230" w:hanging="284"/>
              <w:jc w:val="both"/>
            </w:pPr>
            <w:r w:rsidRPr="0088050F">
              <w:rPr>
                <w:sz w:val="22"/>
                <w:szCs w:val="22"/>
              </w:rPr>
              <w:t>Chmielewski J. M.</w:t>
            </w:r>
            <w:r>
              <w:rPr>
                <w:sz w:val="22"/>
                <w:szCs w:val="22"/>
              </w:rPr>
              <w:t>.</w:t>
            </w:r>
            <w:r w:rsidRPr="0088050F">
              <w:rPr>
                <w:sz w:val="22"/>
                <w:szCs w:val="22"/>
              </w:rPr>
              <w:t>, 2010.</w:t>
            </w:r>
            <w:r>
              <w:rPr>
                <w:sz w:val="22"/>
                <w:szCs w:val="22"/>
              </w:rPr>
              <w:t xml:space="preserve"> </w:t>
            </w:r>
            <w:r w:rsidRPr="00454243">
              <w:rPr>
                <w:sz w:val="22"/>
                <w:szCs w:val="22"/>
              </w:rPr>
              <w:t>Teoria urbanistyki w projektowaniu i planowaniu miast,</w:t>
            </w:r>
            <w:r w:rsidRPr="0088050F">
              <w:rPr>
                <w:sz w:val="22"/>
                <w:szCs w:val="22"/>
              </w:rPr>
              <w:t xml:space="preserve"> Oficyna Wydawnicza Politechniki Warszawskiej, Warszawa </w:t>
            </w:r>
          </w:p>
          <w:p w:rsidR="001527D7" w:rsidRPr="0088050F" w:rsidRDefault="001527D7" w:rsidP="0051570C">
            <w:pPr>
              <w:numPr>
                <w:ilvl w:val="0"/>
                <w:numId w:val="107"/>
              </w:numPr>
              <w:suppressAutoHyphens w:val="0"/>
              <w:spacing w:line="276" w:lineRule="auto"/>
              <w:ind w:left="230" w:hanging="284"/>
              <w:jc w:val="both"/>
            </w:pPr>
            <w:r w:rsidRPr="0088050F">
              <w:rPr>
                <w:bCs/>
                <w:sz w:val="22"/>
                <w:szCs w:val="22"/>
              </w:rPr>
              <w:t>Cymerman R. (red.)</w:t>
            </w:r>
            <w:r>
              <w:rPr>
                <w:bCs/>
                <w:sz w:val="22"/>
                <w:szCs w:val="22"/>
              </w:rPr>
              <w:t>.</w:t>
            </w:r>
            <w:r w:rsidRPr="0088050F">
              <w:rPr>
                <w:bCs/>
                <w:sz w:val="22"/>
                <w:szCs w:val="22"/>
              </w:rPr>
              <w:t xml:space="preserve"> 2010.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4243">
              <w:rPr>
                <w:bCs/>
                <w:sz w:val="22"/>
                <w:szCs w:val="22"/>
              </w:rPr>
              <w:t>Podstawy planowania przestrzennego i projektowania urbanistycznego,</w:t>
            </w:r>
            <w:r w:rsidRPr="0088050F">
              <w:rPr>
                <w:bCs/>
                <w:sz w:val="22"/>
                <w:szCs w:val="22"/>
              </w:rPr>
              <w:t xml:space="preserve"> Wydawnictwo Uniwersytetu Warmińsko – Mazurskiego, Olsztyn </w:t>
            </w:r>
          </w:p>
          <w:p w:rsidR="001527D7" w:rsidRPr="0088050F" w:rsidRDefault="001527D7" w:rsidP="0051570C">
            <w:pPr>
              <w:numPr>
                <w:ilvl w:val="0"/>
                <w:numId w:val="107"/>
              </w:numPr>
              <w:suppressAutoHyphens w:val="0"/>
              <w:spacing w:line="276" w:lineRule="auto"/>
              <w:ind w:left="230" w:hanging="284"/>
              <w:jc w:val="both"/>
            </w:pPr>
            <w:r w:rsidRPr="00454243">
              <w:rPr>
                <w:sz w:val="22"/>
                <w:szCs w:val="22"/>
              </w:rPr>
              <w:t>USTAWA o planowaniu i zagospodarowaniu przestrzennym z dnia 27 marca 2003 r.</w:t>
            </w:r>
            <w:r w:rsidRPr="0088050F">
              <w:rPr>
                <w:i/>
                <w:sz w:val="22"/>
                <w:szCs w:val="22"/>
              </w:rPr>
              <w:t xml:space="preserve"> </w:t>
            </w:r>
            <w:r w:rsidRPr="0088050F">
              <w:rPr>
                <w:sz w:val="22"/>
                <w:szCs w:val="22"/>
              </w:rPr>
              <w:t>(Dziennik Ustaw Rzeczpospolitej Polskiej Nr 80 z dnia 10 maja 2003r. poz.717.).</w:t>
            </w:r>
          </w:p>
          <w:p w:rsidR="001527D7" w:rsidRPr="00C91BE0" w:rsidRDefault="001527D7" w:rsidP="0051570C">
            <w:pPr>
              <w:numPr>
                <w:ilvl w:val="0"/>
                <w:numId w:val="107"/>
              </w:numPr>
              <w:suppressAutoHyphens w:val="0"/>
              <w:spacing w:line="276" w:lineRule="auto"/>
              <w:ind w:left="230" w:hanging="284"/>
              <w:jc w:val="both"/>
              <w:rPr>
                <w:b/>
              </w:rPr>
            </w:pPr>
            <w:proofErr w:type="spellStart"/>
            <w:r w:rsidRPr="0088050F">
              <w:rPr>
                <w:sz w:val="22"/>
                <w:szCs w:val="22"/>
              </w:rPr>
              <w:t>Ziobrowski</w:t>
            </w:r>
            <w:proofErr w:type="spellEnd"/>
            <w:r w:rsidRPr="0088050F">
              <w:rPr>
                <w:sz w:val="22"/>
                <w:szCs w:val="22"/>
              </w:rPr>
              <w:t xml:space="preserve"> Z.</w:t>
            </w:r>
            <w:r>
              <w:rPr>
                <w:sz w:val="22"/>
                <w:szCs w:val="22"/>
              </w:rPr>
              <w:t xml:space="preserve">, 2012. </w:t>
            </w:r>
            <w:r w:rsidRPr="00454243">
              <w:rPr>
                <w:sz w:val="22"/>
                <w:szCs w:val="22"/>
              </w:rPr>
              <w:t>Urbanistyczne wymiary miast,</w:t>
            </w:r>
            <w:r w:rsidRPr="0088050F">
              <w:rPr>
                <w:sz w:val="22"/>
                <w:szCs w:val="22"/>
              </w:rPr>
              <w:t xml:space="preserve"> Instytut Rozwoju Miast, Kraków </w:t>
            </w:r>
          </w:p>
          <w:p w:rsidR="001527D7" w:rsidRPr="00C91BE0" w:rsidRDefault="001527D7" w:rsidP="0051570C">
            <w:pPr>
              <w:numPr>
                <w:ilvl w:val="0"/>
                <w:numId w:val="107"/>
              </w:numPr>
              <w:suppressAutoHyphens w:val="0"/>
              <w:spacing w:line="276" w:lineRule="auto"/>
              <w:ind w:left="230" w:hanging="284"/>
              <w:jc w:val="both"/>
              <w:rPr>
                <w:b/>
              </w:rPr>
            </w:pPr>
            <w:r w:rsidRPr="00C91BE0">
              <w:rPr>
                <w:sz w:val="22"/>
                <w:szCs w:val="22"/>
              </w:rPr>
              <w:t>Rozporządzenie Ministra Infrastruktury z dnia 26 sierpnia 2003 r. w sprawie wymaganego zakresu projektu miejscowego planu zagospodarowania przestrzennego, (Dz. U. 2003 Nr 164. poz. 1588)</w:t>
            </w:r>
          </w:p>
        </w:tc>
      </w:tr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527D7" w:rsidRPr="00096794" w:rsidRDefault="001527D7" w:rsidP="0051570C">
            <w:pPr>
              <w:numPr>
                <w:ilvl w:val="0"/>
                <w:numId w:val="108"/>
              </w:numPr>
              <w:suppressAutoHyphens w:val="0"/>
              <w:spacing w:line="276" w:lineRule="auto"/>
              <w:ind w:left="230" w:hanging="284"/>
              <w:jc w:val="both"/>
            </w:pPr>
            <w:r w:rsidRPr="00096794">
              <w:rPr>
                <w:sz w:val="22"/>
                <w:szCs w:val="22"/>
              </w:rPr>
              <w:t>Chmielewski J. M.</w:t>
            </w:r>
            <w:r>
              <w:rPr>
                <w:sz w:val="22"/>
                <w:szCs w:val="22"/>
              </w:rPr>
              <w:t>, 2016</w:t>
            </w:r>
            <w:r w:rsidRPr="00454243">
              <w:rPr>
                <w:sz w:val="22"/>
                <w:szCs w:val="22"/>
              </w:rPr>
              <w:t>. Teoria i praktyka planowania przestrzennego, urbanistyka Europy,</w:t>
            </w:r>
            <w:r w:rsidRPr="00096794">
              <w:rPr>
                <w:sz w:val="22"/>
                <w:szCs w:val="22"/>
              </w:rPr>
              <w:t xml:space="preserve"> Oficyna </w:t>
            </w:r>
            <w:r w:rsidRPr="00096794">
              <w:rPr>
                <w:iCs/>
                <w:sz w:val="22"/>
                <w:szCs w:val="22"/>
              </w:rPr>
              <w:t xml:space="preserve">Wydawnicza Politechniki Warszawskiej, Warszawa </w:t>
            </w:r>
          </w:p>
          <w:p w:rsidR="001527D7" w:rsidRPr="0023520C" w:rsidRDefault="001527D7" w:rsidP="0051570C">
            <w:pPr>
              <w:numPr>
                <w:ilvl w:val="0"/>
                <w:numId w:val="108"/>
              </w:numPr>
              <w:suppressAutoHyphens w:val="0"/>
              <w:autoSpaceDE w:val="0"/>
              <w:autoSpaceDN w:val="0"/>
              <w:spacing w:line="276" w:lineRule="auto"/>
              <w:ind w:left="230" w:hanging="284"/>
              <w:jc w:val="both"/>
            </w:pPr>
            <w:proofErr w:type="spellStart"/>
            <w:r w:rsidRPr="0023520C">
              <w:rPr>
                <w:sz w:val="22"/>
                <w:szCs w:val="22"/>
              </w:rPr>
              <w:t>Gehl</w:t>
            </w:r>
            <w:proofErr w:type="spellEnd"/>
            <w:r w:rsidRPr="0023520C">
              <w:rPr>
                <w:sz w:val="22"/>
                <w:szCs w:val="22"/>
              </w:rPr>
              <w:t xml:space="preserve"> J., </w:t>
            </w:r>
            <w:r>
              <w:rPr>
                <w:sz w:val="22"/>
                <w:szCs w:val="22"/>
              </w:rPr>
              <w:t xml:space="preserve">2014. </w:t>
            </w:r>
            <w:r w:rsidRPr="00454243">
              <w:rPr>
                <w:sz w:val="22"/>
                <w:szCs w:val="22"/>
              </w:rPr>
              <w:t>Miasta dla ludzi,</w:t>
            </w:r>
            <w:r w:rsidRPr="0023520C">
              <w:rPr>
                <w:sz w:val="22"/>
                <w:szCs w:val="22"/>
              </w:rPr>
              <w:t xml:space="preserve"> Wydawnictwo RAM, Kraków</w:t>
            </w:r>
          </w:p>
          <w:p w:rsidR="001527D7" w:rsidRPr="00096794" w:rsidRDefault="001527D7" w:rsidP="0051570C">
            <w:pPr>
              <w:numPr>
                <w:ilvl w:val="0"/>
                <w:numId w:val="108"/>
              </w:numPr>
              <w:suppressAutoHyphens w:val="0"/>
              <w:autoSpaceDE w:val="0"/>
              <w:autoSpaceDN w:val="0"/>
              <w:spacing w:line="276" w:lineRule="auto"/>
              <w:ind w:left="230" w:hanging="284"/>
              <w:jc w:val="both"/>
            </w:pPr>
            <w:proofErr w:type="spellStart"/>
            <w:r w:rsidRPr="0023520C">
              <w:rPr>
                <w:iCs/>
              </w:rPr>
              <w:t>Gzell</w:t>
            </w:r>
            <w:proofErr w:type="spellEnd"/>
            <w:r w:rsidRPr="0023520C">
              <w:rPr>
                <w:iCs/>
              </w:rPr>
              <w:t xml:space="preserve"> S., </w:t>
            </w:r>
            <w:r>
              <w:rPr>
                <w:iCs/>
              </w:rPr>
              <w:t xml:space="preserve">2015. </w:t>
            </w:r>
            <w:r w:rsidRPr="00454243">
              <w:rPr>
                <w:iCs/>
              </w:rPr>
              <w:t xml:space="preserve">Wykłady o współczesnej urbanistyce </w:t>
            </w:r>
            <w:proofErr w:type="spellStart"/>
            <w:r w:rsidRPr="00454243">
              <w:rPr>
                <w:iCs/>
              </w:rPr>
              <w:t>with</w:t>
            </w:r>
            <w:proofErr w:type="spellEnd"/>
            <w:r w:rsidRPr="00454243">
              <w:rPr>
                <w:iCs/>
              </w:rPr>
              <w:t xml:space="preserve"> </w:t>
            </w:r>
            <w:proofErr w:type="spellStart"/>
            <w:r w:rsidRPr="00454243">
              <w:rPr>
                <w:iCs/>
              </w:rPr>
              <w:t>English</w:t>
            </w:r>
            <w:proofErr w:type="spellEnd"/>
            <w:r w:rsidRPr="00454243">
              <w:rPr>
                <w:iCs/>
              </w:rPr>
              <w:t xml:space="preserve"> Suplement on </w:t>
            </w:r>
            <w:proofErr w:type="spellStart"/>
            <w:r w:rsidRPr="00454243">
              <w:rPr>
                <w:iCs/>
              </w:rPr>
              <w:t>Contemporary</w:t>
            </w:r>
            <w:proofErr w:type="spellEnd"/>
            <w:r w:rsidRPr="00454243">
              <w:rPr>
                <w:iCs/>
              </w:rPr>
              <w:t xml:space="preserve"> Town </w:t>
            </w:r>
            <w:proofErr w:type="spellStart"/>
            <w:r w:rsidRPr="00454243">
              <w:rPr>
                <w:iCs/>
              </w:rPr>
              <w:t>Planning</w:t>
            </w:r>
            <w:proofErr w:type="spellEnd"/>
            <w:r w:rsidRPr="00454243">
              <w:rPr>
                <w:iCs/>
              </w:rPr>
              <w:t>,</w:t>
            </w:r>
            <w:r w:rsidRPr="0023520C">
              <w:rPr>
                <w:iCs/>
              </w:rPr>
              <w:t xml:space="preserve"> Oficyna Wydawnicza Politech</w:t>
            </w:r>
            <w:r>
              <w:rPr>
                <w:iCs/>
              </w:rPr>
              <w:t>niki Warszawskiej, Warszawa</w:t>
            </w:r>
            <w:r w:rsidRPr="0023520C">
              <w:rPr>
                <w:iCs/>
              </w:rPr>
              <w:t>.</w:t>
            </w:r>
          </w:p>
          <w:p w:rsidR="001527D7" w:rsidRPr="0029495A" w:rsidRDefault="001527D7" w:rsidP="0051570C">
            <w:pPr>
              <w:numPr>
                <w:ilvl w:val="0"/>
                <w:numId w:val="108"/>
              </w:numPr>
              <w:suppressAutoHyphens w:val="0"/>
              <w:autoSpaceDE w:val="0"/>
              <w:autoSpaceDN w:val="0"/>
              <w:spacing w:line="276" w:lineRule="auto"/>
              <w:ind w:left="230" w:hanging="284"/>
              <w:jc w:val="both"/>
            </w:pPr>
            <w:r w:rsidRPr="0023520C">
              <w:rPr>
                <w:sz w:val="22"/>
                <w:szCs w:val="22"/>
              </w:rPr>
              <w:t xml:space="preserve">Izdebski H., </w:t>
            </w:r>
            <w:r>
              <w:rPr>
                <w:sz w:val="22"/>
                <w:szCs w:val="22"/>
              </w:rPr>
              <w:t>2013</w:t>
            </w:r>
            <w:r w:rsidRPr="00454243">
              <w:rPr>
                <w:sz w:val="22"/>
                <w:szCs w:val="22"/>
              </w:rPr>
              <w:t>. Ideologia i zagospodarowanie przestrzeni,</w:t>
            </w:r>
            <w:r w:rsidRPr="0023520C">
              <w:rPr>
                <w:sz w:val="22"/>
                <w:szCs w:val="22"/>
              </w:rPr>
              <w:t xml:space="preserve"> </w:t>
            </w:r>
            <w:proofErr w:type="spellStart"/>
            <w:r w:rsidRPr="0023520C">
              <w:rPr>
                <w:sz w:val="22"/>
                <w:szCs w:val="22"/>
              </w:rPr>
              <w:t>Lex</w:t>
            </w:r>
            <w:proofErr w:type="spellEnd"/>
            <w:r w:rsidRPr="0023520C">
              <w:rPr>
                <w:sz w:val="22"/>
                <w:szCs w:val="22"/>
              </w:rPr>
              <w:t xml:space="preserve"> a </w:t>
            </w:r>
            <w:proofErr w:type="spellStart"/>
            <w:r w:rsidRPr="0023520C">
              <w:rPr>
                <w:sz w:val="22"/>
                <w:szCs w:val="22"/>
              </w:rPr>
              <w:t>Wolter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Kulwer</w:t>
            </w:r>
            <w:proofErr w:type="spellEnd"/>
            <w:r>
              <w:rPr>
                <w:sz w:val="22"/>
                <w:szCs w:val="22"/>
              </w:rPr>
              <w:t xml:space="preserve"> business, Warszawa</w:t>
            </w:r>
          </w:p>
          <w:p w:rsidR="001527D7" w:rsidRPr="0023520C" w:rsidRDefault="001527D7" w:rsidP="0051570C">
            <w:pPr>
              <w:numPr>
                <w:ilvl w:val="0"/>
                <w:numId w:val="108"/>
              </w:numPr>
              <w:suppressAutoHyphens w:val="0"/>
              <w:spacing w:line="276" w:lineRule="auto"/>
              <w:ind w:left="230" w:hanging="284"/>
              <w:jc w:val="both"/>
            </w:pPr>
            <w:proofErr w:type="spellStart"/>
            <w:r w:rsidRPr="0023520C">
              <w:rPr>
                <w:sz w:val="22"/>
                <w:szCs w:val="22"/>
              </w:rPr>
              <w:t>Korzeniak</w:t>
            </w:r>
            <w:proofErr w:type="spellEnd"/>
            <w:r w:rsidRPr="0023520C">
              <w:rPr>
                <w:sz w:val="22"/>
                <w:szCs w:val="22"/>
              </w:rPr>
              <w:t xml:space="preserve"> G. (red.), </w:t>
            </w:r>
            <w:r>
              <w:rPr>
                <w:sz w:val="22"/>
                <w:szCs w:val="22"/>
              </w:rPr>
              <w:t xml:space="preserve">2012. </w:t>
            </w:r>
            <w:r w:rsidRPr="00454243">
              <w:rPr>
                <w:sz w:val="22"/>
                <w:szCs w:val="22"/>
              </w:rPr>
              <w:t>Zintegrowane planowanie rozwoju miast,</w:t>
            </w:r>
            <w:r w:rsidRPr="0023520C">
              <w:rPr>
                <w:sz w:val="22"/>
                <w:szCs w:val="22"/>
              </w:rPr>
              <w:t xml:space="preserve"> Instytut Rozwoju Miast, Kraków.</w:t>
            </w:r>
          </w:p>
          <w:p w:rsidR="001527D7" w:rsidRPr="00096794" w:rsidRDefault="001527D7" w:rsidP="0051570C">
            <w:pPr>
              <w:numPr>
                <w:ilvl w:val="0"/>
                <w:numId w:val="108"/>
              </w:numPr>
              <w:suppressAutoHyphens w:val="0"/>
              <w:autoSpaceDE w:val="0"/>
              <w:autoSpaceDN w:val="0"/>
              <w:spacing w:line="276" w:lineRule="auto"/>
              <w:ind w:left="230" w:hanging="284"/>
              <w:jc w:val="both"/>
              <w:rPr>
                <w:b/>
              </w:rPr>
            </w:pPr>
            <w:proofErr w:type="spellStart"/>
            <w:r w:rsidRPr="0023520C">
              <w:rPr>
                <w:sz w:val="22"/>
                <w:szCs w:val="22"/>
              </w:rPr>
              <w:t>Kornelik</w:t>
            </w:r>
            <w:proofErr w:type="spellEnd"/>
            <w:r w:rsidRPr="0023520C">
              <w:rPr>
                <w:sz w:val="22"/>
                <w:szCs w:val="22"/>
              </w:rPr>
              <w:t xml:space="preserve"> S., Słodczyk J.,</w:t>
            </w:r>
            <w:r>
              <w:rPr>
                <w:sz w:val="22"/>
                <w:szCs w:val="22"/>
              </w:rPr>
              <w:t xml:space="preserve"> 2005. </w:t>
            </w:r>
            <w:r w:rsidRPr="0023520C">
              <w:rPr>
                <w:sz w:val="22"/>
                <w:szCs w:val="22"/>
              </w:rPr>
              <w:t xml:space="preserve"> </w:t>
            </w:r>
            <w:r w:rsidRPr="00454243">
              <w:rPr>
                <w:sz w:val="22"/>
                <w:szCs w:val="22"/>
              </w:rPr>
              <w:t xml:space="preserve">Podstawy gospodarki przestrzennej – wybrane aspekty, </w:t>
            </w:r>
            <w:r w:rsidRPr="0023520C">
              <w:rPr>
                <w:sz w:val="22"/>
                <w:szCs w:val="22"/>
              </w:rPr>
              <w:t>Wydawnictwo Akademii Ekonomicznej im. Oskara La</w:t>
            </w:r>
            <w:r>
              <w:rPr>
                <w:sz w:val="22"/>
                <w:szCs w:val="22"/>
              </w:rPr>
              <w:t>ngego we Wrocławiu, Wrocław</w:t>
            </w:r>
          </w:p>
        </w:tc>
      </w:tr>
    </w:tbl>
    <w:p w:rsidR="001527D7" w:rsidRPr="00B86DC9" w:rsidRDefault="001527D7" w:rsidP="0051570C">
      <w:pPr>
        <w:numPr>
          <w:ilvl w:val="0"/>
          <w:numId w:val="11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527D7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lastRenderedPageBreak/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2851F8" w:rsidRDefault="001527D7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527D7" w:rsidRPr="002851F8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1527D7" w:rsidRPr="00B86DC9" w:rsidTr="001527D7">
        <w:trPr>
          <w:trHeight w:val="271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527D7" w:rsidRPr="00B86DC9" w:rsidTr="001527D7">
        <w:trPr>
          <w:trHeight w:val="17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1527D7" w:rsidRPr="00B86DC9" w:rsidTr="001527D7">
        <w:trPr>
          <w:trHeight w:val="13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1527D7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4A62CC" w:rsidRDefault="004A62CC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527D7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D4</w:t>
            </w:r>
          </w:p>
        </w:tc>
      </w:tr>
    </w:tbl>
    <w:p w:rsidR="001527D7" w:rsidRPr="00F05BEC" w:rsidRDefault="001527D7" w:rsidP="001527D7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527D7" w:rsidRPr="00B86DC9" w:rsidRDefault="001527D7" w:rsidP="0051570C">
      <w:pPr>
        <w:numPr>
          <w:ilvl w:val="0"/>
          <w:numId w:val="111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527D7" w:rsidRPr="00B86DC9" w:rsidRDefault="001527D7" w:rsidP="0051570C">
      <w:pPr>
        <w:pStyle w:val="Akapitzlist1"/>
        <w:numPr>
          <w:ilvl w:val="1"/>
          <w:numId w:val="11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PODSTAWY ZAGOSPODAROWANIA PRZESTRZENNEGO MIASTA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 (inż.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  <w:r w:rsidRPr="00B86DC9">
              <w:rPr>
                <w:iCs/>
                <w:color w:val="000000"/>
                <w:sz w:val="22"/>
                <w:szCs w:val="22"/>
              </w:rPr>
              <w:t>/ Katedra</w:t>
            </w:r>
            <w:r>
              <w:rPr>
                <w:iCs/>
                <w:color w:val="000000"/>
                <w:sz w:val="22"/>
                <w:szCs w:val="22"/>
              </w:rPr>
              <w:t xml:space="preserve"> Urbanistyki i Planowania Przestrzennego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hab. inż. Andrzej Zalewski, prof. UTP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brak wymagań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527D7" w:rsidRDefault="001527D7" w:rsidP="001527D7">
            <w:pPr>
              <w:ind w:right="-1"/>
            </w:pPr>
            <w:r>
              <w:t>zna i potrafi zinterpretować elementarne zagadnienia z zakresu nauk humanistycznych lub społecznych lub ekonomicznych lub prawnych obejmującą</w:t>
            </w:r>
          </w:p>
          <w:p w:rsidR="001527D7" w:rsidRPr="005A7614" w:rsidRDefault="001527D7" w:rsidP="001527D7">
            <w:r>
              <w:t>ich podstawy i zastosowania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527D7" w:rsidRPr="00B86DC9" w:rsidRDefault="001527D7" w:rsidP="0051570C">
      <w:pPr>
        <w:pStyle w:val="Akapitzlist1"/>
        <w:numPr>
          <w:ilvl w:val="1"/>
          <w:numId w:val="11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Semestralny</w:t>
      </w:r>
      <w:r w:rsidRPr="00B86DC9">
        <w:rPr>
          <w:b/>
          <w:bCs/>
          <w:iCs/>
          <w:sz w:val="22"/>
          <w:szCs w:val="22"/>
        </w:rPr>
        <w:t xml:space="preserve">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527D7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527D7" w:rsidRPr="00B86DC9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888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98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527D7" w:rsidRDefault="001527D7" w:rsidP="0051570C">
      <w:pPr>
        <w:numPr>
          <w:ilvl w:val="0"/>
          <w:numId w:val="11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527D7" w:rsidRPr="008454B4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527D7" w:rsidRPr="008454B4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527D7" w:rsidRPr="00B86DC9" w:rsidRDefault="001527D7" w:rsidP="001527D7">
            <w:r>
              <w:t>zna podstawowe zagadnienia w</w:t>
            </w:r>
            <w:r w:rsidRPr="00B13FDE">
              <w:t xml:space="preserve"> </w:t>
            </w:r>
            <w:r>
              <w:t>zakresie</w:t>
            </w:r>
            <w:r w:rsidRPr="00B13FDE">
              <w:t xml:space="preserve"> </w:t>
            </w:r>
            <w:r>
              <w:t xml:space="preserve">urbanistyki </w:t>
            </w:r>
            <w:r w:rsidRPr="00B13FDE">
              <w:t>architektury, budownictwa i inżynierii środowiska niezbędn</w:t>
            </w:r>
            <w:r>
              <w:t>e</w:t>
            </w:r>
            <w:r w:rsidRPr="00B13FDE">
              <w:t xml:space="preserve"> do  przygotowania dokumentów związanych z planowaniem i obsługą geodezyjną  w procesie realizacji inwestycji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K_W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jc w:val="both"/>
              <w:rPr>
                <w:color w:val="000000" w:themeColor="text1"/>
              </w:rPr>
            </w:pPr>
            <w:r w:rsidRPr="00357236">
              <w:rPr>
                <w:color w:val="000000" w:themeColor="text1"/>
              </w:rPr>
              <w:t>P6S_WG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1527D7" w:rsidRDefault="001527D7" w:rsidP="001527D7">
            <w:pPr>
              <w:ind w:right="-1"/>
            </w:pPr>
            <w:r>
              <w:t>zna i potrafi zinterpretować elementarne zagadnienia z zakresu nauk humanistycznych lub społecznych lub ekonomicznych lub prawnych obejmującą</w:t>
            </w:r>
          </w:p>
          <w:p w:rsidR="001527D7" w:rsidRPr="00B86DC9" w:rsidRDefault="001527D7" w:rsidP="001527D7">
            <w:pPr>
              <w:jc w:val="both"/>
            </w:pPr>
            <w:r>
              <w:t>ich podstawy i zastosowania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K_W14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ind w:right="-1"/>
            </w:pPr>
            <w:r w:rsidRPr="00357236">
              <w:t>P6S_WK</w:t>
            </w:r>
          </w:p>
          <w:p w:rsidR="001527D7" w:rsidRPr="00357236" w:rsidRDefault="001527D7" w:rsidP="001527D7">
            <w:pPr>
              <w:jc w:val="both"/>
            </w:pP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527D7" w:rsidRPr="00357236" w:rsidRDefault="001527D7" w:rsidP="001527D7">
            <w:pPr>
              <w:jc w:val="center"/>
            </w:pPr>
            <w:r w:rsidRPr="00357236">
              <w:t>UMIEJĘTNOŚCI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527D7" w:rsidRPr="00357236" w:rsidRDefault="001527D7" w:rsidP="001527D7">
            <w:r>
              <w:t xml:space="preserve">potrafi </w:t>
            </w:r>
            <w:r w:rsidRPr="00357236">
              <w:t>wykorzystywać  w praktyce geodezyjnej aktualne akty prawne oraz wybrane przepisy z pokrewnych branż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8C3193">
              <w:rPr>
                <w:sz w:val="22"/>
              </w:rPr>
              <w:t>K_U0</w:t>
            </w:r>
            <w:r>
              <w:rPr>
                <w:sz w:val="22"/>
              </w:rPr>
              <w:t>8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jc w:val="both"/>
            </w:pPr>
            <w:r w:rsidRPr="00357236">
              <w:t>P6S_UW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527D7" w:rsidRPr="00357236" w:rsidRDefault="001527D7" w:rsidP="001527D7">
            <w:r>
              <w:t xml:space="preserve">potrafi </w:t>
            </w:r>
            <w:r w:rsidRPr="00357236">
              <w:t xml:space="preserve">odczytać rysunek techniczny dla potrzeb </w:t>
            </w:r>
            <w:r w:rsidRPr="00357236">
              <w:lastRenderedPageBreak/>
              <w:t>pomiarów i opracowań geodezyjnych oraz opracować dokumentację dotyczącą realizacji zadania inżynierskiego i przygotować opis wyników realizacji zadania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8C3193">
              <w:rPr>
                <w:sz w:val="22"/>
              </w:rPr>
              <w:lastRenderedPageBreak/>
              <w:t>K_U</w:t>
            </w:r>
            <w:r>
              <w:rPr>
                <w:sz w:val="22"/>
              </w:rPr>
              <w:t>10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jc w:val="both"/>
            </w:pPr>
            <w:r w:rsidRPr="00357236">
              <w:t>P6S_UW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lastRenderedPageBreak/>
              <w:t>U3</w:t>
            </w:r>
          </w:p>
        </w:tc>
        <w:tc>
          <w:tcPr>
            <w:tcW w:w="5386" w:type="dxa"/>
          </w:tcPr>
          <w:p w:rsidR="001527D7" w:rsidRPr="00357236" w:rsidRDefault="001527D7" w:rsidP="001527D7">
            <w:r w:rsidRPr="00357236">
              <w:t>dostrzega aspekty pozatechniczne, w tym środowiskowe, ekonomiczne i prawne przy formułowaniu i rozwiązywaniu prac obejmujących geodezyjne zadania pomiarowo-obliczeniowe,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13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jc w:val="both"/>
            </w:pPr>
            <w:r w:rsidRPr="00357236">
              <w:t>P6S_UW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U4</w:t>
            </w:r>
          </w:p>
        </w:tc>
        <w:tc>
          <w:tcPr>
            <w:tcW w:w="5386" w:type="dxa"/>
          </w:tcPr>
          <w:p w:rsidR="001527D7" w:rsidRPr="00357236" w:rsidRDefault="001527D7" w:rsidP="001527D7">
            <w:r w:rsidRPr="00357236">
              <w:t>samodzieln</w:t>
            </w:r>
            <w:r>
              <w:t>i</w:t>
            </w:r>
            <w:r w:rsidRPr="00357236">
              <w:t>e dokształca się i samodoskonali w zakresie zawodu inżyniera geodezji i kartografii</w:t>
            </w:r>
          </w:p>
        </w:tc>
        <w:tc>
          <w:tcPr>
            <w:tcW w:w="1585" w:type="dxa"/>
          </w:tcPr>
          <w:p w:rsidR="001527D7" w:rsidRPr="008C3193" w:rsidRDefault="001527D7" w:rsidP="001527D7">
            <w:pPr>
              <w:jc w:val="both"/>
            </w:pPr>
            <w:r>
              <w:rPr>
                <w:sz w:val="22"/>
              </w:rPr>
              <w:t>K_U</w:t>
            </w:r>
            <w:r w:rsidRPr="008C319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jc w:val="both"/>
            </w:pPr>
            <w:r w:rsidRPr="00357236">
              <w:t>P6S_UU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527D7" w:rsidRPr="00357236" w:rsidRDefault="001527D7" w:rsidP="001527D7">
            <w:pPr>
              <w:jc w:val="center"/>
            </w:pPr>
            <w:r w:rsidRPr="00357236">
              <w:t>KOMPETENCJE SPOŁECZNE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527D7" w:rsidRPr="00357236" w:rsidRDefault="001527D7" w:rsidP="001527D7">
            <w:pPr>
              <w:ind w:right="-1"/>
            </w:pPr>
            <w:r w:rsidRPr="00357236">
              <w:t>kształc</w:t>
            </w:r>
            <w:r>
              <w:t>i</w:t>
            </w:r>
            <w:r w:rsidRPr="00357236">
              <w:t xml:space="preserve"> się </w:t>
            </w:r>
            <w:r>
              <w:t xml:space="preserve">ustawicznie </w:t>
            </w:r>
            <w:r w:rsidRPr="00357236">
              <w:t>z uwagi na ocenę dynamicznych zmian zachodzących w gospodarce</w:t>
            </w:r>
          </w:p>
        </w:tc>
        <w:tc>
          <w:tcPr>
            <w:tcW w:w="1585" w:type="dxa"/>
          </w:tcPr>
          <w:p w:rsidR="001527D7" w:rsidRPr="008C3193" w:rsidRDefault="001527D7" w:rsidP="001527D7">
            <w:pPr>
              <w:ind w:right="-1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ind w:right="-1"/>
            </w:pPr>
            <w:r w:rsidRPr="00357236">
              <w:t>P6S_KK</w:t>
            </w:r>
          </w:p>
          <w:p w:rsidR="001527D7" w:rsidRPr="00357236" w:rsidRDefault="001527D7" w:rsidP="001527D7">
            <w:pPr>
              <w:ind w:right="-1"/>
            </w:pP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</w:tcPr>
          <w:p w:rsidR="001527D7" w:rsidRPr="00357236" w:rsidRDefault="001527D7" w:rsidP="001527D7">
            <w:pPr>
              <w:ind w:right="-1"/>
            </w:pPr>
            <w:r>
              <w:t xml:space="preserve">potrafi wziąć </w:t>
            </w:r>
            <w:r w:rsidRPr="00357236">
              <w:t>odpowiedzialnoś</w:t>
            </w:r>
            <w:r>
              <w:t>ć</w:t>
            </w:r>
            <w:r w:rsidRPr="00357236">
              <w:t xml:space="preserve"> za pracę własną oraz pracy w zespole i ponos</w:t>
            </w:r>
            <w:r>
              <w:t>ić</w:t>
            </w:r>
            <w:r w:rsidRPr="00357236">
              <w:t xml:space="preserve"> odpowiedzialnoś</w:t>
            </w:r>
            <w:r>
              <w:t>ć</w:t>
            </w:r>
            <w:r w:rsidRPr="00357236">
              <w:t xml:space="preserve"> za wspólnie realizowane zadania</w:t>
            </w:r>
          </w:p>
        </w:tc>
        <w:tc>
          <w:tcPr>
            <w:tcW w:w="1585" w:type="dxa"/>
          </w:tcPr>
          <w:p w:rsidR="001527D7" w:rsidRPr="008C3193" w:rsidRDefault="001527D7" w:rsidP="001527D7">
            <w:pPr>
              <w:ind w:right="-1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2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ind w:right="-1"/>
            </w:pPr>
            <w:r w:rsidRPr="00357236">
              <w:t>P6S_KR</w:t>
            </w:r>
          </w:p>
        </w:tc>
      </w:tr>
      <w:tr w:rsidR="001527D7" w:rsidRPr="00357236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K3</w:t>
            </w:r>
          </w:p>
        </w:tc>
        <w:tc>
          <w:tcPr>
            <w:tcW w:w="5386" w:type="dxa"/>
          </w:tcPr>
          <w:p w:rsidR="001527D7" w:rsidRPr="00357236" w:rsidRDefault="001527D7" w:rsidP="001527D7">
            <w:pPr>
              <w:ind w:right="-1"/>
            </w:pPr>
            <w:r>
              <w:t xml:space="preserve">potrafi </w:t>
            </w:r>
            <w:r w:rsidRPr="00357236">
              <w:t>uczestnicz</w:t>
            </w:r>
            <w:r>
              <w:t>yć</w:t>
            </w:r>
            <w:r w:rsidRPr="00357236">
              <w:t xml:space="preserve"> w przygotowaniu projektów społecznych, gospodarczych i obywatelskich, uwzględniając aspekty ekonomiczne oraz prawne</w:t>
            </w:r>
          </w:p>
        </w:tc>
        <w:tc>
          <w:tcPr>
            <w:tcW w:w="1585" w:type="dxa"/>
          </w:tcPr>
          <w:p w:rsidR="001527D7" w:rsidRPr="008C3193" w:rsidRDefault="001527D7" w:rsidP="001527D7">
            <w:pPr>
              <w:ind w:right="-1"/>
            </w:pPr>
            <w:r>
              <w:rPr>
                <w:sz w:val="22"/>
              </w:rPr>
              <w:t>K_K03</w:t>
            </w:r>
          </w:p>
        </w:tc>
        <w:tc>
          <w:tcPr>
            <w:tcW w:w="1596" w:type="dxa"/>
          </w:tcPr>
          <w:p w:rsidR="001527D7" w:rsidRPr="00357236" w:rsidRDefault="001527D7" w:rsidP="001527D7">
            <w:pPr>
              <w:ind w:right="-1"/>
            </w:pPr>
            <w:r w:rsidRPr="00357236">
              <w:t>P6S_KO</w:t>
            </w:r>
          </w:p>
        </w:tc>
      </w:tr>
    </w:tbl>
    <w:p w:rsidR="001527D7" w:rsidRDefault="001527D7" w:rsidP="001527D7">
      <w:pPr>
        <w:tabs>
          <w:tab w:val="left" w:pos="0"/>
        </w:tabs>
        <w:spacing w:before="120" w:after="120"/>
        <w:rPr>
          <w:b/>
          <w:sz w:val="22"/>
          <w:szCs w:val="22"/>
        </w:rPr>
      </w:pPr>
    </w:p>
    <w:p w:rsidR="001527D7" w:rsidRPr="00B86DC9" w:rsidRDefault="001527D7" w:rsidP="0051570C">
      <w:pPr>
        <w:numPr>
          <w:ilvl w:val="0"/>
          <w:numId w:val="11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 xml:space="preserve">wykład multimedialny, </w:t>
            </w:r>
            <w:r>
              <w:rPr>
                <w:sz w:val="22"/>
                <w:szCs w:val="22"/>
              </w:rPr>
              <w:t>metoda przypadków – szkicowe rozwiązywanie zadania projektowego</w:t>
            </w:r>
          </w:p>
        </w:tc>
      </w:tr>
    </w:tbl>
    <w:p w:rsidR="001527D7" w:rsidRDefault="001527D7" w:rsidP="001527D7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527D7" w:rsidRPr="00B86DC9" w:rsidRDefault="001527D7" w:rsidP="0051570C">
      <w:pPr>
        <w:numPr>
          <w:ilvl w:val="0"/>
          <w:numId w:val="11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wykład - </w:t>
            </w:r>
            <w:r w:rsidRPr="00B86DC9">
              <w:rPr>
                <w:sz w:val="22"/>
                <w:szCs w:val="22"/>
              </w:rPr>
              <w:t>zaliczenie pisemne</w:t>
            </w:r>
            <w:r>
              <w:rPr>
                <w:sz w:val="22"/>
                <w:szCs w:val="22"/>
              </w:rPr>
              <w:t xml:space="preserve"> -</w:t>
            </w:r>
            <w:r w:rsidRPr="00B86DC9">
              <w:rPr>
                <w:sz w:val="22"/>
                <w:szCs w:val="22"/>
              </w:rPr>
              <w:t xml:space="preserve"> kolokwium, </w:t>
            </w:r>
            <w:r>
              <w:rPr>
                <w:sz w:val="22"/>
                <w:szCs w:val="22"/>
              </w:rPr>
              <w:t xml:space="preserve">ćwiczenie projektowe - </w:t>
            </w:r>
            <w:r w:rsidRPr="00B86DC9">
              <w:rPr>
                <w:sz w:val="22"/>
                <w:szCs w:val="22"/>
              </w:rPr>
              <w:t>przygotowanie projektu</w:t>
            </w:r>
            <w:r>
              <w:rPr>
                <w:sz w:val="22"/>
                <w:szCs w:val="22"/>
              </w:rPr>
              <w:t>;</w:t>
            </w:r>
          </w:p>
        </w:tc>
      </w:tr>
    </w:tbl>
    <w:p w:rsidR="001527D7" w:rsidRPr="00B86DC9" w:rsidRDefault="001527D7" w:rsidP="0051570C">
      <w:pPr>
        <w:numPr>
          <w:ilvl w:val="0"/>
          <w:numId w:val="11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Wpisać treści osobno dla każdej z form zajęć wskazanych w punkcie 1.B</w:t>
            </w:r>
          </w:p>
        </w:tc>
        <w:tc>
          <w:tcPr>
            <w:tcW w:w="7424" w:type="dxa"/>
          </w:tcPr>
          <w:p w:rsidR="001527D7" w:rsidRPr="00886651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iCs/>
                <w:color w:val="000000"/>
              </w:rPr>
            </w:pPr>
            <w:r w:rsidRPr="00886651">
              <w:rPr>
                <w:b/>
                <w:iCs/>
                <w:color w:val="000000"/>
                <w:sz w:val="22"/>
                <w:szCs w:val="22"/>
              </w:rPr>
              <w:t>Wykłady: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12"/>
              </w:numPr>
              <w:tabs>
                <w:tab w:val="clear" w:pos="720"/>
              </w:tabs>
              <w:suppressAutoHyphens w:val="0"/>
              <w:spacing w:line="276" w:lineRule="auto"/>
              <w:ind w:left="372"/>
              <w:jc w:val="both"/>
            </w:pPr>
            <w:r>
              <w:t>Wprowadzenie do urbanistyki i planowania przestrzennego, podstawowe pojęcia i definicje.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12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 w:rsidRPr="00C91BE0">
              <w:t>Polityka przestrzenna w zakresie rozwoju infrastruktury w skali kraju, regionu, powiatu, miasta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12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Zakres i proces opracowywania podstawowych dokumentów planistycznych – Studium Uwarunkowań i Kierunków Zagospodarowania Przestrzennego, Miejscowy Plan Zagospodarowania Przestrzennego, Decyzje o Warunkach Zabudowy i Zagospodarowania Przestrzennego.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12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Zarys historii budowy miast.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12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Struktura  przestrzenna miast i jej elementy.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12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Wewnętrzne i zewnętrzne relacje w systemach zurbanizowanych (powiązania przyrodnicze, system przestrzeni publicznych, powiązania transportowe i infrastruktura techniczna)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12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Wskaźniki urbanistyczne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12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Infrastruktura transportowa i techniczna</w:t>
            </w:r>
          </w:p>
          <w:p w:rsidR="001527D7" w:rsidRDefault="001527D7" w:rsidP="0051570C">
            <w:pPr>
              <w:pStyle w:val="Akapitzlist"/>
              <w:numPr>
                <w:ilvl w:val="0"/>
                <w:numId w:val="112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t>Przestrzenie publiczne w miastach</w:t>
            </w:r>
          </w:p>
          <w:p w:rsidR="001527D7" w:rsidRPr="00096794" w:rsidRDefault="001527D7" w:rsidP="0051570C">
            <w:pPr>
              <w:pStyle w:val="Akapitzlist"/>
              <w:numPr>
                <w:ilvl w:val="0"/>
                <w:numId w:val="112"/>
              </w:numPr>
              <w:tabs>
                <w:tab w:val="clear" w:pos="720"/>
                <w:tab w:val="num" w:pos="372"/>
              </w:tabs>
              <w:suppressAutoHyphens w:val="0"/>
              <w:spacing w:line="276" w:lineRule="auto"/>
              <w:ind w:left="374" w:hanging="374"/>
              <w:jc w:val="both"/>
            </w:pPr>
            <w:r>
              <w:lastRenderedPageBreak/>
              <w:t>Wymiarowanie przestrzeni zurbanizowanych.</w:t>
            </w:r>
            <w:r w:rsidRPr="00C91BE0">
              <w:t xml:space="preserve"> Przykłady polityki przestrzennej zrównoważonego rozwoju w zakresie infrastruktury  w różnych skalach przestrzennych w Polsce i na świecie</w:t>
            </w:r>
            <w:r>
              <w:t>.</w:t>
            </w:r>
          </w:p>
          <w:p w:rsidR="001527D7" w:rsidRPr="00886651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iCs/>
                <w:color w:val="000000"/>
              </w:rPr>
            </w:pPr>
            <w:r w:rsidRPr="00886651">
              <w:rPr>
                <w:b/>
                <w:iCs/>
                <w:color w:val="000000"/>
                <w:sz w:val="22"/>
                <w:szCs w:val="22"/>
              </w:rPr>
              <w:t>Ćwiczenia projektowe: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Wykonanie wybranych analiz  branżowych miejscowego planu zagospodarowania przestrzennego małego miasta lub fragmentu planu dużego miasta, w tym analizę stanu istniejącego oraz rozwiązań docelowych zawartych w planie. </w:t>
            </w:r>
          </w:p>
        </w:tc>
      </w:tr>
    </w:tbl>
    <w:p w:rsidR="001527D7" w:rsidRPr="00B86DC9" w:rsidRDefault="001527D7" w:rsidP="0051570C">
      <w:pPr>
        <w:numPr>
          <w:ilvl w:val="0"/>
          <w:numId w:val="11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527D7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527D7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U4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K3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</w:tbl>
    <w:p w:rsidR="001527D7" w:rsidRPr="00B86DC9" w:rsidRDefault="001527D7" w:rsidP="0051570C">
      <w:pPr>
        <w:numPr>
          <w:ilvl w:val="0"/>
          <w:numId w:val="11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527D7" w:rsidRPr="0088050F" w:rsidRDefault="001527D7" w:rsidP="0051570C">
            <w:pPr>
              <w:numPr>
                <w:ilvl w:val="0"/>
                <w:numId w:val="113"/>
              </w:numPr>
              <w:suppressAutoHyphens w:val="0"/>
              <w:spacing w:line="276" w:lineRule="auto"/>
              <w:ind w:left="371"/>
              <w:jc w:val="both"/>
            </w:pPr>
            <w:r w:rsidRPr="0088050F">
              <w:rPr>
                <w:sz w:val="22"/>
                <w:szCs w:val="22"/>
              </w:rPr>
              <w:t>Chmielewski J. M.</w:t>
            </w:r>
            <w:r>
              <w:rPr>
                <w:sz w:val="22"/>
                <w:szCs w:val="22"/>
              </w:rPr>
              <w:t>.</w:t>
            </w:r>
            <w:r w:rsidRPr="0088050F">
              <w:rPr>
                <w:sz w:val="22"/>
                <w:szCs w:val="22"/>
              </w:rPr>
              <w:t>, 2010.</w:t>
            </w:r>
            <w:r>
              <w:rPr>
                <w:sz w:val="22"/>
                <w:szCs w:val="22"/>
              </w:rPr>
              <w:t xml:space="preserve"> </w:t>
            </w:r>
            <w:r w:rsidRPr="00454243">
              <w:rPr>
                <w:sz w:val="22"/>
                <w:szCs w:val="22"/>
              </w:rPr>
              <w:t>Teoria urbanistyki w projektowaniu i planowaniu miast,</w:t>
            </w:r>
            <w:r w:rsidRPr="0088050F">
              <w:rPr>
                <w:sz w:val="22"/>
                <w:szCs w:val="22"/>
              </w:rPr>
              <w:t xml:space="preserve"> Oficyna Wydawnicza Politechniki Warszawskiej, Warszawa </w:t>
            </w:r>
          </w:p>
          <w:p w:rsidR="001527D7" w:rsidRPr="0088050F" w:rsidRDefault="001527D7" w:rsidP="0051570C">
            <w:pPr>
              <w:numPr>
                <w:ilvl w:val="0"/>
                <w:numId w:val="113"/>
              </w:numPr>
              <w:suppressAutoHyphens w:val="0"/>
              <w:spacing w:line="276" w:lineRule="auto"/>
              <w:ind w:left="230" w:hanging="284"/>
              <w:jc w:val="both"/>
            </w:pPr>
            <w:r w:rsidRPr="0088050F">
              <w:rPr>
                <w:bCs/>
                <w:sz w:val="22"/>
                <w:szCs w:val="22"/>
              </w:rPr>
              <w:t>Cymerman R. (red.)</w:t>
            </w:r>
            <w:r>
              <w:rPr>
                <w:bCs/>
                <w:sz w:val="22"/>
                <w:szCs w:val="22"/>
              </w:rPr>
              <w:t>.</w:t>
            </w:r>
            <w:r w:rsidRPr="0088050F">
              <w:rPr>
                <w:bCs/>
                <w:sz w:val="22"/>
                <w:szCs w:val="22"/>
              </w:rPr>
              <w:t xml:space="preserve"> 2010.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4243">
              <w:rPr>
                <w:bCs/>
                <w:sz w:val="22"/>
                <w:szCs w:val="22"/>
              </w:rPr>
              <w:t>Podstawy planowania przestrzennego i projektowania urbanistycznego,</w:t>
            </w:r>
            <w:r w:rsidRPr="0088050F">
              <w:rPr>
                <w:bCs/>
                <w:sz w:val="22"/>
                <w:szCs w:val="22"/>
              </w:rPr>
              <w:t xml:space="preserve"> Wydawnictwo Uniwersytetu Warmińsko – Mazurskiego, Olsztyn </w:t>
            </w:r>
          </w:p>
          <w:p w:rsidR="001527D7" w:rsidRPr="0088050F" w:rsidRDefault="001527D7" w:rsidP="0051570C">
            <w:pPr>
              <w:numPr>
                <w:ilvl w:val="0"/>
                <w:numId w:val="113"/>
              </w:numPr>
              <w:suppressAutoHyphens w:val="0"/>
              <w:spacing w:line="276" w:lineRule="auto"/>
              <w:ind w:left="230" w:hanging="284"/>
              <w:jc w:val="both"/>
            </w:pPr>
            <w:r w:rsidRPr="00454243">
              <w:rPr>
                <w:sz w:val="22"/>
                <w:szCs w:val="22"/>
              </w:rPr>
              <w:t>USTAWA o planowaniu i zagospodarowaniu przestrzennym z dnia 27 marca 2003 r.</w:t>
            </w:r>
            <w:r w:rsidRPr="0088050F">
              <w:rPr>
                <w:i/>
                <w:sz w:val="22"/>
                <w:szCs w:val="22"/>
              </w:rPr>
              <w:t xml:space="preserve"> </w:t>
            </w:r>
            <w:r w:rsidRPr="0088050F">
              <w:rPr>
                <w:sz w:val="22"/>
                <w:szCs w:val="22"/>
              </w:rPr>
              <w:t>(Dziennik Ustaw Rzeczpospolitej Polskiej Nr 80 z dnia 10 maja 2003r. poz.717.).</w:t>
            </w:r>
          </w:p>
          <w:p w:rsidR="001527D7" w:rsidRPr="00C91BE0" w:rsidRDefault="001527D7" w:rsidP="0051570C">
            <w:pPr>
              <w:numPr>
                <w:ilvl w:val="0"/>
                <w:numId w:val="113"/>
              </w:numPr>
              <w:suppressAutoHyphens w:val="0"/>
              <w:spacing w:line="276" w:lineRule="auto"/>
              <w:ind w:left="230" w:hanging="284"/>
              <w:jc w:val="both"/>
              <w:rPr>
                <w:b/>
              </w:rPr>
            </w:pPr>
            <w:proofErr w:type="spellStart"/>
            <w:r w:rsidRPr="0088050F">
              <w:rPr>
                <w:sz w:val="22"/>
                <w:szCs w:val="22"/>
              </w:rPr>
              <w:t>Ziobrowski</w:t>
            </w:r>
            <w:proofErr w:type="spellEnd"/>
            <w:r w:rsidRPr="0088050F">
              <w:rPr>
                <w:sz w:val="22"/>
                <w:szCs w:val="22"/>
              </w:rPr>
              <w:t xml:space="preserve"> Z.</w:t>
            </w:r>
            <w:r>
              <w:rPr>
                <w:sz w:val="22"/>
                <w:szCs w:val="22"/>
              </w:rPr>
              <w:t xml:space="preserve">, 2012. </w:t>
            </w:r>
            <w:r w:rsidRPr="00454243">
              <w:rPr>
                <w:sz w:val="22"/>
                <w:szCs w:val="22"/>
              </w:rPr>
              <w:t>Urbanistyczne wymiary miast,</w:t>
            </w:r>
            <w:r w:rsidRPr="0088050F">
              <w:rPr>
                <w:sz w:val="22"/>
                <w:szCs w:val="22"/>
              </w:rPr>
              <w:t xml:space="preserve"> Instytut Rozwoju Miast, Kraków </w:t>
            </w:r>
          </w:p>
          <w:p w:rsidR="001527D7" w:rsidRPr="00C91BE0" w:rsidRDefault="001527D7" w:rsidP="0051570C">
            <w:pPr>
              <w:numPr>
                <w:ilvl w:val="0"/>
                <w:numId w:val="113"/>
              </w:numPr>
              <w:suppressAutoHyphens w:val="0"/>
              <w:spacing w:line="276" w:lineRule="auto"/>
              <w:ind w:left="230" w:hanging="284"/>
              <w:jc w:val="both"/>
              <w:rPr>
                <w:b/>
              </w:rPr>
            </w:pPr>
            <w:r w:rsidRPr="00C91BE0">
              <w:rPr>
                <w:sz w:val="22"/>
                <w:szCs w:val="22"/>
              </w:rPr>
              <w:t>Rozporządzenie Ministra Infrastruktury z dnia 26 sierpnia 2003 r. w sprawie wymaganego zakresu projektu miejscowego planu zagospodarowania przestrzennego, (Dz. U. 2003 Nr 164. poz. 1588)</w:t>
            </w:r>
          </w:p>
        </w:tc>
      </w:tr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527D7" w:rsidRPr="00096794" w:rsidRDefault="001527D7" w:rsidP="0051570C">
            <w:pPr>
              <w:numPr>
                <w:ilvl w:val="0"/>
                <w:numId w:val="114"/>
              </w:numPr>
              <w:suppressAutoHyphens w:val="0"/>
              <w:spacing w:line="276" w:lineRule="auto"/>
              <w:ind w:left="371"/>
              <w:jc w:val="both"/>
            </w:pPr>
            <w:r w:rsidRPr="00096794">
              <w:rPr>
                <w:sz w:val="22"/>
                <w:szCs w:val="22"/>
              </w:rPr>
              <w:t>Chmielewski J. M.</w:t>
            </w:r>
            <w:r>
              <w:rPr>
                <w:sz w:val="22"/>
                <w:szCs w:val="22"/>
              </w:rPr>
              <w:t>, 2016</w:t>
            </w:r>
            <w:r w:rsidRPr="00454243">
              <w:rPr>
                <w:sz w:val="22"/>
                <w:szCs w:val="22"/>
              </w:rPr>
              <w:t>. Teoria i praktyka planowania przestrzennego, urbanistyka Europy,</w:t>
            </w:r>
            <w:r w:rsidRPr="00096794">
              <w:rPr>
                <w:sz w:val="22"/>
                <w:szCs w:val="22"/>
              </w:rPr>
              <w:t xml:space="preserve"> Oficyna </w:t>
            </w:r>
            <w:r w:rsidRPr="00096794">
              <w:rPr>
                <w:iCs/>
                <w:sz w:val="22"/>
                <w:szCs w:val="22"/>
              </w:rPr>
              <w:t xml:space="preserve">Wydawnicza Politechniki Warszawskiej, Warszawa </w:t>
            </w:r>
          </w:p>
          <w:p w:rsidR="001527D7" w:rsidRPr="0023520C" w:rsidRDefault="001527D7" w:rsidP="0051570C">
            <w:pPr>
              <w:numPr>
                <w:ilvl w:val="0"/>
                <w:numId w:val="114"/>
              </w:numPr>
              <w:suppressAutoHyphens w:val="0"/>
              <w:autoSpaceDE w:val="0"/>
              <w:autoSpaceDN w:val="0"/>
              <w:spacing w:line="276" w:lineRule="auto"/>
              <w:ind w:left="230" w:hanging="284"/>
              <w:jc w:val="both"/>
            </w:pPr>
            <w:proofErr w:type="spellStart"/>
            <w:r w:rsidRPr="0023520C">
              <w:rPr>
                <w:sz w:val="22"/>
                <w:szCs w:val="22"/>
              </w:rPr>
              <w:t>Gehl</w:t>
            </w:r>
            <w:proofErr w:type="spellEnd"/>
            <w:r w:rsidRPr="0023520C">
              <w:rPr>
                <w:sz w:val="22"/>
                <w:szCs w:val="22"/>
              </w:rPr>
              <w:t xml:space="preserve"> J., </w:t>
            </w:r>
            <w:r>
              <w:rPr>
                <w:sz w:val="22"/>
                <w:szCs w:val="22"/>
              </w:rPr>
              <w:t xml:space="preserve">2014. </w:t>
            </w:r>
            <w:r w:rsidRPr="00454243">
              <w:rPr>
                <w:sz w:val="22"/>
                <w:szCs w:val="22"/>
              </w:rPr>
              <w:t>Miasta dla ludzi,</w:t>
            </w:r>
            <w:r w:rsidRPr="0023520C">
              <w:rPr>
                <w:sz w:val="22"/>
                <w:szCs w:val="22"/>
              </w:rPr>
              <w:t xml:space="preserve"> Wydawnictwo RAM, Kraków</w:t>
            </w:r>
          </w:p>
          <w:p w:rsidR="001527D7" w:rsidRPr="00096794" w:rsidRDefault="001527D7" w:rsidP="0051570C">
            <w:pPr>
              <w:numPr>
                <w:ilvl w:val="0"/>
                <w:numId w:val="114"/>
              </w:numPr>
              <w:suppressAutoHyphens w:val="0"/>
              <w:autoSpaceDE w:val="0"/>
              <w:autoSpaceDN w:val="0"/>
              <w:spacing w:line="276" w:lineRule="auto"/>
              <w:ind w:left="230" w:hanging="284"/>
              <w:jc w:val="both"/>
            </w:pPr>
            <w:proofErr w:type="spellStart"/>
            <w:r w:rsidRPr="0023520C">
              <w:rPr>
                <w:iCs/>
              </w:rPr>
              <w:t>Gzell</w:t>
            </w:r>
            <w:proofErr w:type="spellEnd"/>
            <w:r w:rsidRPr="0023520C">
              <w:rPr>
                <w:iCs/>
              </w:rPr>
              <w:t xml:space="preserve"> S., </w:t>
            </w:r>
            <w:r>
              <w:rPr>
                <w:iCs/>
              </w:rPr>
              <w:t xml:space="preserve">2015. </w:t>
            </w:r>
            <w:r w:rsidRPr="00454243">
              <w:rPr>
                <w:iCs/>
              </w:rPr>
              <w:t xml:space="preserve">Wykłady o współczesnej urbanistyce </w:t>
            </w:r>
            <w:proofErr w:type="spellStart"/>
            <w:r w:rsidRPr="00454243">
              <w:rPr>
                <w:iCs/>
              </w:rPr>
              <w:t>with</w:t>
            </w:r>
            <w:proofErr w:type="spellEnd"/>
            <w:r w:rsidRPr="00454243">
              <w:rPr>
                <w:iCs/>
              </w:rPr>
              <w:t xml:space="preserve"> </w:t>
            </w:r>
            <w:proofErr w:type="spellStart"/>
            <w:r w:rsidRPr="00454243">
              <w:rPr>
                <w:iCs/>
              </w:rPr>
              <w:t>English</w:t>
            </w:r>
            <w:proofErr w:type="spellEnd"/>
            <w:r w:rsidRPr="00454243">
              <w:rPr>
                <w:iCs/>
              </w:rPr>
              <w:t xml:space="preserve"> Suplement on </w:t>
            </w:r>
            <w:proofErr w:type="spellStart"/>
            <w:r w:rsidRPr="00454243">
              <w:rPr>
                <w:iCs/>
              </w:rPr>
              <w:t>Contemporary</w:t>
            </w:r>
            <w:proofErr w:type="spellEnd"/>
            <w:r w:rsidRPr="00454243">
              <w:rPr>
                <w:iCs/>
              </w:rPr>
              <w:t xml:space="preserve"> Town </w:t>
            </w:r>
            <w:proofErr w:type="spellStart"/>
            <w:r w:rsidRPr="00454243">
              <w:rPr>
                <w:iCs/>
              </w:rPr>
              <w:t>Planning</w:t>
            </w:r>
            <w:proofErr w:type="spellEnd"/>
            <w:r w:rsidRPr="00454243">
              <w:rPr>
                <w:iCs/>
              </w:rPr>
              <w:t>,</w:t>
            </w:r>
            <w:r w:rsidRPr="0023520C">
              <w:rPr>
                <w:iCs/>
              </w:rPr>
              <w:t xml:space="preserve"> Oficyna Wydawnicza Politech</w:t>
            </w:r>
            <w:r>
              <w:rPr>
                <w:iCs/>
              </w:rPr>
              <w:t>niki Warszawskiej, Warszawa</w:t>
            </w:r>
            <w:r w:rsidRPr="0023520C">
              <w:rPr>
                <w:iCs/>
              </w:rPr>
              <w:t>.</w:t>
            </w:r>
          </w:p>
          <w:p w:rsidR="001527D7" w:rsidRPr="0029495A" w:rsidRDefault="001527D7" w:rsidP="0051570C">
            <w:pPr>
              <w:numPr>
                <w:ilvl w:val="0"/>
                <w:numId w:val="114"/>
              </w:numPr>
              <w:suppressAutoHyphens w:val="0"/>
              <w:autoSpaceDE w:val="0"/>
              <w:autoSpaceDN w:val="0"/>
              <w:spacing w:line="276" w:lineRule="auto"/>
              <w:ind w:left="230" w:hanging="284"/>
              <w:jc w:val="both"/>
            </w:pPr>
            <w:r w:rsidRPr="0023520C">
              <w:rPr>
                <w:sz w:val="22"/>
                <w:szCs w:val="22"/>
              </w:rPr>
              <w:t xml:space="preserve">Izdebski H., </w:t>
            </w:r>
            <w:r>
              <w:rPr>
                <w:sz w:val="22"/>
                <w:szCs w:val="22"/>
              </w:rPr>
              <w:t>2013</w:t>
            </w:r>
            <w:r w:rsidRPr="00454243">
              <w:rPr>
                <w:sz w:val="22"/>
                <w:szCs w:val="22"/>
              </w:rPr>
              <w:t>. Ideologia i zagospodarowanie przestrzeni,</w:t>
            </w:r>
            <w:r w:rsidRPr="0023520C">
              <w:rPr>
                <w:sz w:val="22"/>
                <w:szCs w:val="22"/>
              </w:rPr>
              <w:t xml:space="preserve"> </w:t>
            </w:r>
            <w:proofErr w:type="spellStart"/>
            <w:r w:rsidRPr="0023520C">
              <w:rPr>
                <w:sz w:val="22"/>
                <w:szCs w:val="22"/>
              </w:rPr>
              <w:t>Lex</w:t>
            </w:r>
            <w:proofErr w:type="spellEnd"/>
            <w:r w:rsidRPr="0023520C">
              <w:rPr>
                <w:sz w:val="22"/>
                <w:szCs w:val="22"/>
              </w:rPr>
              <w:t xml:space="preserve"> a </w:t>
            </w:r>
            <w:proofErr w:type="spellStart"/>
            <w:r w:rsidRPr="0023520C">
              <w:rPr>
                <w:sz w:val="22"/>
                <w:szCs w:val="22"/>
              </w:rPr>
              <w:t>Wolter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Kulwer</w:t>
            </w:r>
            <w:proofErr w:type="spellEnd"/>
            <w:r>
              <w:rPr>
                <w:sz w:val="22"/>
                <w:szCs w:val="22"/>
              </w:rPr>
              <w:t xml:space="preserve"> business, Warszawa</w:t>
            </w:r>
          </w:p>
          <w:p w:rsidR="001527D7" w:rsidRPr="0023520C" w:rsidRDefault="001527D7" w:rsidP="0051570C">
            <w:pPr>
              <w:numPr>
                <w:ilvl w:val="0"/>
                <w:numId w:val="114"/>
              </w:numPr>
              <w:suppressAutoHyphens w:val="0"/>
              <w:spacing w:line="276" w:lineRule="auto"/>
              <w:ind w:left="230" w:hanging="284"/>
              <w:jc w:val="both"/>
            </w:pPr>
            <w:proofErr w:type="spellStart"/>
            <w:r w:rsidRPr="0023520C">
              <w:rPr>
                <w:sz w:val="22"/>
                <w:szCs w:val="22"/>
              </w:rPr>
              <w:t>Korzeniak</w:t>
            </w:r>
            <w:proofErr w:type="spellEnd"/>
            <w:r w:rsidRPr="0023520C">
              <w:rPr>
                <w:sz w:val="22"/>
                <w:szCs w:val="22"/>
              </w:rPr>
              <w:t xml:space="preserve"> G. (red.), </w:t>
            </w:r>
            <w:r>
              <w:rPr>
                <w:sz w:val="22"/>
                <w:szCs w:val="22"/>
              </w:rPr>
              <w:t xml:space="preserve">2012. </w:t>
            </w:r>
            <w:r w:rsidRPr="00454243">
              <w:rPr>
                <w:sz w:val="22"/>
                <w:szCs w:val="22"/>
              </w:rPr>
              <w:t>Zintegrowane planowanie rozwoju miast,</w:t>
            </w:r>
            <w:r w:rsidRPr="0023520C">
              <w:rPr>
                <w:sz w:val="22"/>
                <w:szCs w:val="22"/>
              </w:rPr>
              <w:t xml:space="preserve"> Instytut Rozwoju Miast, Kraków.</w:t>
            </w:r>
          </w:p>
          <w:p w:rsidR="001527D7" w:rsidRPr="00096794" w:rsidRDefault="001527D7" w:rsidP="0051570C">
            <w:pPr>
              <w:numPr>
                <w:ilvl w:val="0"/>
                <w:numId w:val="114"/>
              </w:numPr>
              <w:suppressAutoHyphens w:val="0"/>
              <w:autoSpaceDE w:val="0"/>
              <w:autoSpaceDN w:val="0"/>
              <w:spacing w:line="276" w:lineRule="auto"/>
              <w:ind w:left="230" w:hanging="284"/>
              <w:jc w:val="both"/>
              <w:rPr>
                <w:b/>
              </w:rPr>
            </w:pPr>
            <w:proofErr w:type="spellStart"/>
            <w:r w:rsidRPr="0023520C">
              <w:rPr>
                <w:sz w:val="22"/>
                <w:szCs w:val="22"/>
              </w:rPr>
              <w:t>Kornelik</w:t>
            </w:r>
            <w:proofErr w:type="spellEnd"/>
            <w:r w:rsidRPr="0023520C">
              <w:rPr>
                <w:sz w:val="22"/>
                <w:szCs w:val="22"/>
              </w:rPr>
              <w:t xml:space="preserve"> S., Słodczyk J.,</w:t>
            </w:r>
            <w:r>
              <w:rPr>
                <w:sz w:val="22"/>
                <w:szCs w:val="22"/>
              </w:rPr>
              <w:t xml:space="preserve"> 2005. </w:t>
            </w:r>
            <w:r w:rsidRPr="0023520C">
              <w:rPr>
                <w:sz w:val="22"/>
                <w:szCs w:val="22"/>
              </w:rPr>
              <w:t xml:space="preserve"> </w:t>
            </w:r>
            <w:r w:rsidRPr="00454243">
              <w:rPr>
                <w:sz w:val="22"/>
                <w:szCs w:val="22"/>
              </w:rPr>
              <w:t xml:space="preserve">Podstawy gospodarki przestrzennej – wybrane aspekty, </w:t>
            </w:r>
            <w:r w:rsidRPr="0023520C">
              <w:rPr>
                <w:sz w:val="22"/>
                <w:szCs w:val="22"/>
              </w:rPr>
              <w:t>Wydawnictwo Akademii Ekonomicznej im. Oskara La</w:t>
            </w:r>
            <w:r>
              <w:rPr>
                <w:sz w:val="22"/>
                <w:szCs w:val="22"/>
              </w:rPr>
              <w:t xml:space="preserve">ngego we </w:t>
            </w:r>
            <w:r>
              <w:rPr>
                <w:sz w:val="22"/>
                <w:szCs w:val="22"/>
              </w:rPr>
              <w:lastRenderedPageBreak/>
              <w:t>Wrocławiu, Wrocław</w:t>
            </w:r>
          </w:p>
        </w:tc>
      </w:tr>
    </w:tbl>
    <w:p w:rsidR="001527D7" w:rsidRPr="00B86DC9" w:rsidRDefault="001527D7" w:rsidP="0051570C">
      <w:pPr>
        <w:numPr>
          <w:ilvl w:val="0"/>
          <w:numId w:val="11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lastRenderedPageBreak/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527D7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2851F8" w:rsidRDefault="001527D7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527D7" w:rsidRDefault="001527D7" w:rsidP="001527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1527D7" w:rsidRPr="00B86DC9" w:rsidTr="001527D7">
        <w:trPr>
          <w:trHeight w:val="271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527D7" w:rsidRDefault="001527D7" w:rsidP="001527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527D7" w:rsidRPr="00B86DC9" w:rsidTr="001527D7">
        <w:trPr>
          <w:trHeight w:val="17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527D7" w:rsidRDefault="001527D7" w:rsidP="001527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1527D7" w:rsidRPr="00B86DC9" w:rsidTr="001527D7">
        <w:trPr>
          <w:trHeight w:val="13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527D7" w:rsidRDefault="001527D7" w:rsidP="001527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527D7" w:rsidRDefault="001527D7" w:rsidP="001527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527D7" w:rsidRDefault="001527D7" w:rsidP="001527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1527D7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Default="001527D7" w:rsidP="001527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527D7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Kod przedmiotu:</w:t>
            </w:r>
          </w:p>
        </w:tc>
        <w:tc>
          <w:tcPr>
            <w:tcW w:w="1958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D5</w:t>
            </w:r>
          </w:p>
        </w:tc>
      </w:tr>
    </w:tbl>
    <w:p w:rsidR="001527D7" w:rsidRPr="00F05BEC" w:rsidRDefault="001527D7" w:rsidP="001527D7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527D7" w:rsidRPr="00B86DC9" w:rsidRDefault="001527D7" w:rsidP="0051570C">
      <w:pPr>
        <w:numPr>
          <w:ilvl w:val="0"/>
          <w:numId w:val="115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527D7" w:rsidRPr="00B86DC9" w:rsidRDefault="001527D7" w:rsidP="0051570C">
      <w:pPr>
        <w:pStyle w:val="Akapitzlist1"/>
        <w:numPr>
          <w:ilvl w:val="1"/>
          <w:numId w:val="115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527D7" w:rsidRPr="006B6AD1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aps/>
                <w:color w:val="000000"/>
              </w:rPr>
            </w:pPr>
            <w:r w:rsidRPr="006B6AD1">
              <w:rPr>
                <w:iCs/>
                <w:caps/>
                <w:color w:val="000000"/>
                <w:sz w:val="22"/>
                <w:szCs w:val="22"/>
              </w:rPr>
              <w:t xml:space="preserve">GospodarKa nieruchomościami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527D7" w:rsidRPr="006B6AD1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aps/>
                <w:color w:val="000000"/>
              </w:rPr>
            </w:pPr>
            <w:r w:rsidRPr="006B6AD1"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527D7" w:rsidRPr="006B6AD1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B6AD1">
              <w:rPr>
                <w:color w:val="000000"/>
              </w:rPr>
              <w:t xml:space="preserve">Wydział Budownictwa, Architektury I Inżynierii Środowiska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527D7" w:rsidRPr="006B6AD1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B6AD1">
              <w:rPr>
                <w:color w:val="000000"/>
              </w:rPr>
              <w:t>dr inż. Małgorzata Krajewska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Ewidencja gruntów i budynków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>rak wymagań</w:t>
            </w:r>
          </w:p>
        </w:tc>
      </w:tr>
    </w:tbl>
    <w:p w:rsidR="001527D7" w:rsidRPr="00B86DC9" w:rsidRDefault="001527D7" w:rsidP="0051570C">
      <w:pPr>
        <w:pStyle w:val="Akapitzlist1"/>
        <w:numPr>
          <w:ilvl w:val="1"/>
          <w:numId w:val="115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527D7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527D7" w:rsidRPr="00B86DC9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527D7" w:rsidRPr="00B86DC9" w:rsidTr="001527D7">
        <w:trPr>
          <w:trHeight w:val="204"/>
          <w:jc w:val="center"/>
        </w:trPr>
        <w:tc>
          <w:tcPr>
            <w:tcW w:w="888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98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Pr="005D5FBF" w:rsidRDefault="001527D7" w:rsidP="001527D7">
            <w:pPr>
              <w:spacing w:line="276" w:lineRule="auto"/>
              <w:jc w:val="center"/>
              <w:rPr>
                <w:iCs/>
                <w:color w:val="FF0000"/>
              </w:rPr>
            </w:pPr>
          </w:p>
        </w:tc>
      </w:tr>
      <w:tr w:rsidR="001527D7" w:rsidRPr="00B86DC9" w:rsidTr="001527D7">
        <w:trPr>
          <w:trHeight w:val="124"/>
          <w:jc w:val="center"/>
        </w:trPr>
        <w:tc>
          <w:tcPr>
            <w:tcW w:w="888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980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  <w:r w:rsidRPr="006B6AD1">
              <w:rPr>
                <w:iCs/>
                <w:color w:val="00000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9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</w:tbl>
    <w:p w:rsidR="001527D7" w:rsidRPr="00B86DC9" w:rsidRDefault="001527D7" w:rsidP="0051570C">
      <w:pPr>
        <w:numPr>
          <w:ilvl w:val="0"/>
          <w:numId w:val="11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527D7" w:rsidRPr="00B86DC9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527D7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t>Student zna zagadnienia</w:t>
            </w:r>
            <w:r w:rsidRPr="00B13FDE">
              <w:t xml:space="preserve"> prawn</w:t>
            </w:r>
            <w:r>
              <w:t>e</w:t>
            </w:r>
            <w:r w:rsidRPr="00B13FDE">
              <w:t xml:space="preserve"> </w:t>
            </w:r>
            <w:r>
              <w:t xml:space="preserve">związane </w:t>
            </w:r>
            <w:r w:rsidRPr="00B13FDE">
              <w:t xml:space="preserve">z gospodarką nieruchomościami 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K_W08</w:t>
            </w:r>
          </w:p>
        </w:tc>
        <w:tc>
          <w:tcPr>
            <w:tcW w:w="1596" w:type="dxa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t>Student umie wykorzystywać</w:t>
            </w:r>
            <w:r w:rsidRPr="00B13FDE">
              <w:t xml:space="preserve">  w praktyce geodezyjnej aktualne akty prawne z </w:t>
            </w:r>
            <w:r>
              <w:t xml:space="preserve">zakresu gospodarki nieruchomościami 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K_U08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center"/>
            </w:pPr>
            <w:r w:rsidRPr="00285B95"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t xml:space="preserve">Student umie </w:t>
            </w:r>
            <w:r w:rsidRPr="00B72C14">
              <w:t xml:space="preserve">dostrzegać aspekty pozatechniczne, w tym środowiskowe, ekonomiczne i prawne przy formułowaniu i rozwiązywaniu </w:t>
            </w:r>
            <w:r>
              <w:t xml:space="preserve">prac </w:t>
            </w:r>
            <w:r w:rsidRPr="00B72C14">
              <w:t>obejmujących geodezyjne zadania pomiarowo-obliczeniowe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center"/>
            </w:pPr>
            <w:r w:rsidRPr="00585ABC"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527D7" w:rsidRPr="008217F8" w:rsidRDefault="001527D7" w:rsidP="001527D7">
            <w:pPr>
              <w:ind w:right="-1"/>
            </w:pPr>
            <w:r>
              <w:t>Student dąży do ustawicznego kształcenia się z uwagi na ocenę dynamicznych zmian zachodzących w gospodarce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center"/>
            </w:pPr>
            <w:r w:rsidRPr="008217F8">
              <w:rPr>
                <w:sz w:val="22"/>
                <w:szCs w:val="22"/>
              </w:rPr>
              <w:t>P6S_KK</w:t>
            </w:r>
          </w:p>
        </w:tc>
      </w:tr>
    </w:tbl>
    <w:p w:rsidR="001527D7" w:rsidRPr="00B86DC9" w:rsidRDefault="001527D7" w:rsidP="0051570C">
      <w:pPr>
        <w:numPr>
          <w:ilvl w:val="0"/>
          <w:numId w:val="11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 xml:space="preserve">wykład multimedialny, </w:t>
            </w:r>
            <w:r>
              <w:rPr>
                <w:sz w:val="22"/>
                <w:szCs w:val="22"/>
              </w:rPr>
              <w:t xml:space="preserve">ćwiczenia audytoryjne, </w:t>
            </w:r>
            <w:r w:rsidRPr="00B86DC9">
              <w:rPr>
                <w:sz w:val="22"/>
                <w:szCs w:val="22"/>
              </w:rPr>
              <w:t xml:space="preserve">ćwiczenia </w:t>
            </w:r>
            <w:r>
              <w:rPr>
                <w:sz w:val="22"/>
                <w:szCs w:val="22"/>
              </w:rPr>
              <w:t xml:space="preserve">laboratoryjne, </w:t>
            </w:r>
            <w:proofErr w:type="spellStart"/>
            <w:r>
              <w:rPr>
                <w:sz w:val="22"/>
                <w:szCs w:val="22"/>
              </w:rPr>
              <w:t>case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  <w:r>
              <w:rPr>
                <w:sz w:val="22"/>
                <w:szCs w:val="22"/>
              </w:rPr>
              <w:t>, praca w grupach dyskusja</w:t>
            </w:r>
          </w:p>
        </w:tc>
      </w:tr>
    </w:tbl>
    <w:p w:rsidR="001527D7" w:rsidRDefault="001527D7" w:rsidP="001527D7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527D7" w:rsidRPr="00B86DC9" w:rsidRDefault="001527D7" w:rsidP="0051570C">
      <w:pPr>
        <w:numPr>
          <w:ilvl w:val="0"/>
          <w:numId w:val="11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Default="001527D7" w:rsidP="001527D7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 xml:space="preserve">wykład – kolokwium pisemne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 xml:space="preserve"> IV, </w:t>
            </w:r>
            <w:r w:rsidRPr="00B86DC9">
              <w:rPr>
                <w:sz w:val="22"/>
                <w:szCs w:val="22"/>
              </w:rPr>
              <w:t>egzamin pisemny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V</w:t>
            </w:r>
            <w:r w:rsidRPr="00B86DC9">
              <w:rPr>
                <w:sz w:val="22"/>
                <w:szCs w:val="22"/>
              </w:rPr>
              <w:t xml:space="preserve">, </w:t>
            </w:r>
          </w:p>
          <w:p w:rsidR="001527D7" w:rsidRDefault="001527D7" w:rsidP="001527D7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 xml:space="preserve">ćwiczenia audytoryjne – </w:t>
            </w:r>
            <w:r w:rsidRPr="00B86DC9">
              <w:rPr>
                <w:sz w:val="22"/>
                <w:szCs w:val="22"/>
              </w:rPr>
              <w:t xml:space="preserve">złożenie </w:t>
            </w:r>
            <w:r>
              <w:rPr>
                <w:sz w:val="22"/>
                <w:szCs w:val="22"/>
              </w:rPr>
              <w:t xml:space="preserve">samodzielnie przygotowanego </w:t>
            </w:r>
            <w:r w:rsidRPr="00B86DC9">
              <w:rPr>
                <w:sz w:val="22"/>
                <w:szCs w:val="22"/>
              </w:rPr>
              <w:t>referatu</w:t>
            </w:r>
            <w:r>
              <w:rPr>
                <w:sz w:val="22"/>
                <w:szCs w:val="22"/>
              </w:rPr>
              <w:t xml:space="preserve"> z jego prezentacją, zaliczenie ustne</w:t>
            </w:r>
          </w:p>
          <w:p w:rsidR="001527D7" w:rsidRPr="00B86DC9" w:rsidRDefault="001527D7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ćwiczenia laboratoryjne –</w:t>
            </w:r>
            <w:r w:rsidRPr="00B86D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przygotowanie projektu z jego obroną, przygotowanie do zajęć i aktywność na zajęciach</w:t>
            </w:r>
          </w:p>
        </w:tc>
      </w:tr>
    </w:tbl>
    <w:p w:rsidR="001527D7" w:rsidRPr="00B86DC9" w:rsidRDefault="001527D7" w:rsidP="0051570C">
      <w:pPr>
        <w:numPr>
          <w:ilvl w:val="0"/>
          <w:numId w:val="11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527D7" w:rsidRPr="00B86DC9" w:rsidTr="001527D7">
        <w:trPr>
          <w:trHeight w:val="1644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7424" w:type="dxa"/>
          </w:tcPr>
          <w:p w:rsidR="001527D7" w:rsidRPr="009D0D9F" w:rsidRDefault="001527D7" w:rsidP="001527D7">
            <w:pPr>
              <w:jc w:val="both"/>
              <w:rPr>
                <w:color w:val="000000"/>
              </w:rPr>
            </w:pPr>
            <w:r w:rsidRPr="009D0D9F">
              <w:rPr>
                <w:color w:val="000000"/>
              </w:rPr>
              <w:t xml:space="preserve">Pojęcia i definicje dotyczące nieruchomości. Mienie i jego rodzaje. Nieruchomości, jako składnik mienia. Własność i inne prawa rzeczowe. Formy prawne władania nieruchomościami. Rejestry ustalające stan prawny nieruchomości. Gospodarka nieruchomościami Skarbu Państwa i jednostek samorządu terytorialnego. </w:t>
            </w:r>
            <w:r w:rsidRPr="009D0D9F">
              <w:t>Ochrona gruntów rolnych i leśnych. O</w:t>
            </w:r>
            <w:r w:rsidRPr="009D0D9F">
              <w:rPr>
                <w:iCs/>
              </w:rPr>
              <w:t xml:space="preserve">płaty na rzecz gminy związane z rozwojem obszaru.  </w:t>
            </w:r>
          </w:p>
        </w:tc>
      </w:tr>
      <w:tr w:rsidR="001527D7" w:rsidRPr="00B86DC9" w:rsidTr="001527D7">
        <w:trPr>
          <w:trHeight w:val="384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7424" w:type="dxa"/>
          </w:tcPr>
          <w:p w:rsidR="001527D7" w:rsidRDefault="001527D7" w:rsidP="001527D7">
            <w:r>
              <w:t>Zajęcia polegające</w:t>
            </w:r>
            <w:r w:rsidRPr="0050022D">
              <w:t xml:space="preserve"> na opracowaniu </w:t>
            </w:r>
            <w:r>
              <w:t>o</w:t>
            </w:r>
            <w:r w:rsidRPr="0050022D">
              <w:t xml:space="preserve">kreślonych </w:t>
            </w:r>
            <w:r>
              <w:t xml:space="preserve">(szczegółowych) </w:t>
            </w:r>
            <w:r w:rsidRPr="0050022D">
              <w:t xml:space="preserve">zagadnień </w:t>
            </w:r>
            <w:r>
              <w:t>z zakresu gospodarki nieruchomościami. S</w:t>
            </w:r>
            <w:r w:rsidRPr="0050022D">
              <w:t>prawdz</w:t>
            </w:r>
            <w:r>
              <w:t>enie wiedzy z przedmiotu i zadanej literatury.</w:t>
            </w:r>
          </w:p>
        </w:tc>
      </w:tr>
      <w:tr w:rsidR="001527D7" w:rsidRPr="00B86DC9" w:rsidTr="001527D7">
        <w:trPr>
          <w:trHeight w:val="732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7424" w:type="dxa"/>
          </w:tcPr>
          <w:p w:rsidR="001527D7" w:rsidRDefault="001527D7" w:rsidP="001527D7">
            <w:r>
              <w:t>Dla wybranego terenu p</w:t>
            </w:r>
            <w:r w:rsidRPr="0098749A">
              <w:t xml:space="preserve">rzygotowanie informacji o terenie  i  analiza opłat </w:t>
            </w:r>
            <w:r>
              <w:br/>
            </w:r>
            <w:r w:rsidRPr="0098749A">
              <w:t>związanych z rozwojem obszaru w  procesie inwestycyjno-                             budowlanym</w:t>
            </w:r>
            <w:r>
              <w:rPr>
                <w:b/>
              </w:rPr>
              <w:t xml:space="preserve">    </w:t>
            </w:r>
            <w:r>
              <w:t xml:space="preserve"> </w:t>
            </w:r>
          </w:p>
        </w:tc>
      </w:tr>
    </w:tbl>
    <w:p w:rsidR="001527D7" w:rsidRPr="00B86DC9" w:rsidRDefault="001527D7" w:rsidP="0051570C">
      <w:pPr>
        <w:numPr>
          <w:ilvl w:val="0"/>
          <w:numId w:val="11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527D7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1527D7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Referat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1527D7" w:rsidRPr="00B86DC9" w:rsidRDefault="001527D7" w:rsidP="0051570C">
      <w:pPr>
        <w:numPr>
          <w:ilvl w:val="0"/>
          <w:numId w:val="11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2F508C">
              <w:rPr>
                <w:iCs/>
                <w:color w:val="000000"/>
                <w:sz w:val="22"/>
                <w:szCs w:val="22"/>
              </w:rPr>
              <w:t xml:space="preserve">1. </w:t>
            </w:r>
            <w:r w:rsidRPr="00D5143C">
              <w:rPr>
                <w:iCs/>
                <w:color w:val="000000"/>
                <w:sz w:val="22"/>
                <w:szCs w:val="22"/>
              </w:rPr>
              <w:t xml:space="preserve">Podstawowy akt prawa: </w:t>
            </w:r>
            <w:r w:rsidRPr="00D5143C">
              <w:rPr>
                <w:sz w:val="22"/>
                <w:szCs w:val="22"/>
              </w:rPr>
              <w:t>Ustawa z dnia 21 sierpnia 1997 roku o gospodarce nieruchomościami</w:t>
            </w:r>
            <w:r w:rsidRPr="00EA50E7">
              <w:t xml:space="preserve"> </w:t>
            </w:r>
          </w:p>
          <w:p w:rsidR="001527D7" w:rsidRPr="002F508C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2. Podstawowy akt prawa: </w:t>
            </w:r>
            <w:r w:rsidRPr="00D5143C">
              <w:rPr>
                <w:sz w:val="22"/>
                <w:szCs w:val="22"/>
              </w:rPr>
              <w:t>Ustawa z dnia 23 kwietnia 1964r  Kodeks cywilny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 w:rsidRPr="002F508C">
              <w:rPr>
                <w:sz w:val="22"/>
                <w:szCs w:val="22"/>
              </w:rPr>
              <w:t>Kuryj</w:t>
            </w:r>
            <w:proofErr w:type="spellEnd"/>
            <w:r w:rsidRPr="002F508C">
              <w:rPr>
                <w:sz w:val="22"/>
                <w:szCs w:val="22"/>
              </w:rPr>
              <w:t xml:space="preserve"> J., </w:t>
            </w:r>
            <w:proofErr w:type="spellStart"/>
            <w:r w:rsidRPr="002F508C">
              <w:rPr>
                <w:sz w:val="22"/>
                <w:szCs w:val="22"/>
              </w:rPr>
              <w:t>Źróbek</w:t>
            </w:r>
            <w:proofErr w:type="spellEnd"/>
            <w:r w:rsidRPr="002F508C">
              <w:rPr>
                <w:sz w:val="22"/>
                <w:szCs w:val="22"/>
              </w:rPr>
              <w:t xml:space="preserve"> R., </w:t>
            </w:r>
            <w:proofErr w:type="spellStart"/>
            <w:r w:rsidRPr="002F508C">
              <w:rPr>
                <w:sz w:val="22"/>
                <w:szCs w:val="22"/>
              </w:rPr>
              <w:t>Źróbek</w:t>
            </w:r>
            <w:proofErr w:type="spellEnd"/>
            <w:r w:rsidRPr="002F508C">
              <w:rPr>
                <w:sz w:val="22"/>
                <w:szCs w:val="22"/>
              </w:rPr>
              <w:t xml:space="preserve"> S., 2006, Gospodarka nieruchomościami z komentarzem do wybranych procedur. Wydawnictw</w:t>
            </w:r>
            <w:r>
              <w:rPr>
                <w:sz w:val="22"/>
                <w:szCs w:val="22"/>
              </w:rPr>
              <w:t>o „GALL”. Katowice</w:t>
            </w:r>
          </w:p>
          <w:p w:rsidR="001527D7" w:rsidRPr="00B110B6" w:rsidRDefault="001527D7" w:rsidP="001527D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B110B6">
              <w:rPr>
                <w:color w:val="000000"/>
                <w:sz w:val="22"/>
                <w:szCs w:val="22"/>
              </w:rPr>
              <w:t>Cymerman R., Cymerman J., Jesiotr G., Jesiotr M., 2009. Gospodarka nieruchomościami. Politechnika Koszalińska, Koszalin.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5</w:t>
            </w:r>
            <w:r w:rsidRPr="002F508C">
              <w:rPr>
                <w:sz w:val="22"/>
                <w:szCs w:val="22"/>
              </w:rPr>
              <w:t xml:space="preserve">. Artykuły dotyczące tematyki </w:t>
            </w:r>
            <w:r>
              <w:rPr>
                <w:sz w:val="22"/>
                <w:szCs w:val="22"/>
              </w:rPr>
              <w:t xml:space="preserve">gospodarowania </w:t>
            </w:r>
            <w:r w:rsidRPr="002F508C">
              <w:rPr>
                <w:sz w:val="22"/>
                <w:szCs w:val="22"/>
              </w:rPr>
              <w:t xml:space="preserve">nieruchomości w czasopismach branżowych: </w:t>
            </w:r>
            <w:r>
              <w:rPr>
                <w:sz w:val="22"/>
                <w:szCs w:val="22"/>
              </w:rPr>
              <w:t>Świat Nieruchomości, Problemy Rynku Nieruchomości</w:t>
            </w:r>
          </w:p>
        </w:tc>
      </w:tr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1</w:t>
            </w:r>
            <w:r w:rsidRPr="002F508C">
              <w:rPr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Uzupełniające akty prawa</w:t>
            </w:r>
          </w:p>
          <w:p w:rsidR="001527D7" w:rsidRPr="005D5FBF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21C6B">
              <w:rPr>
                <w:sz w:val="22"/>
                <w:szCs w:val="22"/>
              </w:rPr>
              <w:t xml:space="preserve">Siemińska E. (red.).  </w:t>
            </w:r>
            <w:r>
              <w:rPr>
                <w:sz w:val="22"/>
                <w:szCs w:val="22"/>
              </w:rPr>
              <w:t xml:space="preserve">2011. </w:t>
            </w:r>
            <w:r w:rsidRPr="006B6AD1">
              <w:rPr>
                <w:sz w:val="22"/>
                <w:szCs w:val="22"/>
              </w:rPr>
              <w:t>Inwestowanie  na  rynku nieruchomości</w:t>
            </w:r>
            <w:r>
              <w:rPr>
                <w:sz w:val="22"/>
                <w:szCs w:val="22"/>
              </w:rPr>
              <w:t xml:space="preserve">, wyd. </w:t>
            </w:r>
            <w:proofErr w:type="spellStart"/>
            <w:r>
              <w:rPr>
                <w:sz w:val="22"/>
                <w:szCs w:val="22"/>
              </w:rPr>
              <w:t>Poltext</w:t>
            </w:r>
            <w:proofErr w:type="spellEnd"/>
            <w:r>
              <w:rPr>
                <w:sz w:val="22"/>
                <w:szCs w:val="22"/>
              </w:rPr>
              <w:t xml:space="preserve">,  Warszawa </w:t>
            </w:r>
          </w:p>
        </w:tc>
      </w:tr>
    </w:tbl>
    <w:p w:rsidR="001527D7" w:rsidRPr="00B86DC9" w:rsidRDefault="001527D7" w:rsidP="0051570C">
      <w:pPr>
        <w:numPr>
          <w:ilvl w:val="0"/>
          <w:numId w:val="11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527D7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lastRenderedPageBreak/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2851F8" w:rsidRDefault="001527D7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527D7" w:rsidRPr="002851F8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1527D7" w:rsidRPr="00B86DC9" w:rsidTr="001527D7">
        <w:trPr>
          <w:trHeight w:val="271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527D7" w:rsidRPr="00B86DC9" w:rsidTr="001527D7">
        <w:trPr>
          <w:trHeight w:val="17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527D7" w:rsidRPr="00B86DC9" w:rsidTr="001527D7">
        <w:trPr>
          <w:trHeight w:val="13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</w:t>
            </w:r>
            <w:r>
              <w:rPr>
                <w:color w:val="000000" w:themeColor="text1"/>
                <w:sz w:val="22"/>
                <w:szCs w:val="22"/>
              </w:rPr>
              <w:t>, przygotowanie projektu, referatu</w:t>
            </w:r>
            <w:r w:rsidRPr="00B1652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</w:p>
        </w:tc>
      </w:tr>
      <w:tr w:rsidR="001527D7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D462D" w:rsidRDefault="001D462D"/>
    <w:p w:rsidR="001D462D" w:rsidRDefault="001D462D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527D7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D5</w:t>
            </w:r>
          </w:p>
        </w:tc>
      </w:tr>
    </w:tbl>
    <w:p w:rsidR="001527D7" w:rsidRPr="00F05BEC" w:rsidRDefault="001527D7" w:rsidP="001527D7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527D7" w:rsidRPr="00B86DC9" w:rsidRDefault="001527D7" w:rsidP="0051570C">
      <w:pPr>
        <w:numPr>
          <w:ilvl w:val="0"/>
          <w:numId w:val="116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527D7" w:rsidRPr="00B86DC9" w:rsidRDefault="001527D7" w:rsidP="0051570C">
      <w:pPr>
        <w:pStyle w:val="Akapitzlist1"/>
        <w:numPr>
          <w:ilvl w:val="1"/>
          <w:numId w:val="116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527D7" w:rsidRPr="003D734C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aps/>
                <w:color w:val="000000"/>
              </w:rPr>
            </w:pPr>
            <w:r w:rsidRPr="003D734C">
              <w:rPr>
                <w:iCs/>
                <w:caps/>
                <w:color w:val="000000"/>
                <w:sz w:val="22"/>
                <w:szCs w:val="22"/>
              </w:rPr>
              <w:t xml:space="preserve">GospodarKa Przestrzenna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527D7" w:rsidRPr="003D734C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aps/>
                <w:color w:val="000000"/>
              </w:rPr>
            </w:pPr>
            <w:r w:rsidRPr="003D734C"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527D7" w:rsidRPr="003D734C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D734C">
              <w:rPr>
                <w:color w:val="000000"/>
              </w:rPr>
              <w:t>Wydz</w:t>
            </w:r>
            <w:r>
              <w:rPr>
                <w:color w:val="000000"/>
              </w:rPr>
              <w:t xml:space="preserve">iał Budownictwa, Architektury i </w:t>
            </w:r>
            <w:r w:rsidRPr="003D734C">
              <w:rPr>
                <w:color w:val="000000"/>
              </w:rPr>
              <w:t xml:space="preserve">Inżynierii Środowiska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527D7" w:rsidRPr="003D734C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D734C">
              <w:rPr>
                <w:color w:val="000000"/>
              </w:rPr>
              <w:t>dr inż. Małgorzata Krajewska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Ewidencja gruntów i budynków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>rak wymagań</w:t>
            </w:r>
          </w:p>
        </w:tc>
      </w:tr>
    </w:tbl>
    <w:p w:rsidR="001527D7" w:rsidRPr="00B86DC9" w:rsidRDefault="001527D7" w:rsidP="0051570C">
      <w:pPr>
        <w:pStyle w:val="Akapitzlist1"/>
        <w:numPr>
          <w:ilvl w:val="1"/>
          <w:numId w:val="116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527D7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527D7" w:rsidRPr="00B86DC9" w:rsidTr="001527D7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527D7" w:rsidRPr="00B86DC9" w:rsidTr="001527D7">
        <w:trPr>
          <w:trHeight w:val="204"/>
          <w:jc w:val="center"/>
        </w:trPr>
        <w:tc>
          <w:tcPr>
            <w:tcW w:w="888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98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Pr="005D5FBF" w:rsidRDefault="001527D7" w:rsidP="001527D7">
            <w:pPr>
              <w:spacing w:line="276" w:lineRule="auto"/>
              <w:jc w:val="center"/>
              <w:rPr>
                <w:iCs/>
                <w:color w:val="FF0000"/>
              </w:rPr>
            </w:pPr>
          </w:p>
        </w:tc>
      </w:tr>
      <w:tr w:rsidR="001527D7" w:rsidRPr="00B86DC9" w:rsidTr="001527D7">
        <w:trPr>
          <w:trHeight w:val="124"/>
          <w:jc w:val="center"/>
        </w:trPr>
        <w:tc>
          <w:tcPr>
            <w:tcW w:w="888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980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  <w:r w:rsidRPr="003D734C">
              <w:rPr>
                <w:iCs/>
                <w:color w:val="00000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9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</w:tbl>
    <w:p w:rsidR="001527D7" w:rsidRPr="00B86DC9" w:rsidRDefault="001527D7" w:rsidP="0051570C">
      <w:pPr>
        <w:numPr>
          <w:ilvl w:val="0"/>
          <w:numId w:val="11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527D7" w:rsidRPr="00B86DC9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527D7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t>Student zna zagadnienia</w:t>
            </w:r>
            <w:r w:rsidRPr="00B13FDE">
              <w:t xml:space="preserve"> prawn</w:t>
            </w:r>
            <w:r>
              <w:t>e</w:t>
            </w:r>
            <w:r w:rsidRPr="00B13FDE">
              <w:t xml:space="preserve"> </w:t>
            </w:r>
            <w:r>
              <w:t xml:space="preserve">związane </w:t>
            </w:r>
            <w:r w:rsidRPr="00B13FDE">
              <w:t>z gospodar</w:t>
            </w:r>
            <w:r>
              <w:t>owaniem w przestrzeni i nie</w:t>
            </w:r>
            <w:r w:rsidRPr="00B13FDE">
              <w:t xml:space="preserve">ruchomościami 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W08</w:t>
            </w:r>
          </w:p>
        </w:tc>
        <w:tc>
          <w:tcPr>
            <w:tcW w:w="1596" w:type="dxa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t>Student umie wykorzystywać</w:t>
            </w:r>
            <w:r w:rsidRPr="00B13FDE">
              <w:t xml:space="preserve">  w praktyce geodezyjnej aktualne akty prawne z </w:t>
            </w:r>
            <w:r>
              <w:t xml:space="preserve">zakresu gospodarki przestrzennej  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K_U08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center"/>
            </w:pPr>
            <w:r w:rsidRPr="00285B95"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t xml:space="preserve">Student umie </w:t>
            </w:r>
            <w:r w:rsidRPr="00B72C14">
              <w:t xml:space="preserve">dostrzegać aspekty pozatechniczne, w tym środowiskowe, ekonomiczne i prawne przy formułowaniu i rozwiązywaniu </w:t>
            </w:r>
            <w:r>
              <w:t xml:space="preserve">prac </w:t>
            </w:r>
            <w:r w:rsidRPr="00B72C14">
              <w:t>obejmujących geodezyjne zadania pomiarowo-obliczeniowe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center"/>
            </w:pPr>
            <w:r w:rsidRPr="00585ABC"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527D7" w:rsidRPr="008217F8" w:rsidRDefault="001527D7" w:rsidP="001527D7">
            <w:pPr>
              <w:ind w:right="-1"/>
            </w:pPr>
            <w:r>
              <w:t>Student dąży do ustawicznego kształcenia się z uwagi na ocenę dynamicznych zmian zachodzących w gospodarce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center"/>
            </w:pPr>
            <w:r w:rsidRPr="008217F8">
              <w:rPr>
                <w:sz w:val="22"/>
                <w:szCs w:val="22"/>
              </w:rPr>
              <w:t>P6S_KK</w:t>
            </w:r>
          </w:p>
        </w:tc>
      </w:tr>
    </w:tbl>
    <w:p w:rsidR="001527D7" w:rsidRPr="00B86DC9" w:rsidRDefault="001527D7" w:rsidP="0051570C">
      <w:pPr>
        <w:numPr>
          <w:ilvl w:val="0"/>
          <w:numId w:val="11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lastRenderedPageBreak/>
              <w:t xml:space="preserve">wykład multimedialny, </w:t>
            </w:r>
            <w:r>
              <w:rPr>
                <w:sz w:val="22"/>
                <w:szCs w:val="22"/>
              </w:rPr>
              <w:t xml:space="preserve">ćwiczenia audytoryjne, </w:t>
            </w:r>
            <w:r w:rsidRPr="00B86DC9">
              <w:rPr>
                <w:sz w:val="22"/>
                <w:szCs w:val="22"/>
              </w:rPr>
              <w:t xml:space="preserve">ćwiczenia </w:t>
            </w:r>
            <w:r>
              <w:rPr>
                <w:sz w:val="22"/>
                <w:szCs w:val="22"/>
              </w:rPr>
              <w:t xml:space="preserve">laboratoryjne, </w:t>
            </w:r>
            <w:proofErr w:type="spellStart"/>
            <w:r>
              <w:rPr>
                <w:sz w:val="22"/>
                <w:szCs w:val="22"/>
              </w:rPr>
              <w:t>case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  <w:r>
              <w:rPr>
                <w:sz w:val="22"/>
                <w:szCs w:val="22"/>
              </w:rPr>
              <w:t>, praca w grupach dyskusja</w:t>
            </w:r>
          </w:p>
        </w:tc>
      </w:tr>
    </w:tbl>
    <w:p w:rsidR="001527D7" w:rsidRPr="00B86DC9" w:rsidRDefault="001527D7" w:rsidP="0051570C">
      <w:pPr>
        <w:numPr>
          <w:ilvl w:val="0"/>
          <w:numId w:val="11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Default="001527D7" w:rsidP="001527D7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 xml:space="preserve">wykład – kolokwium pisemne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 xml:space="preserve"> IV, </w:t>
            </w:r>
            <w:r w:rsidRPr="00B86DC9">
              <w:rPr>
                <w:sz w:val="22"/>
                <w:szCs w:val="22"/>
              </w:rPr>
              <w:t>egzamin pisemny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V</w:t>
            </w:r>
            <w:r w:rsidRPr="00B86DC9">
              <w:rPr>
                <w:sz w:val="22"/>
                <w:szCs w:val="22"/>
              </w:rPr>
              <w:t xml:space="preserve">, </w:t>
            </w:r>
          </w:p>
          <w:p w:rsidR="001527D7" w:rsidRDefault="001527D7" w:rsidP="001527D7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 xml:space="preserve">ćwiczenia audytoryjne – </w:t>
            </w:r>
            <w:r w:rsidRPr="00B86DC9">
              <w:rPr>
                <w:sz w:val="22"/>
                <w:szCs w:val="22"/>
              </w:rPr>
              <w:t xml:space="preserve">złożenie </w:t>
            </w:r>
            <w:r>
              <w:rPr>
                <w:sz w:val="22"/>
                <w:szCs w:val="22"/>
              </w:rPr>
              <w:t xml:space="preserve">samodzielnie przygotowanego </w:t>
            </w:r>
            <w:r w:rsidRPr="00B86DC9">
              <w:rPr>
                <w:sz w:val="22"/>
                <w:szCs w:val="22"/>
              </w:rPr>
              <w:t>referatu</w:t>
            </w:r>
            <w:r>
              <w:rPr>
                <w:sz w:val="22"/>
                <w:szCs w:val="22"/>
              </w:rPr>
              <w:t xml:space="preserve"> z jego prezentacją, zaliczenie ustne</w:t>
            </w:r>
          </w:p>
          <w:p w:rsidR="001527D7" w:rsidRPr="00B86DC9" w:rsidRDefault="001527D7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ćwiczenia laboratoryjne –</w:t>
            </w:r>
            <w:r w:rsidRPr="00B86D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przygotowanie projektu z jego obroną, przygotowanie do zajęć i aktywność na zajęciach</w:t>
            </w:r>
          </w:p>
        </w:tc>
      </w:tr>
    </w:tbl>
    <w:p w:rsidR="001527D7" w:rsidRPr="00B86DC9" w:rsidRDefault="001527D7" w:rsidP="0051570C">
      <w:pPr>
        <w:numPr>
          <w:ilvl w:val="0"/>
          <w:numId w:val="11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527D7" w:rsidRPr="00B86DC9" w:rsidTr="001527D7">
        <w:trPr>
          <w:trHeight w:val="1644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7424" w:type="dxa"/>
          </w:tcPr>
          <w:p w:rsidR="001527D7" w:rsidRPr="009D0D9F" w:rsidRDefault="001527D7" w:rsidP="001527D7">
            <w:pPr>
              <w:jc w:val="both"/>
              <w:rPr>
                <w:color w:val="000000"/>
              </w:rPr>
            </w:pPr>
            <w:r w:rsidRPr="0026145E">
              <w:rPr>
                <w:color w:val="000000"/>
              </w:rPr>
              <w:t>Znaczenie i cele gospodarki przestrzennej. Cechy przestrzeni geograficznej, funkcje przestrzeni</w:t>
            </w:r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9D0D9F">
              <w:rPr>
                <w:color w:val="000000"/>
              </w:rPr>
              <w:t>Pojęcia i definicje dotyczące nieruchomości. Rejestry ustalające stan prawny nieruchomości.</w:t>
            </w:r>
            <w:r>
              <w:rPr>
                <w:color w:val="000000"/>
              </w:rPr>
              <w:t xml:space="preserve"> Rola opracowań planistycznych w procesie inwestycyjno-budowlanym</w:t>
            </w:r>
            <w:r w:rsidRPr="009D0D9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Wybrane zagadnienia gospodarki nieruchomościami Skarbu Państwa i jednostek samorządu terytorialnego. </w:t>
            </w:r>
            <w:r w:rsidRPr="009D0D9F">
              <w:t>Ochrona gruntów rolnych i leśnych. O</w:t>
            </w:r>
            <w:r w:rsidRPr="009D0D9F">
              <w:rPr>
                <w:iCs/>
              </w:rPr>
              <w:t xml:space="preserve">płaty na rzecz gminy związane z rozwojem obszaru.  </w:t>
            </w:r>
          </w:p>
        </w:tc>
      </w:tr>
      <w:tr w:rsidR="001527D7" w:rsidRPr="00B86DC9" w:rsidTr="001527D7">
        <w:trPr>
          <w:trHeight w:val="384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7424" w:type="dxa"/>
          </w:tcPr>
          <w:p w:rsidR="001527D7" w:rsidRDefault="001527D7" w:rsidP="001527D7">
            <w:r>
              <w:t>Zajęcia polegające</w:t>
            </w:r>
            <w:r w:rsidRPr="0050022D">
              <w:t xml:space="preserve"> na opracowaniu </w:t>
            </w:r>
            <w:r>
              <w:t>o</w:t>
            </w:r>
            <w:r w:rsidRPr="0050022D">
              <w:t xml:space="preserve">kreślonych </w:t>
            </w:r>
            <w:r>
              <w:t xml:space="preserve">(szczegółowych) </w:t>
            </w:r>
            <w:r w:rsidRPr="0050022D">
              <w:t xml:space="preserve">zagadnień </w:t>
            </w:r>
            <w:r>
              <w:t>z zakresu gospodarki przestrzennej. S</w:t>
            </w:r>
            <w:r w:rsidRPr="0050022D">
              <w:t>prawdz</w:t>
            </w:r>
            <w:r>
              <w:t>enie wiedzy z przedmiotu i zadanej literatury.</w:t>
            </w:r>
          </w:p>
        </w:tc>
      </w:tr>
      <w:tr w:rsidR="001527D7" w:rsidRPr="00B86DC9" w:rsidTr="001527D7">
        <w:trPr>
          <w:trHeight w:val="732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7424" w:type="dxa"/>
          </w:tcPr>
          <w:p w:rsidR="001527D7" w:rsidRDefault="001527D7" w:rsidP="001527D7">
            <w:r>
              <w:t>Dla wybranego terenu p</w:t>
            </w:r>
            <w:r w:rsidRPr="0098749A">
              <w:t xml:space="preserve">rzygotowanie informacji o terenie  i  analiza opłat </w:t>
            </w:r>
            <w:r>
              <w:br/>
            </w:r>
            <w:r w:rsidRPr="0098749A">
              <w:t xml:space="preserve">związanych z </w:t>
            </w:r>
            <w:r>
              <w:t>przekształcaniem przestrzeni</w:t>
            </w:r>
            <w:r>
              <w:rPr>
                <w:b/>
              </w:rPr>
              <w:t xml:space="preserve">    </w:t>
            </w:r>
            <w:r>
              <w:t xml:space="preserve"> </w:t>
            </w:r>
          </w:p>
        </w:tc>
      </w:tr>
    </w:tbl>
    <w:p w:rsidR="001527D7" w:rsidRPr="00B86DC9" w:rsidRDefault="001527D7" w:rsidP="0051570C">
      <w:pPr>
        <w:numPr>
          <w:ilvl w:val="0"/>
          <w:numId w:val="11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527D7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1527D7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Referat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1527D7" w:rsidRPr="00B86DC9" w:rsidRDefault="001527D7" w:rsidP="0051570C">
      <w:pPr>
        <w:numPr>
          <w:ilvl w:val="0"/>
          <w:numId w:val="11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527D7" w:rsidRPr="008B4B3D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8B4B3D">
              <w:rPr>
                <w:iCs/>
                <w:color w:val="000000"/>
                <w:sz w:val="22"/>
                <w:szCs w:val="22"/>
              </w:rPr>
              <w:t xml:space="preserve">1. Podstawowy akt prawa: </w:t>
            </w:r>
            <w:r w:rsidRPr="008B4B3D">
              <w:rPr>
                <w:sz w:val="22"/>
                <w:szCs w:val="22"/>
              </w:rPr>
              <w:t xml:space="preserve">Ustawa z dnia 21 sierpnia 1997 roku o gospodarce nieruchomościami </w:t>
            </w:r>
          </w:p>
          <w:p w:rsidR="001527D7" w:rsidRPr="008B4B3D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8B4B3D">
              <w:rPr>
                <w:sz w:val="22"/>
                <w:szCs w:val="22"/>
              </w:rPr>
              <w:t xml:space="preserve">2. Podstawowy akt prawa: Ustawa z dnia 27 marca 2003r  o planowaniu i zagospodarowaniu przestrzennym. </w:t>
            </w:r>
          </w:p>
          <w:p w:rsidR="001527D7" w:rsidRPr="008B4B3D" w:rsidRDefault="001527D7" w:rsidP="001527D7">
            <w:pPr>
              <w:jc w:val="both"/>
              <w:rPr>
                <w:color w:val="000000"/>
              </w:rPr>
            </w:pPr>
            <w:r w:rsidRPr="008B4B3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C</w:t>
            </w:r>
            <w:r w:rsidRPr="008B4B3D">
              <w:rPr>
                <w:color w:val="000000"/>
                <w:sz w:val="22"/>
                <w:szCs w:val="22"/>
              </w:rPr>
              <w:t>ymerman R., Planowanie przestrzenne dla rzeczoznawców majątkowych, zarządców oraz pośredników w obrocie nieruchomościami,  EDUCATERRA, Olsztyn 2012.</w:t>
            </w:r>
          </w:p>
          <w:p w:rsidR="001527D7" w:rsidRPr="008B4B3D" w:rsidRDefault="001527D7" w:rsidP="001527D7">
            <w:pPr>
              <w:jc w:val="both"/>
              <w:rPr>
                <w:color w:val="000000"/>
              </w:rPr>
            </w:pPr>
            <w:r w:rsidRPr="008B4B3D">
              <w:rPr>
                <w:color w:val="000000"/>
                <w:sz w:val="22"/>
                <w:szCs w:val="22"/>
              </w:rPr>
              <w:t>4. Domański R., 2006.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4B3D">
              <w:rPr>
                <w:color w:val="000000"/>
                <w:sz w:val="22"/>
                <w:szCs w:val="22"/>
              </w:rPr>
              <w:t xml:space="preserve">Gospodarka przestrzenna. PWN, Warszawa </w:t>
            </w:r>
          </w:p>
          <w:p w:rsidR="001527D7" w:rsidRPr="003D734C" w:rsidRDefault="001527D7" w:rsidP="001527D7">
            <w:pPr>
              <w:jc w:val="both"/>
              <w:rPr>
                <w:color w:val="000000"/>
              </w:rPr>
            </w:pPr>
            <w:r w:rsidRPr="003D734C">
              <w:rPr>
                <w:sz w:val="22"/>
                <w:szCs w:val="22"/>
                <w:lang w:val="en-US"/>
              </w:rPr>
              <w:t xml:space="preserve">5. </w:t>
            </w:r>
            <w:proofErr w:type="spellStart"/>
            <w:r w:rsidRPr="003D734C">
              <w:rPr>
                <w:sz w:val="22"/>
                <w:szCs w:val="22"/>
                <w:lang w:val="en-US"/>
              </w:rPr>
              <w:t>Hopfer</w:t>
            </w:r>
            <w:proofErr w:type="spellEnd"/>
            <w:r w:rsidRPr="003D734C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3D734C">
              <w:rPr>
                <w:sz w:val="22"/>
                <w:szCs w:val="22"/>
                <w:lang w:val="en-US"/>
              </w:rPr>
              <w:t>Cymerman</w:t>
            </w:r>
            <w:proofErr w:type="spellEnd"/>
            <w:r w:rsidRPr="003D734C">
              <w:rPr>
                <w:sz w:val="22"/>
                <w:szCs w:val="22"/>
                <w:lang w:val="en-US"/>
              </w:rPr>
              <w:t xml:space="preserve"> R. red. 2009. </w:t>
            </w:r>
            <w:r w:rsidRPr="008B4B3D">
              <w:rPr>
                <w:sz w:val="22"/>
                <w:szCs w:val="22"/>
              </w:rPr>
              <w:t>Źródła informacji w gospodarowaniu nieruchomościami</w:t>
            </w:r>
            <w:r>
              <w:rPr>
                <w:sz w:val="22"/>
                <w:szCs w:val="22"/>
              </w:rPr>
              <w:t xml:space="preserve">. </w:t>
            </w:r>
            <w:r w:rsidRPr="008B4B3D">
              <w:rPr>
                <w:sz w:val="22"/>
                <w:szCs w:val="22"/>
              </w:rPr>
              <w:t>wyd. Polska Federacja Stowarzyszeń Rzeczoznawców Majątkowych, Warszawa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8B4B3D">
              <w:rPr>
                <w:sz w:val="22"/>
                <w:szCs w:val="22"/>
              </w:rPr>
              <w:t>6. Artykuły dotyczące tematyki gospodarowania przestrzenią i nieruchomościami  w czasopismach branżowych: Świat Nieruchomości, Problemy Rynku Nieruchomości</w:t>
            </w:r>
          </w:p>
        </w:tc>
      </w:tr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1</w:t>
            </w:r>
            <w:r w:rsidRPr="002F508C">
              <w:rPr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Uzupełniające akty prawa</w:t>
            </w:r>
          </w:p>
          <w:p w:rsidR="001527D7" w:rsidRPr="005D5FBF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2. Krajewska M., 2017. Wartość gruntu w procesie przekształcania przestrzeni , Wyd. Uczelniane UTP w Bydgoszczy </w:t>
            </w:r>
          </w:p>
        </w:tc>
      </w:tr>
    </w:tbl>
    <w:p w:rsidR="001527D7" w:rsidRPr="00B86DC9" w:rsidRDefault="001527D7" w:rsidP="0051570C">
      <w:pPr>
        <w:numPr>
          <w:ilvl w:val="0"/>
          <w:numId w:val="11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lastRenderedPageBreak/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527D7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2851F8" w:rsidRDefault="001527D7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527D7" w:rsidRPr="002851F8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1527D7" w:rsidRPr="00B86DC9" w:rsidTr="001527D7">
        <w:trPr>
          <w:trHeight w:val="271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527D7" w:rsidRPr="00B86DC9" w:rsidTr="001527D7">
        <w:trPr>
          <w:trHeight w:val="17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527D7" w:rsidRPr="00B86DC9" w:rsidTr="001527D7">
        <w:trPr>
          <w:trHeight w:val="13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</w:t>
            </w:r>
            <w:r>
              <w:rPr>
                <w:color w:val="000000" w:themeColor="text1"/>
                <w:sz w:val="22"/>
                <w:szCs w:val="22"/>
              </w:rPr>
              <w:t>, przygotowanie projektu, referatu</w:t>
            </w:r>
            <w:r w:rsidRPr="00B1652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</w:p>
        </w:tc>
      </w:tr>
      <w:tr w:rsidR="001527D7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D462D" w:rsidRDefault="001D462D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527D7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D6</w:t>
            </w:r>
          </w:p>
        </w:tc>
      </w:tr>
    </w:tbl>
    <w:p w:rsidR="001527D7" w:rsidRPr="00F05BEC" w:rsidRDefault="001527D7" w:rsidP="001527D7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527D7" w:rsidRPr="00B86DC9" w:rsidRDefault="001527D7" w:rsidP="0051570C">
      <w:pPr>
        <w:numPr>
          <w:ilvl w:val="0"/>
          <w:numId w:val="117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527D7" w:rsidRPr="00B86DC9" w:rsidRDefault="001527D7" w:rsidP="0051570C">
      <w:pPr>
        <w:pStyle w:val="Akapitzlist1"/>
        <w:numPr>
          <w:ilvl w:val="1"/>
          <w:numId w:val="117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KARTOGRAFIA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I 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inż.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Matematyka.</w:t>
            </w:r>
            <w:r w:rsidRPr="002674A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>statystyka, geodezja</w:t>
            </w:r>
            <w:r w:rsidRPr="002674AE">
              <w:rPr>
                <w:bCs/>
                <w:iCs/>
                <w:color w:val="000000"/>
                <w:sz w:val="22"/>
                <w:szCs w:val="22"/>
              </w:rPr>
              <w:t xml:space="preserve"> wyższ</w:t>
            </w:r>
            <w:r>
              <w:rPr>
                <w:bCs/>
                <w:iCs/>
                <w:color w:val="000000"/>
                <w:sz w:val="22"/>
                <w:szCs w:val="22"/>
              </w:rPr>
              <w:t>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Podstawowa wiedza</w:t>
            </w:r>
            <w:r w:rsidRPr="002674AE">
              <w:rPr>
                <w:bCs/>
                <w:iCs/>
                <w:color w:val="000000"/>
                <w:sz w:val="22"/>
                <w:szCs w:val="22"/>
              </w:rPr>
              <w:t xml:space="preserve"> z zakresu matematyki stosowanej i statystyki oraz geodezji wyższej</w:t>
            </w:r>
          </w:p>
        </w:tc>
      </w:tr>
    </w:tbl>
    <w:p w:rsidR="001527D7" w:rsidRPr="00B86DC9" w:rsidRDefault="001527D7" w:rsidP="0051570C">
      <w:pPr>
        <w:pStyle w:val="Akapitzlist1"/>
        <w:numPr>
          <w:ilvl w:val="1"/>
          <w:numId w:val="117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527D7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527D7" w:rsidRPr="00B86DC9" w:rsidTr="001527D7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888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98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888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980" w:type="dxa"/>
          </w:tcPr>
          <w:p w:rsidR="001527D7" w:rsidRPr="009678AF" w:rsidRDefault="001527D7" w:rsidP="001527D7">
            <w:pPr>
              <w:spacing w:line="276" w:lineRule="auto"/>
              <w:jc w:val="center"/>
              <w:rPr>
                <w:iCs/>
                <w:color w:val="000000"/>
                <w:vertAlign w:val="superscript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  <w:r>
              <w:rPr>
                <w:iCs/>
                <w:color w:val="00000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527D7" w:rsidRPr="00B86DC9" w:rsidRDefault="001527D7" w:rsidP="0051570C">
      <w:pPr>
        <w:numPr>
          <w:ilvl w:val="0"/>
          <w:numId w:val="11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527D7" w:rsidRPr="00B86DC9" w:rsidTr="001527D7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527D7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Zna układy</w:t>
            </w:r>
            <w:r w:rsidRPr="00295AF6">
              <w:rPr>
                <w:sz w:val="22"/>
                <w:szCs w:val="22"/>
              </w:rPr>
              <w:t xml:space="preserve"> współrzędnych n</w:t>
            </w:r>
            <w:r>
              <w:rPr>
                <w:sz w:val="22"/>
                <w:szCs w:val="22"/>
              </w:rPr>
              <w:t>a kuli i elipsoidzie oraz teorię</w:t>
            </w:r>
            <w:r w:rsidRPr="00295AF6">
              <w:rPr>
                <w:sz w:val="22"/>
                <w:szCs w:val="22"/>
              </w:rPr>
              <w:t xml:space="preserve"> odwzorowań kartograficznych.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K_W03</w:t>
            </w:r>
          </w:p>
        </w:tc>
        <w:tc>
          <w:tcPr>
            <w:tcW w:w="1596" w:type="dxa"/>
          </w:tcPr>
          <w:p w:rsidR="001527D7" w:rsidRPr="008454B4" w:rsidRDefault="001527D7" w:rsidP="001527D7">
            <w:pPr>
              <w:jc w:val="both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P</w:t>
            </w:r>
            <w:r w:rsidRPr="00295AF6">
              <w:rPr>
                <w:sz w:val="22"/>
                <w:szCs w:val="22"/>
              </w:rPr>
              <w:t xml:space="preserve">osiada  wiedzę </w:t>
            </w:r>
            <w:r>
              <w:rPr>
                <w:sz w:val="22"/>
                <w:szCs w:val="22"/>
              </w:rPr>
              <w:t>z zakresu</w:t>
            </w:r>
            <w:r w:rsidRPr="00295AF6">
              <w:rPr>
                <w:sz w:val="22"/>
                <w:szCs w:val="22"/>
              </w:rPr>
              <w:t xml:space="preserve"> pojęć statystycznych metod przetwarzania </w:t>
            </w:r>
            <w:r>
              <w:rPr>
                <w:sz w:val="22"/>
                <w:szCs w:val="22"/>
              </w:rPr>
              <w:t xml:space="preserve">i prezentacji </w:t>
            </w:r>
            <w:r w:rsidRPr="00295AF6">
              <w:rPr>
                <w:sz w:val="22"/>
                <w:szCs w:val="22"/>
              </w:rPr>
              <w:t>danych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K_W03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 w:rsidRPr="008454B4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Potrafi dobrać do danego obszaru i obliczyć</w:t>
            </w:r>
            <w:r w:rsidRPr="00655BC4">
              <w:rPr>
                <w:sz w:val="22"/>
                <w:szCs w:val="22"/>
              </w:rPr>
              <w:t xml:space="preserve"> siatkę kartograficzną w odpowiednim odwzorowaniu oraz przeliczać współrzędne pomiędzy układami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 xml:space="preserve">Potrafi dokonać </w:t>
            </w:r>
            <w:r w:rsidRPr="00655BC4">
              <w:rPr>
                <w:sz w:val="22"/>
                <w:szCs w:val="22"/>
              </w:rPr>
              <w:t>stat</w:t>
            </w:r>
            <w:r>
              <w:rPr>
                <w:sz w:val="22"/>
                <w:szCs w:val="22"/>
              </w:rPr>
              <w:t>ystycznej analizy zbioru danych, dobrać</w:t>
            </w:r>
            <w:r w:rsidRPr="00655BC4">
              <w:rPr>
                <w:sz w:val="22"/>
                <w:szCs w:val="22"/>
              </w:rPr>
              <w:t xml:space="preserve"> właściwą metodę podziału zbioru danych na przedziały klasowe</w:t>
            </w:r>
            <w:r>
              <w:rPr>
                <w:sz w:val="22"/>
                <w:szCs w:val="22"/>
              </w:rPr>
              <w:t xml:space="preserve"> oraz przeprowadzić</w:t>
            </w:r>
            <w:r w:rsidRPr="00655BC4">
              <w:rPr>
                <w:sz w:val="22"/>
                <w:szCs w:val="22"/>
              </w:rPr>
              <w:t xml:space="preserve"> generalizację kartograficzną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Ma świadomość</w:t>
            </w:r>
            <w:r w:rsidRPr="008063A2">
              <w:rPr>
                <w:sz w:val="22"/>
                <w:szCs w:val="22"/>
              </w:rPr>
              <w:t xml:space="preserve"> ciągłej aktualizacji i poszerzania wiedzy z zakresu odwzorowań kartograficznych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P6S_KK</w:t>
            </w:r>
          </w:p>
        </w:tc>
      </w:tr>
    </w:tbl>
    <w:p w:rsidR="001527D7" w:rsidRPr="00B86DC9" w:rsidRDefault="001527D7" w:rsidP="0051570C">
      <w:pPr>
        <w:numPr>
          <w:ilvl w:val="0"/>
          <w:numId w:val="11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lastRenderedPageBreak/>
              <w:t>np. wykład multimedialny, ćwiczenia laboratoryjne, pokaz, dyskusja, prelekcja, metoda przypadków, gry dydaktyczne. itp.</w:t>
            </w:r>
          </w:p>
        </w:tc>
      </w:tr>
    </w:tbl>
    <w:p w:rsidR="001527D7" w:rsidRDefault="001527D7" w:rsidP="001527D7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527D7" w:rsidRPr="00B86DC9" w:rsidRDefault="001527D7" w:rsidP="0051570C">
      <w:pPr>
        <w:numPr>
          <w:ilvl w:val="0"/>
          <w:numId w:val="11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E</w:t>
            </w:r>
            <w:r w:rsidRPr="00B86DC9">
              <w:rPr>
                <w:sz w:val="22"/>
                <w:szCs w:val="22"/>
              </w:rPr>
              <w:t>gzamin pisemny</w:t>
            </w:r>
            <w:r>
              <w:rPr>
                <w:sz w:val="22"/>
                <w:szCs w:val="22"/>
              </w:rPr>
              <w:t>,</w:t>
            </w:r>
            <w:r w:rsidRPr="00B86DC9">
              <w:rPr>
                <w:sz w:val="22"/>
                <w:szCs w:val="22"/>
              </w:rPr>
              <w:t xml:space="preserve"> kolokwium</w:t>
            </w:r>
            <w:r>
              <w:rPr>
                <w:sz w:val="22"/>
                <w:szCs w:val="22"/>
              </w:rPr>
              <w:t>,</w:t>
            </w:r>
            <w:r w:rsidRPr="00B86D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przygotowanie projektu</w:t>
            </w:r>
            <w:r w:rsidRPr="00B86DC9">
              <w:rPr>
                <w:sz w:val="22"/>
                <w:szCs w:val="22"/>
              </w:rPr>
              <w:t>.</w:t>
            </w:r>
          </w:p>
        </w:tc>
      </w:tr>
    </w:tbl>
    <w:p w:rsidR="001527D7" w:rsidRPr="00B86DC9" w:rsidRDefault="001527D7" w:rsidP="0051570C">
      <w:pPr>
        <w:numPr>
          <w:ilvl w:val="0"/>
          <w:numId w:val="11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 i ćwiczenia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color w:val="000000"/>
                <w:sz w:val="22"/>
                <w:szCs w:val="22"/>
              </w:rPr>
              <w:t>. IV</w:t>
            </w:r>
          </w:p>
        </w:tc>
        <w:tc>
          <w:tcPr>
            <w:tcW w:w="7424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>Wykład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Trygonometria sferyczna. Układy współrzędnych na kuli. Geometria elipsoidy obrotowej. </w:t>
            </w:r>
            <w:r w:rsidRPr="007F7D78">
              <w:t>Odwzorowania kartograficzne. Klasyfikacja odwzorowań kartograficznych. Szczegółowe przedstawienie odwzorowań azymutalnych, walcowych, stożkowych.</w:t>
            </w:r>
            <w:r>
              <w:t xml:space="preserve"> </w:t>
            </w:r>
            <w:r w:rsidRPr="007F7D78">
              <w:t xml:space="preserve">Zniekształcenia </w:t>
            </w:r>
            <w:proofErr w:type="spellStart"/>
            <w:r w:rsidRPr="007F7D78">
              <w:t>odwzorowawcze</w:t>
            </w:r>
            <w:proofErr w:type="spellEnd"/>
            <w:r w:rsidRPr="007F7D78">
              <w:t>. Teoria zniekształceń Tissota.  Kierunki główne. Skala długości w kierunkach głównych. Elipsa zniekształceń.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>Ćwiczenia</w:t>
            </w:r>
          </w:p>
          <w:p w:rsidR="001527D7" w:rsidRPr="007F7D78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7F7D78">
              <w:rPr>
                <w:iCs/>
                <w:color w:val="000000"/>
              </w:rPr>
              <w:t xml:space="preserve">Podstawowe wzory trygonometrii sferycznej. Współrzędne geograficzne, , współrzędne azymutalne, współrzędne prostokątne, współrzędne elipsoidalne. Związki pomiędzy współrzędnymi. Projekt i obliczenie siatki kartograficznej w odwzorowaniu walcowym stycznym, normalnym: </w:t>
            </w:r>
            <w:proofErr w:type="spellStart"/>
            <w:r w:rsidRPr="007F7D78">
              <w:rPr>
                <w:iCs/>
                <w:color w:val="000000"/>
              </w:rPr>
              <w:t>równoodległościowym</w:t>
            </w:r>
            <w:proofErr w:type="spellEnd"/>
            <w:r w:rsidRPr="007F7D78">
              <w:rPr>
                <w:iCs/>
                <w:color w:val="000000"/>
              </w:rPr>
              <w:t xml:space="preserve">, równokątnym i </w:t>
            </w:r>
            <w:proofErr w:type="spellStart"/>
            <w:r w:rsidRPr="007F7D78">
              <w:rPr>
                <w:iCs/>
                <w:color w:val="000000"/>
              </w:rPr>
              <w:t>równopowierzchniowym</w:t>
            </w:r>
            <w:proofErr w:type="spellEnd"/>
            <w:r w:rsidRPr="007F7D78">
              <w:rPr>
                <w:iCs/>
                <w:color w:val="000000"/>
              </w:rPr>
              <w:t xml:space="preserve"> elipsoidy obrotowej w płaszczyznę.</w:t>
            </w:r>
            <w:r>
              <w:rPr>
                <w:iCs/>
                <w:color w:val="000000"/>
              </w:rPr>
              <w:t xml:space="preserve"> </w:t>
            </w:r>
            <w:r w:rsidRPr="007F7D78">
              <w:rPr>
                <w:iCs/>
                <w:color w:val="000000"/>
              </w:rPr>
              <w:t xml:space="preserve">Projekt i obliczenie siatki kartograficznej w odwzorowaniu azymutalnym walcowym stycznym, normalnym: </w:t>
            </w:r>
            <w:proofErr w:type="spellStart"/>
            <w:r w:rsidRPr="007F7D78">
              <w:rPr>
                <w:iCs/>
                <w:color w:val="000000"/>
              </w:rPr>
              <w:t>równoodległościowym</w:t>
            </w:r>
            <w:proofErr w:type="spellEnd"/>
            <w:r w:rsidRPr="007F7D78">
              <w:rPr>
                <w:iCs/>
                <w:color w:val="000000"/>
              </w:rPr>
              <w:t xml:space="preserve">, równokątnym i </w:t>
            </w:r>
            <w:proofErr w:type="spellStart"/>
            <w:r w:rsidRPr="007F7D78">
              <w:rPr>
                <w:iCs/>
                <w:color w:val="000000"/>
              </w:rPr>
              <w:t>równopowierzchniowym</w:t>
            </w:r>
            <w:proofErr w:type="spellEnd"/>
            <w:r w:rsidRPr="007F7D78">
              <w:rPr>
                <w:iCs/>
                <w:color w:val="000000"/>
              </w:rPr>
              <w:t xml:space="preserve"> elipsoidy obrotowej w płaszczyznę</w:t>
            </w:r>
            <w:r>
              <w:rPr>
                <w:iCs/>
                <w:color w:val="000000"/>
              </w:rPr>
              <w:t>.</w:t>
            </w:r>
          </w:p>
        </w:tc>
      </w:tr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 i ćwiczenia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color w:val="000000"/>
                <w:sz w:val="22"/>
                <w:szCs w:val="22"/>
              </w:rPr>
              <w:t>. V</w:t>
            </w:r>
          </w:p>
        </w:tc>
        <w:tc>
          <w:tcPr>
            <w:tcW w:w="7424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>Wykład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8E734B">
              <w:t>Koncepcja, funkcje i forma mapy. Język mapy: zależności semiotyczne i izomorficzne.</w:t>
            </w:r>
            <w:r>
              <w:t xml:space="preserve"> </w:t>
            </w:r>
            <w:r w:rsidRPr="008E734B">
              <w:t>Graficzne przedstawienie danych statystycznych. Wykresy. Diagramy.  Metody podziału danych na przedziały klasowe</w:t>
            </w:r>
            <w:r>
              <w:t xml:space="preserve">. </w:t>
            </w:r>
            <w:r w:rsidRPr="00A74921">
              <w:t>Generalizacja kartograficzna. Generalizacja ilościowa, jakościowa oraz odbiorcza. Nazewnictwo geograficzne.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>Ćwiczenia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A74921">
              <w:t>Przedstawienie danych statystycznych za pomocą wykresów oraz obliczenie danych niezbędnych do zaprojektowania diagramów jednoparametrowych płaskich i bryłowych</w:t>
            </w:r>
            <w:r>
              <w:t xml:space="preserve">. </w:t>
            </w:r>
            <w:r w:rsidRPr="00A74921">
              <w:t>Przedstawienie danych statystycznych dla wybranego obszaru w zależności od zastosowanej metody podziału zbioru danych na przedziały klasowe</w:t>
            </w:r>
            <w:r>
              <w:t xml:space="preserve">. </w:t>
            </w:r>
            <w:r w:rsidRPr="00A74921">
              <w:t>Generalizacja fragmentu treści mapy topograficznej w skali 1:10 000 do skali 1:25 000</w:t>
            </w:r>
            <w:r>
              <w:t>.</w:t>
            </w:r>
          </w:p>
        </w:tc>
      </w:tr>
    </w:tbl>
    <w:p w:rsidR="001527D7" w:rsidRPr="00B86DC9" w:rsidRDefault="001527D7" w:rsidP="0051570C">
      <w:pPr>
        <w:numPr>
          <w:ilvl w:val="0"/>
          <w:numId w:val="11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527D7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527D7" w:rsidRPr="00B86DC9" w:rsidTr="001527D7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</w:tbl>
    <w:p w:rsidR="001527D7" w:rsidRPr="00B86DC9" w:rsidRDefault="001527D7" w:rsidP="0051570C">
      <w:pPr>
        <w:numPr>
          <w:ilvl w:val="0"/>
          <w:numId w:val="11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r w:rsidRPr="00655BC4">
              <w:rPr>
                <w:iCs/>
                <w:color w:val="000000"/>
                <w:sz w:val="22"/>
                <w:szCs w:val="22"/>
              </w:rPr>
              <w:t>Gajderowicz</w:t>
            </w:r>
            <w:r>
              <w:rPr>
                <w:iCs/>
                <w:color w:val="000000"/>
                <w:sz w:val="22"/>
                <w:szCs w:val="22"/>
              </w:rPr>
              <w:t xml:space="preserve"> I.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 xml:space="preserve">1999. 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Kartografia matematyczna dla geodetów. Wydawnictwo ART. Olsztyn </w:t>
            </w:r>
          </w:p>
          <w:p w:rsidR="001527D7" w:rsidRPr="00655BC4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r w:rsidRPr="00655BC4">
              <w:rPr>
                <w:iCs/>
                <w:color w:val="000000"/>
                <w:sz w:val="22"/>
                <w:szCs w:val="22"/>
              </w:rPr>
              <w:t>Gajderowicz</w:t>
            </w:r>
            <w:r>
              <w:rPr>
                <w:iCs/>
                <w:color w:val="000000"/>
                <w:sz w:val="22"/>
                <w:szCs w:val="22"/>
              </w:rPr>
              <w:t xml:space="preserve"> I.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2009. Odwzorowania kartograficzne. Podstawy.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. Wydawnictwo </w:t>
            </w:r>
            <w:r>
              <w:rPr>
                <w:iCs/>
                <w:color w:val="000000"/>
                <w:sz w:val="22"/>
                <w:szCs w:val="22"/>
              </w:rPr>
              <w:t>UWM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Olsztyn</w:t>
            </w:r>
            <w:r>
              <w:rPr>
                <w:iCs/>
                <w:color w:val="000000"/>
                <w:sz w:val="22"/>
                <w:szCs w:val="22"/>
              </w:rPr>
              <w:t>. s. 222</w:t>
            </w:r>
          </w:p>
          <w:p w:rsidR="001527D7" w:rsidRPr="00655BC4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r w:rsidRPr="00655BC4">
              <w:rPr>
                <w:iCs/>
                <w:color w:val="000000"/>
                <w:sz w:val="22"/>
                <w:szCs w:val="22"/>
              </w:rPr>
              <w:t>Ratajski</w:t>
            </w:r>
            <w:r>
              <w:rPr>
                <w:iCs/>
                <w:color w:val="000000"/>
                <w:sz w:val="22"/>
                <w:szCs w:val="22"/>
              </w:rPr>
              <w:t xml:space="preserve"> L. 1989.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Metodyka kartografii społeczno – gospodarczej. </w:t>
            </w:r>
            <w:r>
              <w:rPr>
                <w:iCs/>
                <w:color w:val="000000"/>
                <w:sz w:val="22"/>
                <w:szCs w:val="22"/>
              </w:rPr>
              <w:t>Wydawnictwo PPWK. Warszawa. s. 336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Robinson</w:t>
            </w:r>
            <w:r>
              <w:rPr>
                <w:iCs/>
                <w:color w:val="000000"/>
                <w:sz w:val="22"/>
                <w:szCs w:val="22"/>
              </w:rPr>
              <w:t xml:space="preserve"> A.  i in. 1988.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Podstawy kartografii. Wydawnictwo PWN. Warszawa </w:t>
            </w:r>
          </w:p>
        </w:tc>
      </w:tr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655BC4">
              <w:rPr>
                <w:iCs/>
                <w:color w:val="000000"/>
                <w:sz w:val="22"/>
                <w:szCs w:val="22"/>
              </w:rPr>
              <w:t>1. Balcerzak</w:t>
            </w:r>
            <w:r>
              <w:rPr>
                <w:iCs/>
                <w:color w:val="000000"/>
                <w:sz w:val="22"/>
                <w:szCs w:val="22"/>
              </w:rPr>
              <w:t xml:space="preserve"> J., </w:t>
            </w:r>
            <w:r w:rsidRPr="00655BC4">
              <w:rPr>
                <w:iCs/>
                <w:color w:val="000000"/>
                <w:sz w:val="22"/>
                <w:szCs w:val="22"/>
              </w:rPr>
              <w:t>Panasiuk</w:t>
            </w:r>
            <w:r>
              <w:rPr>
                <w:iCs/>
                <w:color w:val="000000"/>
                <w:sz w:val="22"/>
                <w:szCs w:val="22"/>
              </w:rPr>
              <w:t xml:space="preserve"> J. 2005.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Wprowadzenie do kartografii matematycznej. Oficyna Wydawnicza PW. Warszawa</w:t>
            </w:r>
            <w:r>
              <w:rPr>
                <w:iCs/>
                <w:color w:val="000000"/>
                <w:sz w:val="22"/>
                <w:szCs w:val="22"/>
              </w:rPr>
              <w:t>. s. 104</w:t>
            </w:r>
          </w:p>
          <w:p w:rsidR="001527D7" w:rsidRPr="00655BC4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Saliszczew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K. A. 2002.</w:t>
            </w:r>
            <w:r w:rsidRPr="00E93B51">
              <w:rPr>
                <w:iCs/>
                <w:color w:val="000000"/>
                <w:sz w:val="22"/>
                <w:szCs w:val="22"/>
              </w:rPr>
              <w:t xml:space="preserve"> Kartografia ogólna Wydawnictwo PWN. Warszawa </w:t>
            </w:r>
          </w:p>
        </w:tc>
      </w:tr>
    </w:tbl>
    <w:p w:rsidR="001527D7" w:rsidRPr="00B86DC9" w:rsidRDefault="001527D7" w:rsidP="0051570C">
      <w:pPr>
        <w:numPr>
          <w:ilvl w:val="0"/>
          <w:numId w:val="11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527D7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2851F8" w:rsidRDefault="001527D7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527D7" w:rsidRPr="002851F8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2851F8">
              <w:rPr>
                <w:sz w:val="22"/>
                <w:szCs w:val="22"/>
              </w:rPr>
              <w:t>0</w:t>
            </w:r>
          </w:p>
        </w:tc>
      </w:tr>
      <w:tr w:rsidR="001527D7" w:rsidRPr="00B86DC9" w:rsidTr="001527D7">
        <w:trPr>
          <w:trHeight w:val="271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527D7" w:rsidRPr="00B86DC9" w:rsidTr="001527D7">
        <w:trPr>
          <w:trHeight w:val="17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527D7" w:rsidRPr="00B86DC9" w:rsidTr="001527D7">
        <w:trPr>
          <w:trHeight w:val="13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1527D7" w:rsidRPr="00B16527" w:rsidRDefault="001527D7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1527D7" w:rsidRPr="00B1652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</w:tr>
      <w:tr w:rsidR="001527D7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1527D7" w:rsidRPr="00B16527" w:rsidRDefault="001527D7" w:rsidP="001527D7">
            <w:pPr>
              <w:jc w:val="right"/>
              <w:rPr>
                <w:b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1527D7" w:rsidRPr="00B1652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527D7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D6</w:t>
            </w:r>
          </w:p>
        </w:tc>
      </w:tr>
    </w:tbl>
    <w:p w:rsidR="001527D7" w:rsidRPr="00F05BEC" w:rsidRDefault="001527D7" w:rsidP="001527D7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527D7" w:rsidRPr="00B86DC9" w:rsidRDefault="001527D7" w:rsidP="0051570C">
      <w:pPr>
        <w:numPr>
          <w:ilvl w:val="0"/>
          <w:numId w:val="118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527D7" w:rsidRPr="00B86DC9" w:rsidRDefault="001527D7" w:rsidP="0051570C">
      <w:pPr>
        <w:pStyle w:val="Akapitzlist1"/>
        <w:numPr>
          <w:ilvl w:val="1"/>
          <w:numId w:val="118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527D7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18E6">
              <w:rPr>
                <w:iCs/>
                <w:color w:val="000000"/>
                <w:sz w:val="22"/>
                <w:szCs w:val="22"/>
              </w:rPr>
              <w:t xml:space="preserve">PODSTAWY KARTOGRAFII MATEMATYCZNEJ </w:t>
            </w:r>
          </w:p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18E6">
              <w:rPr>
                <w:iCs/>
                <w:color w:val="000000"/>
                <w:sz w:val="22"/>
                <w:szCs w:val="22"/>
              </w:rPr>
              <w:t>I GEOWIZUALIZACJI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I 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inż.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Matematyka.</w:t>
            </w:r>
            <w:r w:rsidRPr="002674A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>statystyka, geodezja</w:t>
            </w:r>
            <w:r w:rsidRPr="002674AE">
              <w:rPr>
                <w:bCs/>
                <w:iCs/>
                <w:color w:val="000000"/>
                <w:sz w:val="22"/>
                <w:szCs w:val="22"/>
              </w:rPr>
              <w:t xml:space="preserve"> wyższ</w:t>
            </w:r>
            <w:r>
              <w:rPr>
                <w:bCs/>
                <w:iCs/>
                <w:color w:val="000000"/>
                <w:sz w:val="22"/>
                <w:szCs w:val="22"/>
              </w:rPr>
              <w:t>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Podstawowa wiedza</w:t>
            </w:r>
            <w:r w:rsidRPr="002674AE">
              <w:rPr>
                <w:bCs/>
                <w:iCs/>
                <w:color w:val="000000"/>
                <w:sz w:val="22"/>
                <w:szCs w:val="22"/>
              </w:rPr>
              <w:t xml:space="preserve"> z zakresu matematyki stosowanej i statystyki oraz geodezji wyższej</w:t>
            </w:r>
          </w:p>
        </w:tc>
      </w:tr>
    </w:tbl>
    <w:p w:rsidR="001527D7" w:rsidRPr="00B86DC9" w:rsidRDefault="001527D7" w:rsidP="0051570C">
      <w:pPr>
        <w:pStyle w:val="Akapitzlist1"/>
        <w:numPr>
          <w:ilvl w:val="1"/>
          <w:numId w:val="118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527D7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527D7" w:rsidRPr="00B86DC9" w:rsidTr="001527D7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888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98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888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980" w:type="dxa"/>
          </w:tcPr>
          <w:p w:rsidR="001527D7" w:rsidRPr="009678AF" w:rsidRDefault="001527D7" w:rsidP="001527D7">
            <w:pPr>
              <w:spacing w:line="276" w:lineRule="auto"/>
              <w:jc w:val="center"/>
              <w:rPr>
                <w:iCs/>
                <w:color w:val="000000"/>
                <w:vertAlign w:val="superscript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  <w:r>
              <w:rPr>
                <w:iCs/>
                <w:color w:val="00000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527D7" w:rsidRPr="00B86DC9" w:rsidRDefault="001527D7" w:rsidP="0051570C">
      <w:pPr>
        <w:numPr>
          <w:ilvl w:val="0"/>
          <w:numId w:val="11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527D7" w:rsidRPr="00B86DC9" w:rsidTr="001527D7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527D7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Zna układy</w:t>
            </w:r>
            <w:r w:rsidRPr="00295AF6">
              <w:rPr>
                <w:sz w:val="22"/>
                <w:szCs w:val="22"/>
              </w:rPr>
              <w:t xml:space="preserve"> współrzędnych n</w:t>
            </w:r>
            <w:r>
              <w:rPr>
                <w:sz w:val="22"/>
                <w:szCs w:val="22"/>
              </w:rPr>
              <w:t>a kuli i elipsoidzie oraz teorię</w:t>
            </w:r>
            <w:r w:rsidRPr="00295AF6">
              <w:rPr>
                <w:sz w:val="22"/>
                <w:szCs w:val="22"/>
              </w:rPr>
              <w:t xml:space="preserve"> odwzorowań kartograficznych.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K_W03</w:t>
            </w:r>
          </w:p>
        </w:tc>
        <w:tc>
          <w:tcPr>
            <w:tcW w:w="1596" w:type="dxa"/>
          </w:tcPr>
          <w:p w:rsidR="001527D7" w:rsidRPr="008454B4" w:rsidRDefault="001527D7" w:rsidP="001527D7">
            <w:pPr>
              <w:jc w:val="both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P</w:t>
            </w:r>
            <w:r w:rsidRPr="00295AF6">
              <w:rPr>
                <w:sz w:val="22"/>
                <w:szCs w:val="22"/>
              </w:rPr>
              <w:t xml:space="preserve">osiada  wiedzę </w:t>
            </w:r>
            <w:r>
              <w:rPr>
                <w:sz w:val="22"/>
                <w:szCs w:val="22"/>
              </w:rPr>
              <w:t>z zakresu</w:t>
            </w:r>
            <w:r w:rsidRPr="00295AF6">
              <w:rPr>
                <w:sz w:val="22"/>
                <w:szCs w:val="22"/>
              </w:rPr>
              <w:t xml:space="preserve"> pojęć statystycznych metod przetwarzania </w:t>
            </w:r>
            <w:r>
              <w:rPr>
                <w:sz w:val="22"/>
                <w:szCs w:val="22"/>
              </w:rPr>
              <w:t xml:space="preserve">i prezentacji </w:t>
            </w:r>
            <w:r w:rsidRPr="00295AF6">
              <w:rPr>
                <w:sz w:val="22"/>
                <w:szCs w:val="22"/>
              </w:rPr>
              <w:t>danych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K_W03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 w:rsidRPr="008454B4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Potrafi dobrać do danego obszaru i obliczyć</w:t>
            </w:r>
            <w:r w:rsidRPr="00655BC4">
              <w:rPr>
                <w:sz w:val="22"/>
                <w:szCs w:val="22"/>
              </w:rPr>
              <w:t xml:space="preserve"> siatkę kartograficzną w odpowiednim odwzorowaniu oraz przeliczać współrzędne pomiędzy układami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 xml:space="preserve">Potrafi dokonać </w:t>
            </w:r>
            <w:r w:rsidRPr="00655BC4">
              <w:rPr>
                <w:sz w:val="22"/>
                <w:szCs w:val="22"/>
              </w:rPr>
              <w:t>stat</w:t>
            </w:r>
            <w:r>
              <w:rPr>
                <w:sz w:val="22"/>
                <w:szCs w:val="22"/>
              </w:rPr>
              <w:t>ystycznej analizy zbioru danych, dobrać</w:t>
            </w:r>
            <w:r w:rsidRPr="00655BC4">
              <w:rPr>
                <w:sz w:val="22"/>
                <w:szCs w:val="22"/>
              </w:rPr>
              <w:t xml:space="preserve"> właściwą metodę podziału zbioru danych na przedziały klasowe</w:t>
            </w:r>
            <w:r>
              <w:rPr>
                <w:sz w:val="22"/>
                <w:szCs w:val="22"/>
              </w:rPr>
              <w:t xml:space="preserve"> oraz przeprowadzić</w:t>
            </w:r>
            <w:r w:rsidRPr="00655BC4">
              <w:rPr>
                <w:sz w:val="22"/>
                <w:szCs w:val="22"/>
              </w:rPr>
              <w:t xml:space="preserve"> generalizację kartograficzną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Ma świadomość</w:t>
            </w:r>
            <w:r w:rsidRPr="008063A2">
              <w:rPr>
                <w:sz w:val="22"/>
                <w:szCs w:val="22"/>
              </w:rPr>
              <w:t xml:space="preserve"> ciągłej aktualizacji i poszerzania wiedzy z zakresu odwzorowań kartograficznych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P6S_KK</w:t>
            </w:r>
          </w:p>
        </w:tc>
      </w:tr>
    </w:tbl>
    <w:p w:rsidR="001527D7" w:rsidRPr="00B86DC9" w:rsidRDefault="001527D7" w:rsidP="0051570C">
      <w:pPr>
        <w:numPr>
          <w:ilvl w:val="0"/>
          <w:numId w:val="11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lastRenderedPageBreak/>
              <w:t>np. wykład multimedialny, ćwiczenia laboratoryjne, pokaz, dyskusja, prelekcja, metoda przypadków, gry dydaktyczne. itp.</w:t>
            </w:r>
          </w:p>
        </w:tc>
      </w:tr>
    </w:tbl>
    <w:p w:rsidR="001527D7" w:rsidRDefault="001527D7" w:rsidP="001527D7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527D7" w:rsidRPr="00B86DC9" w:rsidRDefault="001527D7" w:rsidP="0051570C">
      <w:pPr>
        <w:numPr>
          <w:ilvl w:val="0"/>
          <w:numId w:val="11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E</w:t>
            </w:r>
            <w:r w:rsidRPr="00B86DC9">
              <w:rPr>
                <w:sz w:val="22"/>
                <w:szCs w:val="22"/>
              </w:rPr>
              <w:t>gzamin pisemny</w:t>
            </w:r>
            <w:r>
              <w:rPr>
                <w:sz w:val="22"/>
                <w:szCs w:val="22"/>
              </w:rPr>
              <w:t>,</w:t>
            </w:r>
            <w:r w:rsidRPr="00B86DC9">
              <w:rPr>
                <w:sz w:val="22"/>
                <w:szCs w:val="22"/>
              </w:rPr>
              <w:t xml:space="preserve"> kolokwium</w:t>
            </w:r>
            <w:r>
              <w:rPr>
                <w:sz w:val="22"/>
                <w:szCs w:val="22"/>
              </w:rPr>
              <w:t>,</w:t>
            </w:r>
            <w:r w:rsidRPr="00B86D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przygotowanie projektu</w:t>
            </w:r>
            <w:r w:rsidRPr="00B86DC9">
              <w:rPr>
                <w:sz w:val="22"/>
                <w:szCs w:val="22"/>
              </w:rPr>
              <w:t>.</w:t>
            </w:r>
          </w:p>
        </w:tc>
      </w:tr>
    </w:tbl>
    <w:p w:rsidR="001527D7" w:rsidRPr="00B86DC9" w:rsidRDefault="001527D7" w:rsidP="0051570C">
      <w:pPr>
        <w:numPr>
          <w:ilvl w:val="0"/>
          <w:numId w:val="11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 i ćwiczenia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color w:val="000000"/>
                <w:sz w:val="22"/>
                <w:szCs w:val="22"/>
              </w:rPr>
              <w:t>. IV</w:t>
            </w:r>
          </w:p>
        </w:tc>
        <w:tc>
          <w:tcPr>
            <w:tcW w:w="7424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>Wykład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A70A09">
              <w:t>Układ współrzędnych sferycznych</w:t>
            </w:r>
            <w:r>
              <w:t>.</w:t>
            </w:r>
            <w:r w:rsidRPr="00A70A09">
              <w:t xml:space="preserve"> Układ współrzędnych elipsoidalnych</w:t>
            </w:r>
            <w:r>
              <w:t>.</w:t>
            </w:r>
            <w:r w:rsidRPr="00A70A09">
              <w:t xml:space="preserve"> Podstawowe pojęcia teorii zniekształceń powierzchni odwzorowanych.</w:t>
            </w:r>
            <w:r w:rsidRPr="007F7D78">
              <w:t xml:space="preserve"> </w:t>
            </w:r>
            <w:r w:rsidRPr="00A70A09">
              <w:t xml:space="preserve">Klasyfikacja odwzorowań powierzchni w powierzchnię w zależności od charakteru rozkładu zniekształceń </w:t>
            </w:r>
            <w:proofErr w:type="spellStart"/>
            <w:r w:rsidRPr="00A70A09">
              <w:t>odwzorowawczych</w:t>
            </w:r>
            <w:proofErr w:type="spellEnd"/>
            <w:r w:rsidRPr="00A70A09">
              <w:t>.</w:t>
            </w:r>
            <w:r>
              <w:t xml:space="preserve"> </w:t>
            </w:r>
            <w:r w:rsidRPr="00A70A09">
              <w:t xml:space="preserve">Miary charakteryzujące rozkład zniekształceń </w:t>
            </w:r>
            <w:proofErr w:type="spellStart"/>
            <w:r w:rsidRPr="00A70A09">
              <w:t>odwzorowawczych</w:t>
            </w:r>
            <w:proofErr w:type="spellEnd"/>
            <w:r w:rsidRPr="00A70A09">
              <w:t xml:space="preserve"> w regularnym odwzorowaniu powierzchni w powierzchnię</w:t>
            </w:r>
            <w:r>
              <w:t xml:space="preserve">. </w:t>
            </w:r>
            <w:r w:rsidRPr="00A70A09">
              <w:t>Układy współrzędnych w płaszczyźnie, stosowane i obowiązujące w Polsce</w:t>
            </w:r>
            <w:r>
              <w:t>.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>Ćwiczenia</w:t>
            </w:r>
          </w:p>
          <w:p w:rsidR="001527D7" w:rsidRPr="007F7D78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7F7D78">
              <w:rPr>
                <w:iCs/>
                <w:color w:val="000000"/>
              </w:rPr>
              <w:t xml:space="preserve">Podstawowe wzory trygonometrii sferycznej. </w:t>
            </w:r>
            <w:r w:rsidRPr="00A70A09">
              <w:rPr>
                <w:iCs/>
                <w:color w:val="000000"/>
              </w:rPr>
              <w:t>Obliczenie współczynników wielomianu afinicznego metodą macierzową</w:t>
            </w:r>
            <w:r>
              <w:rPr>
                <w:iCs/>
                <w:color w:val="000000"/>
              </w:rPr>
              <w:t>. Współrzędne geograficzne,</w:t>
            </w:r>
            <w:r w:rsidRPr="007F7D78">
              <w:rPr>
                <w:iCs/>
                <w:color w:val="000000"/>
              </w:rPr>
              <w:t xml:space="preserve"> współrzędne azymutalne, współrzędne prostokątne, współrzędne elipsoidalne. Związki pomiędzy współrzędnymi. </w:t>
            </w:r>
            <w:r w:rsidRPr="00A70A09">
              <w:rPr>
                <w:iCs/>
                <w:color w:val="000000"/>
              </w:rPr>
              <w:t xml:space="preserve">Wykreślenie siatki dla </w:t>
            </w:r>
            <w:r>
              <w:rPr>
                <w:iCs/>
                <w:color w:val="000000"/>
              </w:rPr>
              <w:t xml:space="preserve">zadanego </w:t>
            </w:r>
            <w:r w:rsidRPr="00A70A09">
              <w:rPr>
                <w:iCs/>
                <w:color w:val="000000"/>
              </w:rPr>
              <w:t>odwzorowania</w:t>
            </w:r>
            <w:r>
              <w:rPr>
                <w:iCs/>
                <w:color w:val="000000"/>
              </w:rPr>
              <w:t>.</w:t>
            </w:r>
            <w:r>
              <w:t xml:space="preserve"> </w:t>
            </w:r>
            <w:r w:rsidRPr="00A70A09">
              <w:rPr>
                <w:iCs/>
                <w:color w:val="000000"/>
              </w:rPr>
              <w:t xml:space="preserve">Wyznaczenie współrzędnych w </w:t>
            </w:r>
            <w:r>
              <w:rPr>
                <w:iCs/>
                <w:color w:val="000000"/>
              </w:rPr>
              <w:t xml:space="preserve">zadanym </w:t>
            </w:r>
            <w:r w:rsidRPr="00A70A09">
              <w:rPr>
                <w:iCs/>
                <w:color w:val="000000"/>
              </w:rPr>
              <w:t>układzie</w:t>
            </w:r>
            <w:r>
              <w:rPr>
                <w:iCs/>
                <w:color w:val="000000"/>
              </w:rPr>
              <w:t>.</w:t>
            </w:r>
          </w:p>
        </w:tc>
      </w:tr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 i ćwiczenia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color w:val="000000"/>
                <w:sz w:val="22"/>
                <w:szCs w:val="22"/>
              </w:rPr>
              <w:t>. V</w:t>
            </w:r>
          </w:p>
        </w:tc>
        <w:tc>
          <w:tcPr>
            <w:tcW w:w="7424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>Wykład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>Mapa</w:t>
            </w:r>
            <w:r w:rsidRPr="008E734B">
              <w:t xml:space="preserve"> </w:t>
            </w:r>
            <w:r>
              <w:t xml:space="preserve">- definicja, </w:t>
            </w:r>
            <w:r w:rsidRPr="008E734B">
              <w:t xml:space="preserve">funkcje i forma. </w:t>
            </w:r>
            <w:r>
              <w:t>Z</w:t>
            </w:r>
            <w:r w:rsidRPr="008E734B">
              <w:t>ależności semiotyczne i izomorficzne.</w:t>
            </w:r>
            <w:r>
              <w:t xml:space="preserve"> Metody graficznej prezentacji danych statystycznych - ilościowe i jakościowe. Prezentacja danych przy różnych metodach</w:t>
            </w:r>
            <w:r w:rsidRPr="008E734B">
              <w:t xml:space="preserve"> podziału danych na przedziały klasowe</w:t>
            </w:r>
            <w:r>
              <w:t xml:space="preserve">. </w:t>
            </w:r>
            <w:r w:rsidRPr="00A74921">
              <w:t>Nazewnictwo geograficzne.</w:t>
            </w:r>
            <w:r>
              <w:t xml:space="preserve"> </w:t>
            </w:r>
            <w:r w:rsidRPr="00A74921">
              <w:t xml:space="preserve">Generalizacja kartograficzna. Generalizacja ilościowa, jakościowa oraz odbiorcza. 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t>Ćwiczenia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A74921">
              <w:t>Przedstawienie danych statystycznych za pomocą wykresów oraz obliczenie danych niezbędnych do zaprojektowania diagramów jednoparametrowych płaskich i bryłowych</w:t>
            </w:r>
            <w:r>
              <w:t xml:space="preserve">. </w:t>
            </w:r>
            <w:r w:rsidRPr="00A74921">
              <w:t>Przedstawienie danych statystycznych dla wybranego obszaru w zależności od zastosowanej metody podziału zbioru danych na przedziały klasowe</w:t>
            </w:r>
            <w:r>
              <w:t xml:space="preserve">. </w:t>
            </w:r>
            <w:r w:rsidRPr="00A74921">
              <w:t>Generalizacja fragmentu treści mapy topograficznej w skali 1:10 000 do skali 1:25 000</w:t>
            </w:r>
            <w:r>
              <w:t>.</w:t>
            </w:r>
          </w:p>
        </w:tc>
      </w:tr>
    </w:tbl>
    <w:p w:rsidR="001527D7" w:rsidRPr="00B86DC9" w:rsidRDefault="001527D7" w:rsidP="0051570C">
      <w:pPr>
        <w:numPr>
          <w:ilvl w:val="0"/>
          <w:numId w:val="11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527D7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527D7" w:rsidRPr="00B86DC9" w:rsidTr="001527D7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</w:tbl>
    <w:p w:rsidR="001527D7" w:rsidRPr="00B86DC9" w:rsidRDefault="001527D7" w:rsidP="0051570C">
      <w:pPr>
        <w:numPr>
          <w:ilvl w:val="0"/>
          <w:numId w:val="11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lastRenderedPageBreak/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r w:rsidRPr="00655BC4">
              <w:rPr>
                <w:iCs/>
                <w:color w:val="000000"/>
                <w:sz w:val="22"/>
                <w:szCs w:val="22"/>
              </w:rPr>
              <w:t>Gajderowicz</w:t>
            </w:r>
            <w:r>
              <w:rPr>
                <w:iCs/>
                <w:color w:val="000000"/>
                <w:sz w:val="22"/>
                <w:szCs w:val="22"/>
              </w:rPr>
              <w:t xml:space="preserve"> I.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 xml:space="preserve">1999. 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Kartografia matematyczna dla geodetów. Wydawnictwo ART. Olsztyn </w:t>
            </w:r>
          </w:p>
          <w:p w:rsidR="001527D7" w:rsidRPr="00655BC4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r w:rsidRPr="00655BC4">
              <w:rPr>
                <w:iCs/>
                <w:color w:val="000000"/>
                <w:sz w:val="22"/>
                <w:szCs w:val="22"/>
              </w:rPr>
              <w:t>Gajderowicz</w:t>
            </w:r>
            <w:r>
              <w:rPr>
                <w:iCs/>
                <w:color w:val="000000"/>
                <w:sz w:val="22"/>
                <w:szCs w:val="22"/>
              </w:rPr>
              <w:t xml:space="preserve"> I.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2009. Odwzorowania kartograficzne. Podstawy.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. Wydawnictwo </w:t>
            </w:r>
            <w:r>
              <w:rPr>
                <w:iCs/>
                <w:color w:val="000000"/>
                <w:sz w:val="22"/>
                <w:szCs w:val="22"/>
              </w:rPr>
              <w:t>UWM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Olsztyn</w:t>
            </w:r>
            <w:r>
              <w:rPr>
                <w:iCs/>
                <w:color w:val="000000"/>
                <w:sz w:val="22"/>
                <w:szCs w:val="22"/>
              </w:rPr>
              <w:t>. s. 222</w:t>
            </w:r>
          </w:p>
          <w:p w:rsidR="001527D7" w:rsidRPr="00655BC4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r w:rsidRPr="00655BC4">
              <w:rPr>
                <w:iCs/>
                <w:color w:val="000000"/>
                <w:sz w:val="22"/>
                <w:szCs w:val="22"/>
              </w:rPr>
              <w:t>Ratajski</w:t>
            </w:r>
            <w:r>
              <w:rPr>
                <w:iCs/>
                <w:color w:val="000000"/>
                <w:sz w:val="22"/>
                <w:szCs w:val="22"/>
              </w:rPr>
              <w:t xml:space="preserve"> L. 1989.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Metodyka kartografii społeczno – gospodarczej. </w:t>
            </w:r>
            <w:r>
              <w:rPr>
                <w:iCs/>
                <w:color w:val="000000"/>
                <w:sz w:val="22"/>
                <w:szCs w:val="22"/>
              </w:rPr>
              <w:t>Wydawnictwo PPWK. Warszawa. s. 336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Robinson</w:t>
            </w:r>
            <w:r>
              <w:rPr>
                <w:iCs/>
                <w:color w:val="000000"/>
                <w:sz w:val="22"/>
                <w:szCs w:val="22"/>
              </w:rPr>
              <w:t xml:space="preserve"> A.  i in. 1988.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Podstawy kartografii. Wydawnictwo PWN. Warszawa </w:t>
            </w:r>
          </w:p>
        </w:tc>
      </w:tr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655BC4">
              <w:rPr>
                <w:iCs/>
                <w:color w:val="000000"/>
                <w:sz w:val="22"/>
                <w:szCs w:val="22"/>
              </w:rPr>
              <w:t>1. Balcerzak</w:t>
            </w:r>
            <w:r>
              <w:rPr>
                <w:iCs/>
                <w:color w:val="000000"/>
                <w:sz w:val="22"/>
                <w:szCs w:val="22"/>
              </w:rPr>
              <w:t xml:space="preserve"> J., </w:t>
            </w:r>
            <w:r w:rsidRPr="00655BC4">
              <w:rPr>
                <w:iCs/>
                <w:color w:val="000000"/>
                <w:sz w:val="22"/>
                <w:szCs w:val="22"/>
              </w:rPr>
              <w:t>Panasiuk</w:t>
            </w:r>
            <w:r>
              <w:rPr>
                <w:iCs/>
                <w:color w:val="000000"/>
                <w:sz w:val="22"/>
                <w:szCs w:val="22"/>
              </w:rPr>
              <w:t xml:space="preserve"> J. 2005.</w:t>
            </w:r>
            <w:r w:rsidRPr="00655BC4">
              <w:rPr>
                <w:iCs/>
                <w:color w:val="000000"/>
                <w:sz w:val="22"/>
                <w:szCs w:val="22"/>
              </w:rPr>
              <w:t xml:space="preserve"> Wprowadzenie do kartografii matematycznej. Oficyna Wydawnicza PW. Warszawa</w:t>
            </w:r>
            <w:r>
              <w:rPr>
                <w:iCs/>
                <w:color w:val="000000"/>
                <w:sz w:val="22"/>
                <w:szCs w:val="22"/>
              </w:rPr>
              <w:t>. s. 104</w:t>
            </w:r>
          </w:p>
          <w:p w:rsidR="001527D7" w:rsidRPr="00655BC4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Saliszczew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K. A. 2002.</w:t>
            </w:r>
            <w:r w:rsidRPr="00E93B51">
              <w:rPr>
                <w:iCs/>
                <w:color w:val="000000"/>
                <w:sz w:val="22"/>
                <w:szCs w:val="22"/>
              </w:rPr>
              <w:t xml:space="preserve"> Kartografia ogólna Wydawnictwo PWN. Warszawa </w:t>
            </w:r>
          </w:p>
        </w:tc>
      </w:tr>
    </w:tbl>
    <w:p w:rsidR="001527D7" w:rsidRPr="00B86DC9" w:rsidRDefault="001527D7" w:rsidP="0051570C">
      <w:pPr>
        <w:numPr>
          <w:ilvl w:val="0"/>
          <w:numId w:val="118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527D7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2851F8" w:rsidRDefault="001527D7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527D7" w:rsidRPr="002851F8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2851F8">
              <w:rPr>
                <w:sz w:val="22"/>
                <w:szCs w:val="22"/>
              </w:rPr>
              <w:t>0</w:t>
            </w:r>
          </w:p>
        </w:tc>
      </w:tr>
      <w:tr w:rsidR="001527D7" w:rsidRPr="00B86DC9" w:rsidTr="001527D7">
        <w:trPr>
          <w:trHeight w:val="271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527D7" w:rsidRPr="00B86DC9" w:rsidTr="001527D7">
        <w:trPr>
          <w:trHeight w:val="17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527D7" w:rsidRPr="00B86DC9" w:rsidTr="001527D7">
        <w:trPr>
          <w:trHeight w:val="13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1527D7" w:rsidRPr="00B16527" w:rsidRDefault="001527D7" w:rsidP="001527D7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1527D7" w:rsidRPr="00B1652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</w:tr>
      <w:tr w:rsidR="001527D7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1527D7" w:rsidRPr="00B16527" w:rsidRDefault="001527D7" w:rsidP="001527D7">
            <w:pPr>
              <w:jc w:val="right"/>
              <w:rPr>
                <w:b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1527D7" w:rsidRPr="00B1652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527D7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D7</w:t>
            </w:r>
          </w:p>
        </w:tc>
      </w:tr>
    </w:tbl>
    <w:p w:rsidR="001527D7" w:rsidRPr="00F05BEC" w:rsidRDefault="001527D7" w:rsidP="001527D7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527D7" w:rsidRPr="00B86DC9" w:rsidRDefault="001527D7" w:rsidP="0051570C">
      <w:pPr>
        <w:numPr>
          <w:ilvl w:val="0"/>
          <w:numId w:val="119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527D7" w:rsidRPr="00B86DC9" w:rsidRDefault="001527D7" w:rsidP="0051570C">
      <w:pPr>
        <w:pStyle w:val="Akapitzlist1"/>
        <w:numPr>
          <w:ilvl w:val="1"/>
          <w:numId w:val="119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FOTOGRAMETRIA W ZASTOSOWANIACH INŻYNIERSKICH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</w:t>
            </w:r>
            <w:r w:rsidRPr="00B86DC9">
              <w:rPr>
                <w:iCs/>
                <w:color w:val="000000"/>
                <w:sz w:val="22"/>
                <w:szCs w:val="22"/>
              </w:rPr>
              <w:t>inż.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</w:t>
            </w:r>
            <w:r w:rsidRPr="00B86DC9">
              <w:rPr>
                <w:iCs/>
                <w:color w:val="000000"/>
                <w:sz w:val="22"/>
                <w:szCs w:val="22"/>
              </w:rPr>
              <w:t>gólnoakademicki</w:t>
            </w:r>
            <w:proofErr w:type="spellEnd"/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</w:t>
            </w:r>
            <w:r w:rsidRPr="00B86DC9">
              <w:rPr>
                <w:iCs/>
                <w:color w:val="000000"/>
                <w:sz w:val="22"/>
                <w:szCs w:val="22"/>
              </w:rPr>
              <w:t>tacjonarne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dr Marcin Gorączko, dr inż. Adam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Bujarkiewicz</w:t>
            </w:r>
            <w:proofErr w:type="spellEnd"/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1527D7" w:rsidRPr="00B86DC9" w:rsidRDefault="001527D7" w:rsidP="0051570C">
      <w:pPr>
        <w:pStyle w:val="Akapitzlist1"/>
        <w:numPr>
          <w:ilvl w:val="1"/>
          <w:numId w:val="119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527D7" w:rsidRPr="00B86DC9" w:rsidTr="001527D7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527D7" w:rsidRPr="00B86DC9" w:rsidTr="001527D7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95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03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3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74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95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03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4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3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4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527D7" w:rsidRPr="00B86DC9" w:rsidRDefault="001527D7" w:rsidP="0051570C">
      <w:pPr>
        <w:numPr>
          <w:ilvl w:val="0"/>
          <w:numId w:val="11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"/>
        <w:gridCol w:w="5528"/>
        <w:gridCol w:w="1579"/>
        <w:gridCol w:w="1635"/>
      </w:tblGrid>
      <w:tr w:rsidR="001527D7" w:rsidRPr="00B86DC9" w:rsidTr="001527D7">
        <w:trPr>
          <w:jc w:val="center"/>
        </w:trPr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527D7" w:rsidRPr="00B86DC9" w:rsidTr="001527D7">
        <w:trPr>
          <w:jc w:val="center"/>
        </w:trPr>
        <w:tc>
          <w:tcPr>
            <w:tcW w:w="9801" w:type="dxa"/>
            <w:gridSpan w:val="4"/>
            <w:shd w:val="clear" w:color="auto" w:fill="F2F2F2" w:themeFill="background1" w:themeFillShade="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59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528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Z</w:t>
            </w:r>
            <w:r w:rsidRPr="00B86DC9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i rozumie </w:t>
            </w:r>
            <w:r>
              <w:t>treści</w:t>
            </w:r>
            <w:r w:rsidRPr="00B13FDE">
              <w:t xml:space="preserve"> </w:t>
            </w:r>
            <w:r>
              <w:t xml:space="preserve"> kształcenia w</w:t>
            </w:r>
            <w:r w:rsidRPr="00B13FDE">
              <w:t xml:space="preserve"> </w:t>
            </w:r>
            <w:r>
              <w:t>zakresie</w:t>
            </w:r>
            <w:r w:rsidRPr="00B13FDE">
              <w:t xml:space="preserve"> technologii fotogrametrycznych i </w:t>
            </w:r>
            <w:r>
              <w:t>fotogrametrii</w:t>
            </w:r>
          </w:p>
        </w:tc>
        <w:tc>
          <w:tcPr>
            <w:tcW w:w="1579" w:type="dxa"/>
          </w:tcPr>
          <w:p w:rsidR="001527D7" w:rsidRPr="00B86DC9" w:rsidRDefault="001527D7" w:rsidP="001527D7">
            <w:pPr>
              <w:jc w:val="both"/>
            </w:pPr>
            <w:r w:rsidRPr="00C2435A">
              <w:t>K_W0</w:t>
            </w:r>
            <w:r>
              <w:t>7</w:t>
            </w:r>
          </w:p>
        </w:tc>
        <w:tc>
          <w:tcPr>
            <w:tcW w:w="1635" w:type="dxa"/>
          </w:tcPr>
          <w:p w:rsidR="001527D7" w:rsidRPr="008454B4" w:rsidRDefault="001527D7" w:rsidP="001527D7">
            <w:pPr>
              <w:jc w:val="both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801" w:type="dxa"/>
            <w:gridSpan w:val="4"/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59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528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 xml:space="preserve">Potrafi </w:t>
            </w:r>
            <w:r>
              <w:t>przeprowadzać pomiary</w:t>
            </w:r>
            <w:r w:rsidRPr="00B13FDE">
              <w:t xml:space="preserve"> </w:t>
            </w:r>
            <w:r>
              <w:t xml:space="preserve">w </w:t>
            </w:r>
            <w:r w:rsidRPr="00B13FDE">
              <w:t>zakresie  fotogrametrii</w:t>
            </w:r>
            <w:r>
              <w:t xml:space="preserve"> </w:t>
            </w:r>
          </w:p>
        </w:tc>
        <w:tc>
          <w:tcPr>
            <w:tcW w:w="1579" w:type="dxa"/>
          </w:tcPr>
          <w:p w:rsidR="001527D7" w:rsidRPr="00B86DC9" w:rsidRDefault="001527D7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11</w:t>
            </w:r>
          </w:p>
        </w:tc>
        <w:tc>
          <w:tcPr>
            <w:tcW w:w="1635" w:type="dxa"/>
          </w:tcPr>
          <w:p w:rsidR="001527D7" w:rsidRPr="00B86DC9" w:rsidRDefault="001527D7" w:rsidP="001527D7">
            <w:pPr>
              <w:jc w:val="both"/>
            </w:pPr>
            <w:r w:rsidRPr="00C27A40"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801" w:type="dxa"/>
            <w:gridSpan w:val="4"/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59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528" w:type="dxa"/>
          </w:tcPr>
          <w:p w:rsidR="001527D7" w:rsidRPr="006A0293" w:rsidRDefault="001527D7" w:rsidP="001527D7">
            <w:pPr>
              <w:ind w:right="-1"/>
            </w:pPr>
            <w:r>
              <w:rPr>
                <w:sz w:val="22"/>
                <w:szCs w:val="22"/>
              </w:rPr>
              <w:t xml:space="preserve">Jest gotów do </w:t>
            </w:r>
            <w:r>
              <w:t>ustawicznego kształcenia się z uwagi na ocenę dynamicznych zmian zachodzących w gospodarce</w:t>
            </w:r>
          </w:p>
        </w:tc>
        <w:tc>
          <w:tcPr>
            <w:tcW w:w="1579" w:type="dxa"/>
          </w:tcPr>
          <w:p w:rsidR="001527D7" w:rsidRPr="00B86DC9" w:rsidRDefault="001527D7" w:rsidP="001527D7">
            <w:pPr>
              <w:jc w:val="both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635" w:type="dxa"/>
          </w:tcPr>
          <w:p w:rsidR="001527D7" w:rsidRPr="00B86DC9" w:rsidRDefault="001527D7" w:rsidP="001527D7">
            <w:pPr>
              <w:jc w:val="both"/>
            </w:pPr>
            <w:r w:rsidRPr="006A0293">
              <w:rPr>
                <w:sz w:val="22"/>
                <w:szCs w:val="22"/>
              </w:rPr>
              <w:t>P6S_KK</w:t>
            </w:r>
          </w:p>
        </w:tc>
      </w:tr>
    </w:tbl>
    <w:p w:rsidR="001527D7" w:rsidRPr="00B86DC9" w:rsidRDefault="001527D7" w:rsidP="0051570C">
      <w:pPr>
        <w:numPr>
          <w:ilvl w:val="0"/>
          <w:numId w:val="11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Wykład</w:t>
            </w:r>
            <w:r w:rsidRPr="00B86DC9">
              <w:rPr>
                <w:sz w:val="22"/>
                <w:szCs w:val="22"/>
              </w:rPr>
              <w:t xml:space="preserve"> multimedialny</w:t>
            </w:r>
            <w:r>
              <w:rPr>
                <w:sz w:val="22"/>
                <w:szCs w:val="22"/>
              </w:rPr>
              <w:t>. Ćwiczenia audytoryjne z wykorzystaniem środków audiowizualnych. Ćwiczenia projektowe wspomagane przez wykorzystanie specjalistycznego oprogramowania komputerowego.</w:t>
            </w:r>
          </w:p>
        </w:tc>
      </w:tr>
    </w:tbl>
    <w:p w:rsidR="001527D7" w:rsidRPr="00B86DC9" w:rsidRDefault="001527D7" w:rsidP="0051570C">
      <w:pPr>
        <w:numPr>
          <w:ilvl w:val="0"/>
          <w:numId w:val="11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Wykład: kolokwium pisemne i </w:t>
            </w:r>
            <w:r w:rsidRPr="00B86DC9">
              <w:rPr>
                <w:sz w:val="22"/>
                <w:szCs w:val="22"/>
              </w:rPr>
              <w:t>egzamin pisemny</w:t>
            </w:r>
            <w:r>
              <w:rPr>
                <w:sz w:val="22"/>
                <w:szCs w:val="22"/>
              </w:rPr>
              <w:t xml:space="preserve">. Ćwiczenia audytoryjne: kolokwium pisemne. Ćwiczenia projektowe: </w:t>
            </w:r>
            <w:r w:rsidRPr="00B86DC9">
              <w:rPr>
                <w:sz w:val="22"/>
                <w:szCs w:val="22"/>
              </w:rPr>
              <w:t>przygotowanie projektu</w:t>
            </w:r>
            <w:r>
              <w:rPr>
                <w:sz w:val="22"/>
                <w:szCs w:val="22"/>
              </w:rPr>
              <w:t xml:space="preserve"> (praca zespołowa) i jego obrona</w:t>
            </w:r>
            <w:r w:rsidRPr="00B86DC9">
              <w:rPr>
                <w:sz w:val="22"/>
                <w:szCs w:val="22"/>
              </w:rPr>
              <w:t>.</w:t>
            </w:r>
          </w:p>
        </w:tc>
      </w:tr>
    </w:tbl>
    <w:p w:rsidR="001527D7" w:rsidRPr="00B86DC9" w:rsidRDefault="001527D7" w:rsidP="0051570C">
      <w:pPr>
        <w:numPr>
          <w:ilvl w:val="0"/>
          <w:numId w:val="11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lastRenderedPageBreak/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ykłady</w:t>
            </w:r>
          </w:p>
        </w:tc>
        <w:tc>
          <w:tcPr>
            <w:tcW w:w="7424" w:type="dxa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Fotogrametria – definicja i przedmiot. Zarys rozwoju fotogrametrii na świecie i w Polsce. Praktyczne znaczenie fotogrametrii. Kamery lotnicze ich typy i właściwości. Ocena jakości zdjęć lotniczych.  Skanowanie zdjęć analogowych.  Projektowanie zdjęć topograficznych do zadań pomiarowych. Skanerowe techniki obrazowania.  Lotniczy skaning laserowy.  Obrazowanie lotnicze i satelitarne w zakresie mikrofalowym. Obrazowanie satelitarne w zakresie optycznym. Fotogrametryczne opracowanie zdjęć i obrazów oraz  ich interpretacja. Transformacje geometryczne zdjęć i ich właściwości pomiarowe. Stereoskopia i stereogram. Opracowanie zdjęć analogowych. Dopasowywanie obrazów. Cyfrowe technologie fotogrametryczne: aerotriangulacja, numeryczne modele wysokościowe, cyfrowa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ortofotomapa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7424" w:type="dxa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Technologie i m</w:t>
            </w:r>
            <w:r w:rsidRPr="009A1999">
              <w:rPr>
                <w:iCs/>
                <w:color w:val="000000"/>
                <w:sz w:val="22"/>
                <w:szCs w:val="22"/>
              </w:rPr>
              <w:t>etod</w:t>
            </w:r>
            <w:r>
              <w:rPr>
                <w:iCs/>
                <w:color w:val="000000"/>
                <w:sz w:val="22"/>
                <w:szCs w:val="22"/>
              </w:rPr>
              <w:t>y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fotogrametryczn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 xml:space="preserve">służące </w:t>
            </w:r>
            <w:r w:rsidRPr="009A1999">
              <w:rPr>
                <w:iCs/>
                <w:color w:val="000000"/>
                <w:sz w:val="22"/>
                <w:szCs w:val="22"/>
              </w:rPr>
              <w:t>do pozyskiwania danych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9A1999">
              <w:rPr>
                <w:iCs/>
                <w:color w:val="000000"/>
                <w:sz w:val="22"/>
                <w:szCs w:val="22"/>
              </w:rPr>
              <w:t>do budowy baz danych topograficznych i tematycznych</w:t>
            </w:r>
            <w:r>
              <w:rPr>
                <w:iCs/>
                <w:color w:val="000000"/>
                <w:sz w:val="22"/>
                <w:szCs w:val="22"/>
              </w:rPr>
              <w:t>.  B</w:t>
            </w:r>
            <w:r w:rsidRPr="009A1999">
              <w:rPr>
                <w:iCs/>
                <w:color w:val="000000"/>
                <w:sz w:val="22"/>
                <w:szCs w:val="22"/>
              </w:rPr>
              <w:t>udow</w:t>
            </w:r>
            <w:r>
              <w:rPr>
                <w:iCs/>
                <w:color w:val="000000"/>
                <w:sz w:val="22"/>
                <w:szCs w:val="22"/>
              </w:rPr>
              <w:t>a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numerycznych modeli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9A1999">
              <w:rPr>
                <w:iCs/>
                <w:color w:val="000000"/>
                <w:sz w:val="22"/>
                <w:szCs w:val="22"/>
              </w:rPr>
              <w:t>terenu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9A1999">
              <w:rPr>
                <w:iCs/>
                <w:color w:val="000000"/>
                <w:sz w:val="22"/>
                <w:szCs w:val="22"/>
              </w:rPr>
              <w:t>oraz numerycznych modeli pokrycia terenu</w:t>
            </w:r>
            <w:r>
              <w:rPr>
                <w:iCs/>
                <w:color w:val="000000"/>
                <w:sz w:val="22"/>
                <w:szCs w:val="22"/>
              </w:rPr>
              <w:t xml:space="preserve">. Zasady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t</w:t>
            </w:r>
            <w:r w:rsidRPr="009A1999">
              <w:rPr>
                <w:iCs/>
                <w:color w:val="000000"/>
                <w:sz w:val="22"/>
                <w:szCs w:val="22"/>
              </w:rPr>
              <w:t>erratriangulacj</w:t>
            </w:r>
            <w:r>
              <w:rPr>
                <w:i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. Tworzenie </w:t>
            </w:r>
            <w:r w:rsidRPr="009A1999">
              <w:rPr>
                <w:iCs/>
                <w:color w:val="000000"/>
                <w:sz w:val="22"/>
                <w:szCs w:val="22"/>
              </w:rPr>
              <w:t>model</w:t>
            </w:r>
            <w:r>
              <w:rPr>
                <w:iCs/>
                <w:color w:val="000000"/>
                <w:sz w:val="22"/>
                <w:szCs w:val="22"/>
              </w:rPr>
              <w:t>i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i wizualizacj</w:t>
            </w:r>
            <w:r>
              <w:rPr>
                <w:iCs/>
                <w:color w:val="000000"/>
                <w:sz w:val="22"/>
                <w:szCs w:val="22"/>
              </w:rPr>
              <w:t>i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3D</w:t>
            </w:r>
            <w:r>
              <w:rPr>
                <w:iCs/>
                <w:color w:val="000000"/>
                <w:sz w:val="22"/>
                <w:szCs w:val="22"/>
              </w:rPr>
              <w:t>. P</w:t>
            </w:r>
            <w:r w:rsidRPr="009A1999">
              <w:rPr>
                <w:iCs/>
                <w:color w:val="000000"/>
                <w:sz w:val="22"/>
                <w:szCs w:val="22"/>
              </w:rPr>
              <w:t>ozyskiwani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danych z wykorzystaniem skaningu laserowego</w:t>
            </w:r>
            <w:r>
              <w:rPr>
                <w:iCs/>
                <w:color w:val="000000"/>
                <w:sz w:val="22"/>
                <w:szCs w:val="22"/>
              </w:rPr>
              <w:t>.  F</w:t>
            </w:r>
            <w:r w:rsidRPr="009A1999">
              <w:rPr>
                <w:iCs/>
                <w:color w:val="000000"/>
                <w:sz w:val="22"/>
                <w:szCs w:val="22"/>
              </w:rPr>
              <w:t>otogrametryczne pomiary inżynierskie</w:t>
            </w:r>
            <w:r>
              <w:rPr>
                <w:iCs/>
                <w:color w:val="000000"/>
                <w:sz w:val="22"/>
                <w:szCs w:val="22"/>
              </w:rPr>
              <w:t xml:space="preserve">.  </w:t>
            </w:r>
          </w:p>
        </w:tc>
      </w:tr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projektowe</w:t>
            </w:r>
          </w:p>
        </w:tc>
        <w:tc>
          <w:tcPr>
            <w:tcW w:w="7424" w:type="dxa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Tworzenie </w:t>
            </w:r>
            <w:r w:rsidRPr="009A1999">
              <w:rPr>
                <w:iCs/>
                <w:color w:val="000000"/>
                <w:sz w:val="22"/>
                <w:szCs w:val="22"/>
              </w:rPr>
              <w:t>map obrazowych, map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9A1999">
              <w:rPr>
                <w:iCs/>
                <w:color w:val="000000"/>
                <w:sz w:val="22"/>
                <w:szCs w:val="22"/>
              </w:rPr>
              <w:t>wektorowych i modeli wysokościowych</w:t>
            </w:r>
            <w:r>
              <w:rPr>
                <w:iCs/>
                <w:color w:val="000000"/>
                <w:sz w:val="22"/>
                <w:szCs w:val="22"/>
              </w:rPr>
              <w:t xml:space="preserve"> za pomocą t</w:t>
            </w:r>
            <w:r w:rsidRPr="009A1999">
              <w:rPr>
                <w:iCs/>
                <w:color w:val="000000"/>
                <w:sz w:val="22"/>
                <w:szCs w:val="22"/>
              </w:rPr>
              <w:t>echnik i technologi</w:t>
            </w:r>
            <w:r>
              <w:rPr>
                <w:iCs/>
                <w:color w:val="000000"/>
                <w:sz w:val="22"/>
                <w:szCs w:val="22"/>
              </w:rPr>
              <w:t>i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fotogrametryczn</w:t>
            </w:r>
            <w:r>
              <w:rPr>
                <w:iCs/>
                <w:color w:val="000000"/>
                <w:sz w:val="22"/>
                <w:szCs w:val="22"/>
              </w:rPr>
              <w:t xml:space="preserve">ych. Sporządzanie szkiców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fotointerpretacyjnych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1527D7" w:rsidRPr="00B86DC9" w:rsidRDefault="001527D7" w:rsidP="0051570C">
      <w:pPr>
        <w:numPr>
          <w:ilvl w:val="0"/>
          <w:numId w:val="11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527D7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527D7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</w:t>
            </w:r>
            <w:r>
              <w:rPr>
                <w:color w:val="000000"/>
                <w:sz w:val="22"/>
                <w:szCs w:val="22"/>
              </w:rPr>
              <w:t>dzian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</w:tbl>
    <w:p w:rsidR="001527D7" w:rsidRPr="00B86DC9" w:rsidRDefault="001527D7" w:rsidP="0051570C">
      <w:pPr>
        <w:numPr>
          <w:ilvl w:val="0"/>
          <w:numId w:val="11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Kurczyński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Z., 2014, Fotogrametria, WN PWN, Warszawa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Ciołkosz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A.,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Miszalski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J., Olędzki J.R., 1999, Interpretacja zdjęć lotniczych, WN PWN, Warszawa.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Kwoczyńska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B., 2007, Skrypt do ćwiczeń z fotogrametrii cyfrowej, AR, Kraków</w:t>
            </w:r>
          </w:p>
        </w:tc>
      </w:tr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Butowtt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J., Kaczyński R., 2003, Fotogrametria, WAT, Warszawa.</w:t>
            </w:r>
          </w:p>
          <w:p w:rsidR="001527D7" w:rsidRPr="002D4A1C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r w:rsidRPr="002D4A1C">
              <w:rPr>
                <w:iCs/>
                <w:color w:val="000000"/>
                <w:sz w:val="22"/>
                <w:szCs w:val="22"/>
              </w:rPr>
              <w:t>Wysocki</w:t>
            </w:r>
            <w:r>
              <w:rPr>
                <w:iCs/>
                <w:color w:val="000000"/>
                <w:sz w:val="22"/>
                <w:szCs w:val="22"/>
              </w:rPr>
              <w:t xml:space="preserve"> J., 1999, Geodezja z fotogrametrią dla inżynierii środowiska i budownictwa, SGGW, Warszawa.</w:t>
            </w:r>
          </w:p>
        </w:tc>
      </w:tr>
    </w:tbl>
    <w:p w:rsidR="001527D7" w:rsidRPr="00B86DC9" w:rsidRDefault="001527D7" w:rsidP="0051570C">
      <w:pPr>
        <w:numPr>
          <w:ilvl w:val="0"/>
          <w:numId w:val="11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958"/>
        <w:gridCol w:w="2809"/>
        <w:gridCol w:w="655"/>
        <w:gridCol w:w="1807"/>
      </w:tblGrid>
      <w:tr w:rsidR="001527D7" w:rsidRPr="00B86DC9" w:rsidTr="001527D7">
        <w:trPr>
          <w:trHeight w:val="769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  <w:gridSpan w:val="3"/>
          </w:tcPr>
          <w:p w:rsidR="001527D7" w:rsidRPr="002851F8" w:rsidRDefault="001527D7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  <w:gridSpan w:val="2"/>
          </w:tcPr>
          <w:p w:rsidR="001527D7" w:rsidRPr="002851F8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1527D7" w:rsidRPr="00B86DC9" w:rsidTr="001527D7">
        <w:trPr>
          <w:trHeight w:val="177"/>
          <w:jc w:val="center"/>
        </w:trPr>
        <w:tc>
          <w:tcPr>
            <w:tcW w:w="7177" w:type="dxa"/>
            <w:gridSpan w:val="3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  <w:gridSpan w:val="2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1527D7" w:rsidRPr="00B86DC9" w:rsidTr="001527D7">
        <w:trPr>
          <w:trHeight w:val="137"/>
          <w:jc w:val="center"/>
        </w:trPr>
        <w:tc>
          <w:tcPr>
            <w:tcW w:w="7177" w:type="dxa"/>
            <w:gridSpan w:val="3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  <w:gridSpan w:val="2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  <w:gridSpan w:val="3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  <w:gridSpan w:val="2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210</w:t>
            </w:r>
          </w:p>
        </w:tc>
      </w:tr>
      <w:tr w:rsidR="001527D7" w:rsidRPr="00B86DC9" w:rsidTr="001527D7">
        <w:trPr>
          <w:trHeight w:val="397"/>
          <w:jc w:val="center"/>
        </w:trPr>
        <w:tc>
          <w:tcPr>
            <w:tcW w:w="7177" w:type="dxa"/>
            <w:gridSpan w:val="3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527D7" w:rsidRPr="00F05BEC" w:rsidTr="00152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410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gridSpan w:val="2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D7</w:t>
            </w:r>
          </w:p>
        </w:tc>
      </w:tr>
    </w:tbl>
    <w:p w:rsidR="001527D7" w:rsidRPr="00F05BEC" w:rsidRDefault="001527D7" w:rsidP="001527D7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527D7" w:rsidRPr="00B86DC9" w:rsidRDefault="001527D7" w:rsidP="0051570C">
      <w:pPr>
        <w:numPr>
          <w:ilvl w:val="0"/>
          <w:numId w:val="120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527D7" w:rsidRPr="00B86DC9" w:rsidRDefault="001527D7" w:rsidP="0051570C">
      <w:pPr>
        <w:pStyle w:val="Akapitzlist1"/>
        <w:numPr>
          <w:ilvl w:val="1"/>
          <w:numId w:val="12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FOTOGRAMETRIA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</w:t>
            </w:r>
            <w:r w:rsidRPr="00B86DC9">
              <w:rPr>
                <w:iCs/>
                <w:color w:val="000000"/>
                <w:sz w:val="22"/>
                <w:szCs w:val="22"/>
              </w:rPr>
              <w:t>inż.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</w:t>
            </w:r>
            <w:r w:rsidRPr="00B86DC9">
              <w:rPr>
                <w:iCs/>
                <w:color w:val="000000"/>
                <w:sz w:val="22"/>
                <w:szCs w:val="22"/>
              </w:rPr>
              <w:t>gólnoakademicki</w:t>
            </w:r>
            <w:proofErr w:type="spellEnd"/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</w:t>
            </w:r>
            <w:r w:rsidRPr="00B86DC9">
              <w:rPr>
                <w:iCs/>
                <w:color w:val="000000"/>
                <w:sz w:val="22"/>
                <w:szCs w:val="22"/>
              </w:rPr>
              <w:t>tacjonarne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dr Marcin Gorączko, dr inż. Adam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Bujarkiewicz</w:t>
            </w:r>
            <w:proofErr w:type="spellEnd"/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1527D7" w:rsidRPr="00B86DC9" w:rsidRDefault="001527D7" w:rsidP="0051570C">
      <w:pPr>
        <w:pStyle w:val="Akapitzlist1"/>
        <w:numPr>
          <w:ilvl w:val="1"/>
          <w:numId w:val="12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527D7" w:rsidRPr="00B86DC9" w:rsidTr="001527D7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527D7" w:rsidRPr="00B86DC9" w:rsidTr="001527D7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95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03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3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74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95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03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4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3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4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527D7" w:rsidRPr="00B86DC9" w:rsidRDefault="001527D7" w:rsidP="0051570C">
      <w:pPr>
        <w:numPr>
          <w:ilvl w:val="0"/>
          <w:numId w:val="12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527D7" w:rsidRPr="00B86DC9" w:rsidTr="001527D7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527D7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527D7" w:rsidRPr="008454B4" w:rsidRDefault="001527D7" w:rsidP="001527D7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Z</w:t>
            </w:r>
            <w:r w:rsidRPr="00B86DC9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i rozumie </w:t>
            </w:r>
            <w:r>
              <w:t>treści</w:t>
            </w:r>
            <w:r w:rsidRPr="00B13FDE">
              <w:t xml:space="preserve"> </w:t>
            </w:r>
            <w:r>
              <w:t xml:space="preserve"> kształcenia w</w:t>
            </w:r>
            <w:r w:rsidRPr="00B13FDE">
              <w:t xml:space="preserve"> </w:t>
            </w:r>
            <w:r>
              <w:t>zakresie</w:t>
            </w:r>
            <w:r w:rsidRPr="00B13FDE">
              <w:t xml:space="preserve"> technologii fotogrametrycznych i </w:t>
            </w:r>
            <w:r>
              <w:t>fotogrametrii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C2435A">
              <w:t>K_W0</w:t>
            </w:r>
            <w:r>
              <w:t>7</w:t>
            </w:r>
          </w:p>
        </w:tc>
        <w:tc>
          <w:tcPr>
            <w:tcW w:w="1596" w:type="dxa"/>
          </w:tcPr>
          <w:p w:rsidR="001527D7" w:rsidRPr="008454B4" w:rsidRDefault="001527D7" w:rsidP="001527D7">
            <w:pPr>
              <w:jc w:val="both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 xml:space="preserve">Potrafi </w:t>
            </w:r>
            <w:r>
              <w:t>przeprowadzać pomiary</w:t>
            </w:r>
            <w:r w:rsidRPr="00B13FDE">
              <w:t xml:space="preserve"> </w:t>
            </w:r>
            <w:r>
              <w:t xml:space="preserve">w </w:t>
            </w:r>
            <w:r w:rsidRPr="00B13FDE">
              <w:t>zakresie  fotogrametrii</w:t>
            </w:r>
            <w:r>
              <w:t xml:space="preserve"> 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11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 w:rsidRPr="00C27A40"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527D7" w:rsidRPr="006A0293" w:rsidRDefault="001527D7" w:rsidP="001527D7">
            <w:pPr>
              <w:ind w:right="-1"/>
            </w:pPr>
            <w:r>
              <w:rPr>
                <w:sz w:val="22"/>
                <w:szCs w:val="22"/>
              </w:rPr>
              <w:t xml:space="preserve">Jest gotów do </w:t>
            </w:r>
            <w:r>
              <w:t>ustawicznego kształcenia się z uwagi na ocenę dynamicznych zmian zachodzących w gospodarce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 w:rsidRPr="006A0293">
              <w:rPr>
                <w:sz w:val="22"/>
                <w:szCs w:val="22"/>
              </w:rPr>
              <w:t>P6S_KK</w:t>
            </w:r>
          </w:p>
        </w:tc>
      </w:tr>
    </w:tbl>
    <w:p w:rsidR="001527D7" w:rsidRPr="00B86DC9" w:rsidRDefault="001527D7" w:rsidP="0051570C">
      <w:pPr>
        <w:numPr>
          <w:ilvl w:val="0"/>
          <w:numId w:val="12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Wykład</w:t>
            </w:r>
            <w:r w:rsidRPr="00B86DC9">
              <w:rPr>
                <w:sz w:val="22"/>
                <w:szCs w:val="22"/>
              </w:rPr>
              <w:t xml:space="preserve"> multimedialny</w:t>
            </w:r>
            <w:r>
              <w:rPr>
                <w:sz w:val="22"/>
                <w:szCs w:val="22"/>
              </w:rPr>
              <w:t>. Ćwiczenia audytoryjne z wykorzystaniem środków audiowizualnych. Ćwiczenia projektowe wspomagane przez wykorzystanie specjalistycznego oprogramowania komputerowego.</w:t>
            </w:r>
          </w:p>
        </w:tc>
      </w:tr>
    </w:tbl>
    <w:p w:rsidR="001527D7" w:rsidRDefault="001527D7" w:rsidP="001527D7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527D7" w:rsidRPr="00B86DC9" w:rsidRDefault="001527D7" w:rsidP="0051570C">
      <w:pPr>
        <w:numPr>
          <w:ilvl w:val="0"/>
          <w:numId w:val="12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Wykład: kolokwium pisemne i </w:t>
            </w:r>
            <w:r w:rsidRPr="00B86DC9">
              <w:rPr>
                <w:sz w:val="22"/>
                <w:szCs w:val="22"/>
              </w:rPr>
              <w:t>egzamin pisemny</w:t>
            </w:r>
            <w:r>
              <w:rPr>
                <w:sz w:val="22"/>
                <w:szCs w:val="22"/>
              </w:rPr>
              <w:t xml:space="preserve">. Ćwiczenia audytoryjne: kolokwium pisemne. </w:t>
            </w:r>
            <w:r>
              <w:rPr>
                <w:sz w:val="22"/>
                <w:szCs w:val="22"/>
              </w:rPr>
              <w:lastRenderedPageBreak/>
              <w:t xml:space="preserve">Ćwiczenia projektowe: </w:t>
            </w:r>
            <w:r w:rsidRPr="00B86DC9">
              <w:rPr>
                <w:sz w:val="22"/>
                <w:szCs w:val="22"/>
              </w:rPr>
              <w:t>przygotowanie projektu</w:t>
            </w:r>
            <w:r>
              <w:rPr>
                <w:sz w:val="22"/>
                <w:szCs w:val="22"/>
              </w:rPr>
              <w:t xml:space="preserve"> (praca zespołowa) i jego obrona</w:t>
            </w:r>
            <w:r w:rsidRPr="00B86DC9">
              <w:rPr>
                <w:sz w:val="22"/>
                <w:szCs w:val="22"/>
              </w:rPr>
              <w:t>.</w:t>
            </w:r>
          </w:p>
        </w:tc>
      </w:tr>
    </w:tbl>
    <w:p w:rsidR="001527D7" w:rsidRPr="00B86DC9" w:rsidRDefault="001527D7" w:rsidP="0051570C">
      <w:pPr>
        <w:numPr>
          <w:ilvl w:val="0"/>
          <w:numId w:val="12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lastRenderedPageBreak/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ykłady</w:t>
            </w:r>
          </w:p>
        </w:tc>
        <w:tc>
          <w:tcPr>
            <w:tcW w:w="7424" w:type="dxa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Definicja i przedmiot fotogrametrii. Rozwój fotogrametrii na świecie i w Polsce. Współczesne znaczenie fotogrametrii dla gospodarki i nauki. Pozyskiwanie zdjęć, obrazów i innych danych początkowych (typy kamer lotniczych i ich właściwości, jakość zdjęć lotniczych, skanowanie zdjęć analogowych, projektowanie zdjęć topograficznych do zadań pomiarowych, realizacja lotów fotogrametrycznych, techniki skanerowe obrazowania, lotniczy skaning laserowy, obrazowanie lotnicze i satelitarne w zakresie mikrofalowym, obrazowanie satelitarne w zakresie optycznym). Podstawy fotogrametrycznego opracowania zdjęć i obrazów i ich interpretacja (transformacje geometryczne stosowane w fotogrametrii, właściwości pomiarowe zdjęcia lotniczego, stereoskopia, stereogram, opracowanie zdjęć analogowych, dopasowywanie obrazów). Cyfrowe technologie fotogrametryczne (aerotriangulacja, numeryczne modele wysokościowe, cyfrowa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ortofotomapa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).</w:t>
            </w:r>
          </w:p>
        </w:tc>
      </w:tr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7424" w:type="dxa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M</w:t>
            </w:r>
            <w:r w:rsidRPr="009A1999">
              <w:rPr>
                <w:iCs/>
                <w:color w:val="000000"/>
                <w:sz w:val="22"/>
                <w:szCs w:val="22"/>
              </w:rPr>
              <w:t>etod</w:t>
            </w:r>
            <w:r>
              <w:rPr>
                <w:iCs/>
                <w:color w:val="000000"/>
                <w:sz w:val="22"/>
                <w:szCs w:val="22"/>
              </w:rPr>
              <w:t>y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i technologi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fotogrametryczn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do pozyskiwania danych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9A1999">
              <w:rPr>
                <w:iCs/>
                <w:color w:val="000000"/>
                <w:sz w:val="22"/>
                <w:szCs w:val="22"/>
              </w:rPr>
              <w:t>do budowy baz danych topograficznych i tematycznych</w:t>
            </w:r>
            <w:r>
              <w:rPr>
                <w:iCs/>
                <w:color w:val="000000"/>
                <w:sz w:val="22"/>
                <w:szCs w:val="22"/>
              </w:rPr>
              <w:t>.  B</w:t>
            </w:r>
            <w:r w:rsidRPr="009A1999">
              <w:rPr>
                <w:iCs/>
                <w:color w:val="000000"/>
                <w:sz w:val="22"/>
                <w:szCs w:val="22"/>
              </w:rPr>
              <w:t>udow</w:t>
            </w:r>
            <w:r>
              <w:rPr>
                <w:iCs/>
                <w:color w:val="000000"/>
                <w:sz w:val="22"/>
                <w:szCs w:val="22"/>
              </w:rPr>
              <w:t>a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numerycznych modeli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9A1999">
              <w:rPr>
                <w:iCs/>
                <w:color w:val="000000"/>
                <w:sz w:val="22"/>
                <w:szCs w:val="22"/>
              </w:rPr>
              <w:t>terenu (NMT) oraz numerycznych modeli pokrycia terenu (NMPT), a także modeli budowli</w:t>
            </w:r>
            <w:r>
              <w:rPr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T</w:t>
            </w:r>
            <w:r w:rsidRPr="009A1999">
              <w:rPr>
                <w:iCs/>
                <w:color w:val="000000"/>
                <w:sz w:val="22"/>
                <w:szCs w:val="22"/>
              </w:rPr>
              <w:t>erratriangulacj</w:t>
            </w:r>
            <w:r>
              <w:rPr>
                <w:iCs/>
                <w:color w:val="000000"/>
                <w:sz w:val="22"/>
                <w:szCs w:val="22"/>
              </w:rPr>
              <w:t>a</w:t>
            </w:r>
            <w:proofErr w:type="spellEnd"/>
            <w:r w:rsidRPr="009A1999">
              <w:rPr>
                <w:iCs/>
                <w:color w:val="000000"/>
                <w:sz w:val="22"/>
                <w:szCs w:val="22"/>
              </w:rPr>
              <w:t>, model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i wizualizacj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3D</w:t>
            </w:r>
            <w:r>
              <w:rPr>
                <w:iCs/>
                <w:color w:val="000000"/>
                <w:sz w:val="22"/>
                <w:szCs w:val="22"/>
              </w:rPr>
              <w:t>. P</w:t>
            </w:r>
            <w:r w:rsidRPr="009A1999">
              <w:rPr>
                <w:iCs/>
                <w:color w:val="000000"/>
                <w:sz w:val="22"/>
                <w:szCs w:val="22"/>
              </w:rPr>
              <w:t>ozyskiwani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 danych z wykorzystaniem skaningu laserowego, wyrównani</w:t>
            </w:r>
            <w:r>
              <w:rPr>
                <w:iCs/>
                <w:color w:val="000000"/>
                <w:sz w:val="22"/>
                <w:szCs w:val="22"/>
              </w:rPr>
              <w:t xml:space="preserve">e </w:t>
            </w:r>
            <w:r w:rsidRPr="009A1999">
              <w:rPr>
                <w:iCs/>
                <w:color w:val="000000"/>
                <w:sz w:val="22"/>
                <w:szCs w:val="22"/>
              </w:rPr>
              <w:t xml:space="preserve">bloków (orientacji </w:t>
            </w:r>
            <w:proofErr w:type="spellStart"/>
            <w:r w:rsidRPr="009A1999">
              <w:rPr>
                <w:iCs/>
                <w:color w:val="000000"/>
                <w:sz w:val="22"/>
                <w:szCs w:val="22"/>
              </w:rPr>
              <w:t>skanów</w:t>
            </w:r>
            <w:proofErr w:type="spellEnd"/>
            <w:r w:rsidRPr="009A1999">
              <w:rPr>
                <w:iCs/>
                <w:color w:val="000000"/>
                <w:sz w:val="22"/>
                <w:szCs w:val="22"/>
              </w:rPr>
              <w:t>) oraz opracowania modeli 3D</w:t>
            </w:r>
            <w:r>
              <w:rPr>
                <w:iCs/>
                <w:color w:val="000000"/>
                <w:sz w:val="22"/>
                <w:szCs w:val="22"/>
              </w:rPr>
              <w:t>. F</w:t>
            </w:r>
            <w:r w:rsidRPr="009A1999">
              <w:rPr>
                <w:iCs/>
                <w:color w:val="000000"/>
                <w:sz w:val="22"/>
                <w:szCs w:val="22"/>
              </w:rPr>
              <w:t>otogrametryczne pomiary inżynierskie</w:t>
            </w:r>
            <w:r>
              <w:rPr>
                <w:iCs/>
                <w:color w:val="000000"/>
                <w:sz w:val="22"/>
                <w:szCs w:val="22"/>
              </w:rPr>
              <w:t xml:space="preserve">.  </w:t>
            </w:r>
          </w:p>
        </w:tc>
      </w:tr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projektowe</w:t>
            </w:r>
          </w:p>
        </w:tc>
        <w:tc>
          <w:tcPr>
            <w:tcW w:w="7424" w:type="dxa"/>
          </w:tcPr>
          <w:p w:rsidR="001527D7" w:rsidRPr="009A199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T</w:t>
            </w:r>
            <w:r w:rsidRPr="009A1999">
              <w:rPr>
                <w:iCs/>
                <w:color w:val="000000"/>
                <w:sz w:val="22"/>
                <w:szCs w:val="22"/>
              </w:rPr>
              <w:t>echniki i technologie fotogrametryczne</w:t>
            </w:r>
            <w:r>
              <w:rPr>
                <w:iCs/>
                <w:color w:val="000000"/>
                <w:sz w:val="22"/>
                <w:szCs w:val="22"/>
              </w:rPr>
              <w:t xml:space="preserve"> w tworzeniu </w:t>
            </w:r>
            <w:r w:rsidRPr="009A1999">
              <w:rPr>
                <w:iCs/>
                <w:color w:val="000000"/>
                <w:sz w:val="22"/>
                <w:szCs w:val="22"/>
              </w:rPr>
              <w:t>map obrazowych, map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9A1999">
              <w:rPr>
                <w:iCs/>
                <w:color w:val="000000"/>
                <w:sz w:val="22"/>
                <w:szCs w:val="22"/>
              </w:rPr>
              <w:t>wektorowych i modeli wysokościowych</w:t>
            </w:r>
            <w:r>
              <w:rPr>
                <w:iCs/>
                <w:color w:val="000000"/>
                <w:sz w:val="22"/>
                <w:szCs w:val="22"/>
              </w:rPr>
              <w:t xml:space="preserve">.  Zastosowanie zdjęć lotniczych i satelitarnych w badaniach obszarów zurbanizowanych i wiejskich. Przenoszenie elementów treści zdjęcia na mapę. Sporządzanie szkiców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fotointerpretacyjnych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1527D7" w:rsidRPr="00B86DC9" w:rsidRDefault="001527D7" w:rsidP="0051570C">
      <w:pPr>
        <w:numPr>
          <w:ilvl w:val="0"/>
          <w:numId w:val="12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527D7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527D7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</w:t>
            </w:r>
            <w:r>
              <w:rPr>
                <w:color w:val="000000"/>
                <w:sz w:val="22"/>
                <w:szCs w:val="22"/>
              </w:rPr>
              <w:t>dzian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</w:tbl>
    <w:p w:rsidR="001527D7" w:rsidRPr="00B86DC9" w:rsidRDefault="001527D7" w:rsidP="0051570C">
      <w:pPr>
        <w:numPr>
          <w:ilvl w:val="0"/>
          <w:numId w:val="12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Kurczyński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Z., 2014, Fotogrametria, WN PWN, Warszawa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Ciołkosz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A.,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Miszalski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J., Olędzki J.R., 1999, Interpretacja zdjęć lotniczych, WN PWN, Warszawa.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Kwoczyńska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B., 2007, Skrypt do ćwiczeń z fotogrametrii cyfrowej, AR, Kraków</w:t>
            </w:r>
          </w:p>
        </w:tc>
      </w:tr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Butowtt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J., Kaczyński R., 2003, Fotogrametria, WAT, Warszawa.</w:t>
            </w:r>
          </w:p>
          <w:p w:rsidR="001527D7" w:rsidRPr="002D4A1C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r w:rsidRPr="002D4A1C">
              <w:rPr>
                <w:iCs/>
                <w:color w:val="000000"/>
                <w:sz w:val="22"/>
                <w:szCs w:val="22"/>
              </w:rPr>
              <w:t>Wysocki</w:t>
            </w:r>
            <w:r>
              <w:rPr>
                <w:iCs/>
                <w:color w:val="000000"/>
                <w:sz w:val="22"/>
                <w:szCs w:val="22"/>
              </w:rPr>
              <w:t xml:space="preserve"> J. 1999, Geodezja z fotogrametrią dla inżynierii środowiska i budownictwa, SGGW, Warszawa.</w:t>
            </w:r>
          </w:p>
        </w:tc>
      </w:tr>
    </w:tbl>
    <w:p w:rsidR="001527D7" w:rsidRPr="00B86DC9" w:rsidRDefault="001527D7" w:rsidP="0051570C">
      <w:pPr>
        <w:numPr>
          <w:ilvl w:val="0"/>
          <w:numId w:val="12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527D7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2851F8" w:rsidRDefault="001527D7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527D7" w:rsidRPr="002851F8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1527D7" w:rsidRPr="00B86DC9" w:rsidTr="001527D7">
        <w:trPr>
          <w:trHeight w:val="17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lastRenderedPageBreak/>
              <w:t>Przygotowanie do zajęć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1527D7" w:rsidRPr="00B86DC9" w:rsidTr="001527D7">
        <w:trPr>
          <w:trHeight w:val="13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1527D7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527D7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D8</w:t>
            </w:r>
          </w:p>
        </w:tc>
      </w:tr>
    </w:tbl>
    <w:p w:rsidR="001527D7" w:rsidRPr="00F05BEC" w:rsidRDefault="001527D7" w:rsidP="001527D7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527D7" w:rsidRPr="00B86DC9" w:rsidRDefault="001527D7" w:rsidP="0051570C">
      <w:pPr>
        <w:numPr>
          <w:ilvl w:val="0"/>
          <w:numId w:val="121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527D7" w:rsidRPr="00B86DC9" w:rsidRDefault="001527D7" w:rsidP="0051570C">
      <w:pPr>
        <w:pStyle w:val="Akapitzlist1"/>
        <w:numPr>
          <w:ilvl w:val="1"/>
          <w:numId w:val="12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GEOINFORMACJA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hab. inż. Janusz Kwiecień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F4D1F">
              <w:rPr>
                <w:bCs/>
                <w:iCs/>
                <w:color w:val="000000"/>
                <w:sz w:val="22"/>
                <w:szCs w:val="22"/>
              </w:rPr>
              <w:t>Technologie informacyjne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1527D7" w:rsidRDefault="001527D7" w:rsidP="0051570C">
      <w:pPr>
        <w:pStyle w:val="Akapitzlist1"/>
        <w:numPr>
          <w:ilvl w:val="1"/>
          <w:numId w:val="12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527D7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527D7" w:rsidRPr="00B86DC9" w:rsidTr="001527D7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888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98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9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888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980" w:type="dxa"/>
          </w:tcPr>
          <w:p w:rsidR="001527D7" w:rsidRPr="00401B4F" w:rsidRDefault="001527D7" w:rsidP="001527D7">
            <w:pPr>
              <w:spacing w:line="276" w:lineRule="auto"/>
              <w:jc w:val="center"/>
              <w:rPr>
                <w:iCs/>
                <w:color w:val="000000"/>
                <w:vertAlign w:val="superscript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  <w:r>
              <w:rPr>
                <w:iCs/>
                <w:color w:val="00000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527D7" w:rsidRPr="00B86DC9" w:rsidRDefault="001527D7" w:rsidP="001527D7">
      <w:pPr>
        <w:pStyle w:val="Akapitzlist1"/>
        <w:spacing w:before="120" w:after="120"/>
        <w:ind w:left="567"/>
        <w:rPr>
          <w:b/>
          <w:bCs/>
          <w:iCs/>
          <w:sz w:val="22"/>
          <w:szCs w:val="22"/>
        </w:rPr>
      </w:pPr>
    </w:p>
    <w:p w:rsidR="001527D7" w:rsidRDefault="001527D7" w:rsidP="0051570C">
      <w:pPr>
        <w:numPr>
          <w:ilvl w:val="0"/>
          <w:numId w:val="12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527D7" w:rsidRPr="00B86DC9" w:rsidTr="001527D7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1527D7" w:rsidRPr="00EF7749" w:rsidRDefault="001527D7" w:rsidP="001527D7">
            <w:pPr>
              <w:jc w:val="center"/>
              <w:rPr>
                <w:color w:val="000000"/>
              </w:rPr>
            </w:pPr>
            <w:r w:rsidRPr="00EF7749">
              <w:rPr>
                <w:color w:val="000000"/>
                <w:sz w:val="22"/>
                <w:szCs w:val="22"/>
              </w:rPr>
              <w:t xml:space="preserve">Odniesienie do </w:t>
            </w:r>
            <w:r w:rsidRPr="00EF7749">
              <w:rPr>
                <w:strike/>
                <w:color w:val="000000"/>
                <w:sz w:val="22"/>
                <w:szCs w:val="22"/>
              </w:rPr>
              <w:br/>
            </w:r>
            <w:r w:rsidRPr="00EF7749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EF7749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EF7749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527D7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1527D7" w:rsidRPr="00EF7749" w:rsidRDefault="001527D7" w:rsidP="001527D7">
            <w:pPr>
              <w:jc w:val="center"/>
              <w:rPr>
                <w:color w:val="000000"/>
              </w:rPr>
            </w:pPr>
            <w:r w:rsidRPr="00EF7749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 w:rsidRPr="00ED03D2">
              <w:rPr>
                <w:sz w:val="22"/>
                <w:szCs w:val="22"/>
              </w:rPr>
              <w:t>posiada wiedzę na temat modeli danych przestrzennych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K_W09</w:t>
            </w:r>
          </w:p>
        </w:tc>
        <w:tc>
          <w:tcPr>
            <w:tcW w:w="1596" w:type="dxa"/>
          </w:tcPr>
          <w:p w:rsidR="001527D7" w:rsidRPr="00EF7749" w:rsidRDefault="001527D7" w:rsidP="001527D7">
            <w:pPr>
              <w:jc w:val="both"/>
              <w:rPr>
                <w:color w:val="000000"/>
              </w:rPr>
            </w:pPr>
            <w:r w:rsidRPr="00E51F1D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 w:rsidRPr="00ED03D2">
              <w:rPr>
                <w:sz w:val="22"/>
                <w:szCs w:val="22"/>
              </w:rPr>
              <w:t>posiada wiedzę na temat budowy baz danych przestrzennych, w tym tworzenia modeli wysokościowych z danych pomiarowych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56615A">
              <w:rPr>
                <w:sz w:val="22"/>
                <w:szCs w:val="22"/>
              </w:rPr>
              <w:t>K_W09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 w:rsidRPr="00E51F1D">
              <w:rPr>
                <w:sz w:val="22"/>
                <w:szCs w:val="22"/>
              </w:rPr>
              <w:t>P6S_WG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 w:rsidRPr="00ED03D2">
              <w:rPr>
                <w:sz w:val="22"/>
                <w:szCs w:val="22"/>
              </w:rPr>
              <w:t>posiada umiejętność wprowadzania danych do systemów GIS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K_U04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 w:rsidRPr="00E51F1D"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 w:rsidRPr="00ED03D2">
              <w:rPr>
                <w:sz w:val="22"/>
                <w:szCs w:val="22"/>
              </w:rPr>
              <w:t xml:space="preserve">potrafi wykonać podstawowe analizy przestrzenne na danych </w:t>
            </w:r>
            <w:r>
              <w:rPr>
                <w:sz w:val="22"/>
                <w:szCs w:val="22"/>
              </w:rPr>
              <w:t xml:space="preserve">wektorowych i </w:t>
            </w:r>
            <w:r w:rsidRPr="00ED03D2">
              <w:rPr>
                <w:sz w:val="22"/>
                <w:szCs w:val="22"/>
              </w:rPr>
              <w:t xml:space="preserve">rastrowych </w:t>
            </w:r>
            <w:r>
              <w:rPr>
                <w:sz w:val="22"/>
                <w:szCs w:val="22"/>
              </w:rPr>
              <w:t xml:space="preserve">z </w:t>
            </w:r>
            <w:r w:rsidRPr="00ED03D2">
              <w:rPr>
                <w:sz w:val="22"/>
                <w:szCs w:val="22"/>
              </w:rPr>
              <w:t xml:space="preserve">wykorzystaniem programów </w:t>
            </w:r>
            <w:proofErr w:type="spellStart"/>
            <w:r>
              <w:rPr>
                <w:sz w:val="22"/>
                <w:szCs w:val="22"/>
              </w:rPr>
              <w:t>Geomedia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ArcGIS</w:t>
            </w:r>
            <w:proofErr w:type="spellEnd"/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56615A">
              <w:rPr>
                <w:sz w:val="22"/>
                <w:szCs w:val="22"/>
              </w:rPr>
              <w:t>K_U04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 w:rsidRPr="00E51F1D"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 w:rsidRPr="00464748">
              <w:rPr>
                <w:sz w:val="22"/>
                <w:szCs w:val="22"/>
              </w:rPr>
              <w:t>ma świadomość możliwości wykorzystania analiz przestrzennych w procesie podejmowania decyzji środowiskowych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56615A"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 w:rsidRPr="00E51F1D">
              <w:rPr>
                <w:sz w:val="22"/>
                <w:szCs w:val="22"/>
              </w:rPr>
              <w:t>P6S_KK</w:t>
            </w:r>
          </w:p>
        </w:tc>
      </w:tr>
    </w:tbl>
    <w:p w:rsidR="001527D7" w:rsidRPr="00B86DC9" w:rsidRDefault="001527D7" w:rsidP="001527D7">
      <w:pPr>
        <w:tabs>
          <w:tab w:val="left" w:pos="284"/>
        </w:tabs>
        <w:spacing w:before="120" w:after="120"/>
        <w:ind w:left="284"/>
        <w:rPr>
          <w:b/>
          <w:sz w:val="22"/>
          <w:szCs w:val="22"/>
        </w:rPr>
      </w:pPr>
    </w:p>
    <w:p w:rsidR="001527D7" w:rsidRPr="00B86DC9" w:rsidRDefault="001527D7" w:rsidP="0051570C">
      <w:pPr>
        <w:numPr>
          <w:ilvl w:val="0"/>
          <w:numId w:val="12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wykład multime</w:t>
            </w:r>
            <w:r>
              <w:rPr>
                <w:sz w:val="22"/>
                <w:szCs w:val="22"/>
              </w:rPr>
              <w:t>dialny, ćwiczenia projektowe i laboratoryjne</w:t>
            </w:r>
          </w:p>
        </w:tc>
      </w:tr>
    </w:tbl>
    <w:p w:rsidR="001527D7" w:rsidRDefault="001527D7" w:rsidP="001527D7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527D7" w:rsidRPr="00B86DC9" w:rsidRDefault="001527D7" w:rsidP="0051570C">
      <w:pPr>
        <w:numPr>
          <w:ilvl w:val="0"/>
          <w:numId w:val="12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egzamin pisemny z wykładów,</w:t>
            </w:r>
            <w:r w:rsidRPr="00B86DC9">
              <w:rPr>
                <w:sz w:val="22"/>
                <w:szCs w:val="22"/>
              </w:rPr>
              <w:t xml:space="preserve"> zaliczenie </w:t>
            </w:r>
            <w:r>
              <w:rPr>
                <w:sz w:val="22"/>
                <w:szCs w:val="22"/>
              </w:rPr>
              <w:t>projektu bazy danych</w:t>
            </w:r>
          </w:p>
        </w:tc>
      </w:tr>
    </w:tbl>
    <w:p w:rsidR="001527D7" w:rsidRPr="00B86DC9" w:rsidRDefault="001527D7" w:rsidP="0051570C">
      <w:pPr>
        <w:numPr>
          <w:ilvl w:val="0"/>
          <w:numId w:val="12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p w:rsidR="001527D7" w:rsidRDefault="001527D7" w:rsidP="001527D7">
      <w:pPr>
        <w:tabs>
          <w:tab w:val="left" w:pos="284"/>
        </w:tabs>
        <w:spacing w:before="120" w:after="120"/>
        <w:ind w:left="284"/>
        <w:rPr>
          <w:b/>
          <w:color w:val="000000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7424" w:type="dxa"/>
          </w:tcPr>
          <w:p w:rsidR="001527D7" w:rsidRPr="00886651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iCs/>
                <w:color w:val="000000"/>
              </w:rPr>
            </w:pPr>
            <w:r w:rsidRPr="00886651">
              <w:rPr>
                <w:b/>
                <w:iCs/>
                <w:color w:val="000000"/>
                <w:sz w:val="22"/>
                <w:szCs w:val="22"/>
              </w:rPr>
              <w:t>Wykłady:</w:t>
            </w:r>
          </w:p>
          <w:p w:rsidR="001527D7" w:rsidRPr="000D2334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723DC8">
              <w:rPr>
                <w:sz w:val="22"/>
                <w:szCs w:val="22"/>
              </w:rPr>
              <w:t>Przestrzenne bazy danych i ich struktur. Zapis przestrzeni w postaci modelu wektorowego i rastrowego. Numeryczne modele powierzchni terenowej</w:t>
            </w:r>
            <w:r>
              <w:rPr>
                <w:sz w:val="22"/>
                <w:szCs w:val="22"/>
              </w:rPr>
              <w:t xml:space="preserve">. </w:t>
            </w:r>
            <w:r w:rsidRPr="000D2334">
              <w:rPr>
                <w:color w:val="000000"/>
                <w:sz w:val="22"/>
                <w:szCs w:val="22"/>
              </w:rPr>
              <w:t>Podstawowe elementy języka SQL.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3DC8">
              <w:rPr>
                <w:color w:val="000000"/>
                <w:sz w:val="22"/>
                <w:szCs w:val="22"/>
              </w:rPr>
              <w:t>Analizy przestrzenne  realizowane z wykorzystaniem wektorowego i rastrowego modelu danych</w:t>
            </w:r>
          </w:p>
          <w:p w:rsidR="001527D7" w:rsidRPr="00723DC8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723DC8">
              <w:rPr>
                <w:color w:val="000000"/>
                <w:sz w:val="22"/>
                <w:szCs w:val="22"/>
              </w:rPr>
              <w:t xml:space="preserve">Mobilny GIS, Odbiorniki </w:t>
            </w:r>
            <w:proofErr w:type="spellStart"/>
            <w:r w:rsidRPr="00723DC8">
              <w:rPr>
                <w:color w:val="000000"/>
                <w:sz w:val="22"/>
                <w:szCs w:val="22"/>
              </w:rPr>
              <w:t>GPS-GIS</w:t>
            </w:r>
            <w:proofErr w:type="spellEnd"/>
            <w:r w:rsidRPr="00723DC8">
              <w:rPr>
                <w:color w:val="000000"/>
                <w:sz w:val="22"/>
                <w:szCs w:val="22"/>
              </w:rPr>
              <w:t xml:space="preserve">, importowanie danych z </w:t>
            </w:r>
            <w:proofErr w:type="spellStart"/>
            <w:r w:rsidRPr="00723DC8">
              <w:rPr>
                <w:color w:val="000000"/>
                <w:sz w:val="22"/>
                <w:szCs w:val="22"/>
              </w:rPr>
              <w:t>GPS-GIS</w:t>
            </w:r>
            <w:proofErr w:type="spellEnd"/>
            <w:r w:rsidRPr="00723DC8">
              <w:rPr>
                <w:color w:val="000000"/>
                <w:sz w:val="22"/>
                <w:szCs w:val="22"/>
              </w:rPr>
              <w:t xml:space="preserve"> do aplikacji internetowych, udostępnianie danych przestrzennych..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723DC8">
              <w:rPr>
                <w:color w:val="000000"/>
                <w:sz w:val="22"/>
                <w:szCs w:val="22"/>
              </w:rPr>
              <w:t>Ćwiczenia</w:t>
            </w:r>
          </w:p>
          <w:p w:rsidR="001527D7" w:rsidRPr="00723DC8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723DC8">
              <w:rPr>
                <w:color w:val="000000"/>
                <w:sz w:val="22"/>
                <w:szCs w:val="22"/>
              </w:rPr>
              <w:t xml:space="preserve">Wprowadzenie do pakietów </w:t>
            </w:r>
            <w:proofErr w:type="spellStart"/>
            <w:r>
              <w:rPr>
                <w:color w:val="000000"/>
                <w:sz w:val="22"/>
                <w:szCs w:val="22"/>
              </w:rPr>
              <w:t>ArcGIS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723DC8">
              <w:rPr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723DC8">
              <w:rPr>
                <w:color w:val="000000"/>
                <w:sz w:val="22"/>
                <w:szCs w:val="22"/>
              </w:rPr>
              <w:t>Geomedia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</w:t>
            </w:r>
            <w:r w:rsidRPr="0056615A">
              <w:rPr>
                <w:color w:val="000000"/>
                <w:sz w:val="22"/>
                <w:szCs w:val="22"/>
              </w:rPr>
              <w:t xml:space="preserve">Zdefiniowanie w zestawie danych klas obiektów.. </w:t>
            </w:r>
            <w:proofErr w:type="spellStart"/>
            <w:r w:rsidRPr="0056615A">
              <w:rPr>
                <w:color w:val="000000"/>
                <w:sz w:val="22"/>
                <w:szCs w:val="22"/>
              </w:rPr>
              <w:t>Wektoryzacja</w:t>
            </w:r>
            <w:proofErr w:type="spellEnd"/>
            <w:r w:rsidRPr="0056615A">
              <w:rPr>
                <w:color w:val="000000"/>
                <w:sz w:val="22"/>
                <w:szCs w:val="22"/>
              </w:rPr>
              <w:t>. Zbudowanie topologii z wykorzystaniem odpowiednich reguł. Kontrola poprawności i ewentualna korekta geometrii obiektów. Zbudowanie obiektów powierzchniowych z linii granicznych. Wykonanie złączenia przestrzennego. Dodanie pól do tabeli atrybutów. Uzupełnienie danych w tabeli atrybutów.</w:t>
            </w:r>
          </w:p>
          <w:p w:rsidR="001527D7" w:rsidRPr="003C47A6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723DC8">
              <w:rPr>
                <w:sz w:val="22"/>
                <w:szCs w:val="22"/>
              </w:rPr>
              <w:t xml:space="preserve">Budowa przykładowego projektu przestrzennej bazy danych przy pomocy programu </w:t>
            </w:r>
            <w:r>
              <w:rPr>
                <w:sz w:val="22"/>
                <w:szCs w:val="22"/>
              </w:rPr>
              <w:t>QGIS.</w:t>
            </w:r>
            <w:r w:rsidRPr="00723DC8">
              <w:rPr>
                <w:sz w:val="22"/>
                <w:szCs w:val="22"/>
              </w:rPr>
              <w:t xml:space="preserve">. Analizy przestrzenne projektu z wykorzystaniem </w:t>
            </w:r>
            <w:proofErr w:type="spellStart"/>
            <w:r w:rsidRPr="00723DC8">
              <w:rPr>
                <w:sz w:val="22"/>
                <w:szCs w:val="22"/>
              </w:rPr>
              <w:t>jezyka</w:t>
            </w:r>
            <w:proofErr w:type="spellEnd"/>
            <w:r w:rsidRPr="00723DC8">
              <w:rPr>
                <w:sz w:val="22"/>
                <w:szCs w:val="22"/>
              </w:rPr>
              <w:t xml:space="preserve"> SQL.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527D7" w:rsidRDefault="001527D7" w:rsidP="001527D7">
      <w:pPr>
        <w:tabs>
          <w:tab w:val="left" w:pos="284"/>
        </w:tabs>
        <w:spacing w:before="120" w:after="120"/>
        <w:ind w:left="284"/>
        <w:rPr>
          <w:b/>
          <w:color w:val="000000"/>
          <w:sz w:val="22"/>
          <w:szCs w:val="22"/>
        </w:rPr>
      </w:pPr>
    </w:p>
    <w:p w:rsidR="001527D7" w:rsidRPr="00B86DC9" w:rsidRDefault="001527D7" w:rsidP="0051570C">
      <w:pPr>
        <w:numPr>
          <w:ilvl w:val="0"/>
          <w:numId w:val="12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527D7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527D7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.........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9F386B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9F386B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9F386B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9F386B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9F386B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</w:tbl>
    <w:p w:rsidR="001527D7" w:rsidRDefault="001527D7" w:rsidP="001527D7">
      <w:pPr>
        <w:tabs>
          <w:tab w:val="left" w:pos="284"/>
        </w:tabs>
        <w:spacing w:before="120" w:after="120"/>
        <w:ind w:left="284"/>
        <w:rPr>
          <w:b/>
          <w:iCs/>
          <w:color w:val="000000"/>
          <w:sz w:val="22"/>
          <w:szCs w:val="22"/>
        </w:rPr>
      </w:pPr>
    </w:p>
    <w:p w:rsidR="001527D7" w:rsidRDefault="001527D7" w:rsidP="0051570C">
      <w:pPr>
        <w:numPr>
          <w:ilvl w:val="0"/>
          <w:numId w:val="12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527D7" w:rsidRPr="00AF5C0E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AF5C0E">
              <w:rPr>
                <w:iCs/>
                <w:sz w:val="22"/>
                <w:szCs w:val="22"/>
              </w:rPr>
              <w:t>1. Kwiecień J. Systemy informacji geograficznej. Podstawy. UTP Bydgoszcz 2004</w:t>
            </w:r>
          </w:p>
          <w:p w:rsidR="001527D7" w:rsidRPr="00AF5C0E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30" w:hanging="230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AF5C0E">
              <w:rPr>
                <w:iCs/>
                <w:sz w:val="22"/>
                <w:szCs w:val="22"/>
              </w:rPr>
              <w:t>2.</w:t>
            </w:r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Bielecka E.: Systemy informacji geograficznej. Teoria i zastosowania. PJWSTK, Warszawa 2006.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30" w:hanging="230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3. Bielecka E.: Systemy informacji przestrzennej: podstawy teoretyczne. WAT, Warszawa, 2009. 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4. </w:t>
            </w:r>
            <w:proofErr w:type="spellStart"/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Gotlib</w:t>
            </w:r>
            <w:proofErr w:type="spellEnd"/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D., </w:t>
            </w:r>
            <w:proofErr w:type="spellStart"/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Iwaniak</w:t>
            </w:r>
            <w:proofErr w:type="spellEnd"/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A., Olszewski R.: GIS. Obszary zastosowań. PWN, Warszawa 2008</w:t>
            </w:r>
          </w:p>
          <w:p w:rsidR="001527D7" w:rsidRPr="00AF5C0E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</w:p>
        </w:tc>
      </w:tr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527D7" w:rsidRPr="00464748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 xml:space="preserve">1. Longley Paul A., </w:t>
            </w:r>
            <w:proofErr w:type="spellStart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>Goodchild</w:t>
            </w:r>
            <w:proofErr w:type="spellEnd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 xml:space="preserve"> Michael F., Maguire David J., </w:t>
            </w:r>
            <w:proofErr w:type="spellStart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>Rhind</w:t>
            </w:r>
            <w:proofErr w:type="spellEnd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 xml:space="preserve"> David W.: GIS </w:t>
            </w:r>
            <w:proofErr w:type="spellStart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>Teoria</w:t>
            </w:r>
            <w:proofErr w:type="spellEnd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>praktyka</w:t>
            </w:r>
            <w:proofErr w:type="spellEnd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 xml:space="preserve">. </w:t>
            </w:r>
            <w:r w:rsidRPr="00464748">
              <w:rPr>
                <w:iCs/>
                <w:color w:val="000000"/>
                <w:sz w:val="22"/>
                <w:szCs w:val="22"/>
              </w:rPr>
              <w:t>Wydawnictwo PWN 2006. </w:t>
            </w:r>
          </w:p>
        </w:tc>
      </w:tr>
    </w:tbl>
    <w:p w:rsidR="001527D7" w:rsidRDefault="001527D7" w:rsidP="001527D7">
      <w:pPr>
        <w:tabs>
          <w:tab w:val="left" w:pos="284"/>
        </w:tabs>
        <w:spacing w:before="120" w:after="120"/>
        <w:ind w:left="284"/>
        <w:rPr>
          <w:b/>
          <w:iCs/>
          <w:color w:val="000000"/>
          <w:sz w:val="22"/>
          <w:szCs w:val="22"/>
        </w:rPr>
      </w:pPr>
    </w:p>
    <w:p w:rsidR="001527D7" w:rsidRPr="00EF7749" w:rsidRDefault="001527D7" w:rsidP="0051570C">
      <w:pPr>
        <w:numPr>
          <w:ilvl w:val="0"/>
          <w:numId w:val="12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EF7749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527D7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2851F8" w:rsidRDefault="001527D7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527D7" w:rsidRPr="002851F8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</w:tr>
      <w:tr w:rsidR="001527D7" w:rsidRPr="00B86DC9" w:rsidTr="001527D7">
        <w:trPr>
          <w:trHeight w:val="271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527D7" w:rsidRPr="00B86DC9" w:rsidTr="001527D7">
        <w:trPr>
          <w:trHeight w:val="17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527D7" w:rsidRPr="00B86DC9" w:rsidTr="001527D7">
        <w:trPr>
          <w:trHeight w:val="13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1527D7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527D7" w:rsidRPr="00F05BEC" w:rsidTr="001527D7">
        <w:trPr>
          <w:trHeight w:val="454"/>
          <w:jc w:val="center"/>
        </w:trPr>
        <w:tc>
          <w:tcPr>
            <w:tcW w:w="2410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527D7" w:rsidRPr="00F05BEC" w:rsidRDefault="001527D7" w:rsidP="001527D7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D8</w:t>
            </w:r>
          </w:p>
        </w:tc>
      </w:tr>
    </w:tbl>
    <w:p w:rsidR="001527D7" w:rsidRPr="00F05BEC" w:rsidRDefault="001527D7" w:rsidP="001527D7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527D7" w:rsidRPr="00B86DC9" w:rsidRDefault="001527D7" w:rsidP="0051570C">
      <w:pPr>
        <w:numPr>
          <w:ilvl w:val="0"/>
          <w:numId w:val="122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527D7" w:rsidRPr="00B86DC9" w:rsidRDefault="001527D7" w:rsidP="0051570C">
      <w:pPr>
        <w:pStyle w:val="Akapitzlist1"/>
        <w:numPr>
          <w:ilvl w:val="1"/>
          <w:numId w:val="122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SYSTEMY INFORMACJI PRZESTRZENNEJ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hab. inż. Janusz Kwiecień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F4D1F">
              <w:rPr>
                <w:bCs/>
                <w:iCs/>
                <w:color w:val="000000"/>
                <w:sz w:val="22"/>
                <w:szCs w:val="22"/>
              </w:rPr>
              <w:t>Technologie informacyjne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527D7" w:rsidRPr="00B86DC9" w:rsidRDefault="001527D7" w:rsidP="001527D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1527D7" w:rsidRDefault="001527D7" w:rsidP="0051570C">
      <w:pPr>
        <w:pStyle w:val="Akapitzlist1"/>
        <w:numPr>
          <w:ilvl w:val="1"/>
          <w:numId w:val="122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527D7" w:rsidRPr="00B86DC9" w:rsidTr="001527D7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527D7" w:rsidRPr="00B86DC9" w:rsidTr="001527D7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1527D7" w:rsidRPr="00B86DC9" w:rsidRDefault="001527D7" w:rsidP="001527D7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888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980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9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888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980" w:type="dxa"/>
          </w:tcPr>
          <w:p w:rsidR="001527D7" w:rsidRPr="003C47A6" w:rsidRDefault="001527D7" w:rsidP="001527D7">
            <w:pPr>
              <w:spacing w:line="276" w:lineRule="auto"/>
              <w:jc w:val="center"/>
              <w:rPr>
                <w:iCs/>
                <w:color w:val="000000"/>
                <w:vertAlign w:val="superscript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  <w:r>
              <w:rPr>
                <w:iCs/>
                <w:color w:val="00000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1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527D7" w:rsidRPr="00B86DC9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527D7" w:rsidRDefault="001527D7" w:rsidP="001527D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527D7" w:rsidRPr="00B86DC9" w:rsidRDefault="001527D7" w:rsidP="001527D7">
      <w:pPr>
        <w:pStyle w:val="Akapitzlist1"/>
        <w:spacing w:before="120" w:after="120"/>
        <w:ind w:left="567"/>
        <w:rPr>
          <w:b/>
          <w:bCs/>
          <w:iCs/>
          <w:sz w:val="22"/>
          <w:szCs w:val="22"/>
        </w:rPr>
      </w:pPr>
    </w:p>
    <w:p w:rsidR="001527D7" w:rsidRDefault="001527D7" w:rsidP="0051570C">
      <w:pPr>
        <w:numPr>
          <w:ilvl w:val="0"/>
          <w:numId w:val="12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527D7" w:rsidRPr="00B86DC9" w:rsidTr="001527D7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1527D7" w:rsidRPr="00EF7749" w:rsidRDefault="001527D7" w:rsidP="001527D7">
            <w:pPr>
              <w:jc w:val="center"/>
              <w:rPr>
                <w:color w:val="000000"/>
              </w:rPr>
            </w:pPr>
            <w:r w:rsidRPr="00EF7749">
              <w:rPr>
                <w:color w:val="000000"/>
                <w:sz w:val="22"/>
                <w:szCs w:val="22"/>
              </w:rPr>
              <w:t xml:space="preserve">Odniesienie do </w:t>
            </w:r>
            <w:r w:rsidRPr="00EF7749">
              <w:rPr>
                <w:strike/>
                <w:color w:val="000000"/>
                <w:sz w:val="22"/>
                <w:szCs w:val="22"/>
              </w:rPr>
              <w:br/>
            </w:r>
            <w:r w:rsidRPr="00EF7749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EF7749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EF7749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527D7" w:rsidRPr="00B86DC9" w:rsidTr="001527D7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1527D7" w:rsidRPr="00EF7749" w:rsidRDefault="001527D7" w:rsidP="001527D7">
            <w:pPr>
              <w:jc w:val="center"/>
              <w:rPr>
                <w:color w:val="000000"/>
              </w:rPr>
            </w:pPr>
            <w:r w:rsidRPr="00EF7749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 w:rsidRPr="00ED03D2">
              <w:rPr>
                <w:sz w:val="22"/>
                <w:szCs w:val="22"/>
              </w:rPr>
              <w:t>posiada wiedzę na temat modeli danych przestrzennych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K_W09</w:t>
            </w:r>
          </w:p>
        </w:tc>
        <w:tc>
          <w:tcPr>
            <w:tcW w:w="1596" w:type="dxa"/>
          </w:tcPr>
          <w:p w:rsidR="001527D7" w:rsidRPr="00EF7749" w:rsidRDefault="001527D7" w:rsidP="001527D7">
            <w:pPr>
              <w:jc w:val="both"/>
              <w:rPr>
                <w:color w:val="000000"/>
              </w:rPr>
            </w:pPr>
            <w:r w:rsidRPr="00E51F1D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 w:rsidRPr="00ED03D2">
              <w:rPr>
                <w:sz w:val="22"/>
                <w:szCs w:val="22"/>
              </w:rPr>
              <w:t>posiada wiedzę na temat budowy baz danych przestrzennych, w tym tworzenia modeli wysokościowych z danych pomiarowych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56615A">
              <w:rPr>
                <w:sz w:val="22"/>
                <w:szCs w:val="22"/>
              </w:rPr>
              <w:t>K_W09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 w:rsidRPr="00E51F1D">
              <w:rPr>
                <w:sz w:val="22"/>
                <w:szCs w:val="22"/>
              </w:rPr>
              <w:t>P6S_WG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 w:rsidRPr="00ED03D2">
              <w:rPr>
                <w:sz w:val="22"/>
                <w:szCs w:val="22"/>
              </w:rPr>
              <w:t>posiada umiejętność wprowadzania danych do systemów GIS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>
              <w:rPr>
                <w:sz w:val="22"/>
                <w:szCs w:val="22"/>
              </w:rPr>
              <w:t>K_U04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 w:rsidRPr="00E51F1D"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 w:rsidRPr="00ED03D2">
              <w:rPr>
                <w:sz w:val="22"/>
                <w:szCs w:val="22"/>
              </w:rPr>
              <w:t xml:space="preserve">potrafi wykonać podstawowe analizy przestrzenne na danych </w:t>
            </w:r>
            <w:r>
              <w:rPr>
                <w:sz w:val="22"/>
                <w:szCs w:val="22"/>
              </w:rPr>
              <w:t xml:space="preserve">wektorowych i </w:t>
            </w:r>
            <w:r w:rsidRPr="00ED03D2">
              <w:rPr>
                <w:sz w:val="22"/>
                <w:szCs w:val="22"/>
              </w:rPr>
              <w:t xml:space="preserve">rastrowych </w:t>
            </w:r>
            <w:r>
              <w:rPr>
                <w:sz w:val="22"/>
                <w:szCs w:val="22"/>
              </w:rPr>
              <w:t xml:space="preserve">z </w:t>
            </w:r>
            <w:r w:rsidRPr="00ED03D2">
              <w:rPr>
                <w:sz w:val="22"/>
                <w:szCs w:val="22"/>
              </w:rPr>
              <w:t xml:space="preserve">wykorzystaniem programów </w:t>
            </w:r>
            <w:proofErr w:type="spellStart"/>
            <w:r>
              <w:rPr>
                <w:sz w:val="22"/>
                <w:szCs w:val="22"/>
              </w:rPr>
              <w:t>Geomedia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ArcGIS</w:t>
            </w:r>
            <w:proofErr w:type="spellEnd"/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56615A">
              <w:rPr>
                <w:sz w:val="22"/>
                <w:szCs w:val="22"/>
              </w:rPr>
              <w:t>K_U04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 w:rsidRPr="00E51F1D">
              <w:rPr>
                <w:sz w:val="22"/>
                <w:szCs w:val="22"/>
              </w:rPr>
              <w:t>P6S_UW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527D7" w:rsidRPr="00B86DC9" w:rsidRDefault="001527D7" w:rsidP="001527D7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090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527D7" w:rsidRPr="00B86DC9" w:rsidRDefault="001527D7" w:rsidP="001527D7">
            <w:pPr>
              <w:jc w:val="both"/>
            </w:pPr>
            <w:r w:rsidRPr="00464748">
              <w:rPr>
                <w:sz w:val="22"/>
                <w:szCs w:val="22"/>
              </w:rPr>
              <w:t>ma świadomość możliwości wykorzystania analiz przestrzennych w procesie podejmowania decyzji środowiskowych</w:t>
            </w:r>
          </w:p>
        </w:tc>
        <w:tc>
          <w:tcPr>
            <w:tcW w:w="1585" w:type="dxa"/>
          </w:tcPr>
          <w:p w:rsidR="001527D7" w:rsidRPr="00B86DC9" w:rsidRDefault="001527D7" w:rsidP="001527D7">
            <w:pPr>
              <w:jc w:val="both"/>
            </w:pPr>
            <w:r w:rsidRPr="0056615A"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1527D7" w:rsidRPr="00B86DC9" w:rsidRDefault="001527D7" w:rsidP="001527D7">
            <w:pPr>
              <w:jc w:val="both"/>
            </w:pPr>
            <w:r w:rsidRPr="00E51F1D">
              <w:rPr>
                <w:sz w:val="22"/>
                <w:szCs w:val="22"/>
              </w:rPr>
              <w:t>P6S_KK</w:t>
            </w:r>
          </w:p>
        </w:tc>
      </w:tr>
    </w:tbl>
    <w:p w:rsidR="001527D7" w:rsidRPr="00B86DC9" w:rsidRDefault="001527D7" w:rsidP="001527D7">
      <w:pPr>
        <w:tabs>
          <w:tab w:val="left" w:pos="284"/>
        </w:tabs>
        <w:spacing w:before="120" w:after="120"/>
        <w:ind w:left="284"/>
        <w:rPr>
          <w:b/>
          <w:sz w:val="22"/>
          <w:szCs w:val="22"/>
        </w:rPr>
      </w:pPr>
    </w:p>
    <w:p w:rsidR="001527D7" w:rsidRPr="00B86DC9" w:rsidRDefault="001527D7" w:rsidP="0051570C">
      <w:pPr>
        <w:numPr>
          <w:ilvl w:val="0"/>
          <w:numId w:val="12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jc w:val="both"/>
            </w:pPr>
            <w:r w:rsidRPr="00B86DC9">
              <w:rPr>
                <w:sz w:val="22"/>
                <w:szCs w:val="22"/>
              </w:rPr>
              <w:t>wykład multime</w:t>
            </w:r>
            <w:r>
              <w:rPr>
                <w:sz w:val="22"/>
                <w:szCs w:val="22"/>
              </w:rPr>
              <w:t>dialny, ćwiczenia projektowe i laboratoryjne</w:t>
            </w:r>
          </w:p>
        </w:tc>
      </w:tr>
    </w:tbl>
    <w:p w:rsidR="001527D7" w:rsidRDefault="001527D7" w:rsidP="001527D7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527D7" w:rsidRPr="00B86DC9" w:rsidRDefault="001527D7" w:rsidP="0051570C">
      <w:pPr>
        <w:numPr>
          <w:ilvl w:val="0"/>
          <w:numId w:val="12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527D7" w:rsidRPr="00B86DC9" w:rsidTr="001527D7">
        <w:trPr>
          <w:jc w:val="center"/>
        </w:trPr>
        <w:tc>
          <w:tcPr>
            <w:tcW w:w="9638" w:type="dxa"/>
          </w:tcPr>
          <w:p w:rsidR="001527D7" w:rsidRPr="00B86DC9" w:rsidRDefault="001527D7" w:rsidP="001527D7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egzamin pisemny z wykładów,</w:t>
            </w:r>
            <w:r w:rsidRPr="00B86DC9">
              <w:rPr>
                <w:sz w:val="22"/>
                <w:szCs w:val="22"/>
              </w:rPr>
              <w:t xml:space="preserve"> zaliczenie </w:t>
            </w:r>
            <w:r>
              <w:rPr>
                <w:sz w:val="22"/>
                <w:szCs w:val="22"/>
              </w:rPr>
              <w:t>projektu bazy danych</w:t>
            </w:r>
          </w:p>
        </w:tc>
      </w:tr>
    </w:tbl>
    <w:p w:rsidR="001527D7" w:rsidRPr="003C47A6" w:rsidRDefault="001527D7" w:rsidP="0051570C">
      <w:pPr>
        <w:numPr>
          <w:ilvl w:val="0"/>
          <w:numId w:val="12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527D7" w:rsidRPr="00B86DC9" w:rsidTr="001527D7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7424" w:type="dxa"/>
          </w:tcPr>
          <w:p w:rsidR="001527D7" w:rsidRPr="00886651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iCs/>
                <w:color w:val="000000"/>
              </w:rPr>
            </w:pPr>
            <w:r w:rsidRPr="00886651">
              <w:rPr>
                <w:b/>
                <w:iCs/>
                <w:color w:val="000000"/>
                <w:sz w:val="22"/>
                <w:szCs w:val="22"/>
              </w:rPr>
              <w:t>Wykłady:</w:t>
            </w:r>
          </w:p>
          <w:p w:rsidR="001527D7" w:rsidRPr="000D2334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723DC8">
              <w:rPr>
                <w:sz w:val="22"/>
                <w:szCs w:val="22"/>
              </w:rPr>
              <w:t>Przestrzenne bazy danych i ich struktur. Zapis przestrzeni w postaci modelu wektorowego i rastrowego. Rozwarstwienie geometryczne i tematyczne obiektów, zasady odwzorowania struktur obiektów. Numeryczne modele powierzchni terenowej.</w:t>
            </w:r>
            <w:r w:rsidRPr="00723DC8">
              <w:rPr>
                <w:color w:val="000000"/>
                <w:sz w:val="22"/>
                <w:szCs w:val="22"/>
              </w:rPr>
              <w:t xml:space="preserve"> </w:t>
            </w:r>
            <w:r w:rsidRPr="000D2334">
              <w:rPr>
                <w:color w:val="000000"/>
                <w:sz w:val="22"/>
                <w:szCs w:val="22"/>
              </w:rPr>
              <w:t>Relacyjne bazy danych – pojęcia podstawowe: krotki, atrybuty i ich dziedziny, tablice relacji. Sześć podstawowych operacji na tablicach relacji: sumowanie, mnożenie, odejmowanie, projekcja, selekcja, łączenie. Warunki i ograniczenia wykonywanych operacji, interpretacja graficzna. Podstawowe elementy języka SQL.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3DC8">
              <w:rPr>
                <w:color w:val="000000"/>
                <w:sz w:val="22"/>
                <w:szCs w:val="22"/>
              </w:rPr>
              <w:t xml:space="preserve">Analizy przestrzenne  realizowane z wykorzystaniem wektorowego i rastrowego modelu danych. </w:t>
            </w:r>
            <w:r w:rsidRPr="000D2334">
              <w:rPr>
                <w:color w:val="000000"/>
                <w:sz w:val="22"/>
                <w:szCs w:val="22"/>
              </w:rPr>
              <w:t xml:space="preserve">Modelowanie informacji </w:t>
            </w:r>
            <w:r>
              <w:rPr>
                <w:color w:val="000000"/>
                <w:sz w:val="22"/>
                <w:szCs w:val="22"/>
              </w:rPr>
              <w:t xml:space="preserve">przestrzennej. </w:t>
            </w:r>
            <w:r w:rsidRPr="000D2334">
              <w:rPr>
                <w:color w:val="000000"/>
                <w:sz w:val="22"/>
                <w:szCs w:val="22"/>
              </w:rPr>
              <w:t xml:space="preserve">Elementy języka UML. Model prostych obiektów (Simple </w:t>
            </w:r>
            <w:proofErr w:type="spellStart"/>
            <w:r w:rsidRPr="000D2334">
              <w:rPr>
                <w:color w:val="000000"/>
                <w:sz w:val="22"/>
                <w:szCs w:val="22"/>
              </w:rPr>
              <w:t>Feature</w:t>
            </w:r>
            <w:proofErr w:type="spellEnd"/>
            <w:r w:rsidRPr="000D2334">
              <w:rPr>
                <w:color w:val="000000"/>
                <w:sz w:val="22"/>
                <w:szCs w:val="22"/>
              </w:rPr>
              <w:t>). Modelowanie pojęciowe, logiczne, fizyczne. Metody indeksowania przestrzennego.</w:t>
            </w:r>
          </w:p>
          <w:p w:rsidR="001527D7" w:rsidRPr="00723DC8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723DC8">
              <w:rPr>
                <w:color w:val="000000"/>
                <w:sz w:val="22"/>
                <w:szCs w:val="22"/>
              </w:rPr>
              <w:t xml:space="preserve">Mobilny GIS, Odbiorniki </w:t>
            </w:r>
            <w:proofErr w:type="spellStart"/>
            <w:r w:rsidRPr="00723DC8">
              <w:rPr>
                <w:color w:val="000000"/>
                <w:sz w:val="22"/>
                <w:szCs w:val="22"/>
              </w:rPr>
              <w:t>GPS-GIS</w:t>
            </w:r>
            <w:proofErr w:type="spellEnd"/>
            <w:r w:rsidRPr="00723DC8">
              <w:rPr>
                <w:color w:val="000000"/>
                <w:sz w:val="22"/>
                <w:szCs w:val="22"/>
              </w:rPr>
              <w:t xml:space="preserve">, importowanie danych z </w:t>
            </w:r>
            <w:proofErr w:type="spellStart"/>
            <w:r w:rsidRPr="00723DC8">
              <w:rPr>
                <w:color w:val="000000"/>
                <w:sz w:val="22"/>
                <w:szCs w:val="22"/>
              </w:rPr>
              <w:t>GPS-GIS</w:t>
            </w:r>
            <w:proofErr w:type="spellEnd"/>
            <w:r w:rsidRPr="00723DC8">
              <w:rPr>
                <w:color w:val="000000"/>
                <w:sz w:val="22"/>
                <w:szCs w:val="22"/>
              </w:rPr>
              <w:t xml:space="preserve"> do aplikacji internetowych, udostępnianie danych przestrzennych..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723DC8">
              <w:rPr>
                <w:color w:val="000000"/>
                <w:sz w:val="22"/>
                <w:szCs w:val="22"/>
              </w:rPr>
              <w:t>Ćwiczenia</w:t>
            </w:r>
          </w:p>
          <w:p w:rsidR="001527D7" w:rsidRPr="003C47A6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723DC8">
              <w:rPr>
                <w:color w:val="000000"/>
                <w:sz w:val="22"/>
                <w:szCs w:val="22"/>
              </w:rPr>
              <w:t xml:space="preserve">Wprowadzenie do pakietów </w:t>
            </w:r>
            <w:proofErr w:type="spellStart"/>
            <w:r>
              <w:rPr>
                <w:color w:val="000000"/>
                <w:sz w:val="22"/>
                <w:szCs w:val="22"/>
              </w:rPr>
              <w:t>ArcGIS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723DC8">
              <w:rPr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723DC8">
              <w:rPr>
                <w:color w:val="000000"/>
                <w:sz w:val="22"/>
                <w:szCs w:val="22"/>
              </w:rPr>
              <w:t>Geomedia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</w:t>
            </w:r>
            <w:r w:rsidRPr="0056615A">
              <w:rPr>
                <w:color w:val="000000"/>
                <w:sz w:val="22"/>
                <w:szCs w:val="22"/>
              </w:rPr>
              <w:t xml:space="preserve">Wprowadzanie danych do </w:t>
            </w:r>
            <w:proofErr w:type="spellStart"/>
            <w:r w:rsidRPr="0056615A">
              <w:rPr>
                <w:color w:val="000000"/>
                <w:sz w:val="22"/>
                <w:szCs w:val="22"/>
              </w:rPr>
              <w:t>geobazy</w:t>
            </w:r>
            <w:proofErr w:type="spellEnd"/>
            <w:r w:rsidRPr="0056615A">
              <w:rPr>
                <w:color w:val="000000"/>
                <w:sz w:val="22"/>
                <w:szCs w:val="22"/>
              </w:rPr>
              <w:t xml:space="preserve"> z kontrolą poprawności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56615A">
              <w:rPr>
                <w:color w:val="000000"/>
                <w:sz w:val="22"/>
                <w:szCs w:val="22"/>
              </w:rPr>
              <w:t xml:space="preserve">Tworzenie nowego pliku </w:t>
            </w:r>
            <w:proofErr w:type="spellStart"/>
            <w:r w:rsidRPr="0056615A">
              <w:rPr>
                <w:color w:val="000000"/>
                <w:sz w:val="22"/>
                <w:szCs w:val="22"/>
              </w:rPr>
              <w:t>geobazy</w:t>
            </w:r>
            <w:proofErr w:type="spellEnd"/>
            <w:r w:rsidRPr="0056615A">
              <w:rPr>
                <w:color w:val="000000"/>
                <w:sz w:val="22"/>
                <w:szCs w:val="22"/>
              </w:rPr>
              <w:t xml:space="preserve">. Zdefiniowanie zestawu danych. Import danych CAD. Zdefiniowanie w zestawie danych klas obiektów. Kalibracja obrazu rastrowego. </w:t>
            </w:r>
            <w:proofErr w:type="spellStart"/>
            <w:r w:rsidRPr="0056615A">
              <w:rPr>
                <w:color w:val="000000"/>
                <w:sz w:val="22"/>
                <w:szCs w:val="22"/>
              </w:rPr>
              <w:t>Wektoryzacja</w:t>
            </w:r>
            <w:proofErr w:type="spellEnd"/>
            <w:r w:rsidRPr="0056615A">
              <w:rPr>
                <w:color w:val="000000"/>
                <w:sz w:val="22"/>
                <w:szCs w:val="22"/>
              </w:rPr>
              <w:t>. Zbudowanie topologii z wykorzystaniem odpowiednich reguł. Kontrola poprawności i ewentualna korekta geometrii obiektów. Zbudowanie obiektów powierzchniowych z linii granicznych. Wykonanie złączenia przestrzennego. Dodanie pól do tabeli atrybutów. Uzupełnienie danych w tabeli atrybutów.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3DC8">
              <w:rPr>
                <w:sz w:val="22"/>
                <w:szCs w:val="22"/>
              </w:rPr>
              <w:t xml:space="preserve">Budowa przykładowego projektu przestrzennej bazy danych przy pomocy programu </w:t>
            </w:r>
            <w:proofErr w:type="spellStart"/>
            <w:r>
              <w:rPr>
                <w:sz w:val="22"/>
                <w:szCs w:val="22"/>
              </w:rPr>
              <w:t>ArcGIS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23DC8">
              <w:rPr>
                <w:sz w:val="22"/>
                <w:szCs w:val="22"/>
              </w:rPr>
              <w:t>Geomedia</w:t>
            </w:r>
            <w:proofErr w:type="spellEnd"/>
            <w:r w:rsidRPr="00723DC8">
              <w:rPr>
                <w:sz w:val="22"/>
                <w:szCs w:val="22"/>
              </w:rPr>
              <w:t xml:space="preserve">. Analizy przestrzenne projektu z wykorzystaniem </w:t>
            </w:r>
            <w:proofErr w:type="spellStart"/>
            <w:r w:rsidRPr="00723DC8">
              <w:rPr>
                <w:sz w:val="22"/>
                <w:szCs w:val="22"/>
              </w:rPr>
              <w:t>jezyka</w:t>
            </w:r>
            <w:proofErr w:type="spellEnd"/>
            <w:r w:rsidRPr="00723DC8">
              <w:rPr>
                <w:sz w:val="22"/>
                <w:szCs w:val="22"/>
              </w:rPr>
              <w:t xml:space="preserve"> SQL.</w:t>
            </w:r>
          </w:p>
        </w:tc>
      </w:tr>
    </w:tbl>
    <w:p w:rsidR="001527D7" w:rsidRDefault="001527D7" w:rsidP="001527D7">
      <w:pPr>
        <w:tabs>
          <w:tab w:val="left" w:pos="284"/>
        </w:tabs>
        <w:spacing w:before="120" w:after="120"/>
        <w:ind w:left="284"/>
        <w:rPr>
          <w:b/>
          <w:color w:val="000000"/>
          <w:sz w:val="22"/>
          <w:szCs w:val="22"/>
        </w:rPr>
      </w:pPr>
    </w:p>
    <w:p w:rsidR="001527D7" w:rsidRPr="00C425BE" w:rsidRDefault="001527D7" w:rsidP="0051570C">
      <w:pPr>
        <w:numPr>
          <w:ilvl w:val="0"/>
          <w:numId w:val="12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527D7" w:rsidRPr="00B86DC9" w:rsidTr="001527D7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527D7" w:rsidRPr="00B86DC9" w:rsidTr="001527D7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.........</w:t>
            </w: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9F386B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9F386B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9F386B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527D7" w:rsidRPr="009F386B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  <w:tr w:rsidR="001527D7" w:rsidRPr="00B86DC9" w:rsidTr="001527D7">
        <w:trPr>
          <w:trHeight w:val="283"/>
          <w:jc w:val="center"/>
        </w:trPr>
        <w:tc>
          <w:tcPr>
            <w:tcW w:w="1380" w:type="dxa"/>
          </w:tcPr>
          <w:p w:rsidR="001527D7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527D7" w:rsidRPr="009F386B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527D7" w:rsidRPr="002851F8" w:rsidRDefault="001527D7" w:rsidP="001527D7">
            <w:pPr>
              <w:jc w:val="center"/>
              <w:rPr>
                <w:color w:val="000000"/>
              </w:rPr>
            </w:pPr>
          </w:p>
        </w:tc>
      </w:tr>
    </w:tbl>
    <w:p w:rsidR="001527D7" w:rsidRPr="00B86DC9" w:rsidRDefault="001527D7" w:rsidP="001527D7">
      <w:pPr>
        <w:spacing w:before="120" w:after="120"/>
        <w:jc w:val="both"/>
        <w:rPr>
          <w:color w:val="000000"/>
          <w:sz w:val="22"/>
          <w:szCs w:val="22"/>
        </w:rPr>
      </w:pPr>
    </w:p>
    <w:p w:rsidR="001527D7" w:rsidRDefault="001527D7" w:rsidP="0051570C">
      <w:pPr>
        <w:numPr>
          <w:ilvl w:val="0"/>
          <w:numId w:val="12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lastRenderedPageBreak/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527D7" w:rsidRPr="00AF5C0E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  <w:r w:rsidRPr="00AF5C0E">
              <w:rPr>
                <w:iCs/>
                <w:sz w:val="22"/>
                <w:szCs w:val="22"/>
              </w:rPr>
              <w:t>1. Kwiecień J. Systemy informacji geograficznej. Podstawy. UTP Bydgoszcz 2004</w:t>
            </w:r>
          </w:p>
          <w:p w:rsidR="001527D7" w:rsidRPr="00AF5C0E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30" w:hanging="230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AF5C0E">
              <w:rPr>
                <w:iCs/>
                <w:sz w:val="22"/>
                <w:szCs w:val="22"/>
              </w:rPr>
              <w:t>2.</w:t>
            </w:r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Bielecka E.: Systemy informacji geograficznej. Teoria i zastosowania. PJWSTK, Warszawa 2006.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ind w:left="230" w:hanging="230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3. Bielecka E.: Systemy informacji przestrzennej: podstawy teoretyczne. WAT, Warszawa, 2009. </w:t>
            </w:r>
          </w:p>
          <w:p w:rsidR="001527D7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4. </w:t>
            </w:r>
            <w:proofErr w:type="spellStart"/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Gotlib</w:t>
            </w:r>
            <w:proofErr w:type="spellEnd"/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D., </w:t>
            </w:r>
            <w:proofErr w:type="spellStart"/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Iwaniak</w:t>
            </w:r>
            <w:proofErr w:type="spellEnd"/>
            <w:r w:rsidRPr="00AF5C0E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A., Olszewski R.: GIS. Obszary zastosowań. PWN, Warszawa 2008</w:t>
            </w:r>
          </w:p>
          <w:p w:rsidR="001527D7" w:rsidRPr="003F4D1F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rFonts w:ascii="DejaVuSansBook" w:hAnsi="DejaVuSansBook"/>
                <w:sz w:val="21"/>
                <w:szCs w:val="21"/>
                <w:shd w:val="clear" w:color="auto" w:fill="FFFFFF"/>
              </w:rPr>
            </w:pPr>
            <w:r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5. </w:t>
            </w:r>
            <w:proofErr w:type="spellStart"/>
            <w:r w:rsidRPr="003F4D1F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>Eckes</w:t>
            </w:r>
            <w:proofErr w:type="spellEnd"/>
            <w:r w:rsidRPr="003F4D1F">
              <w:rPr>
                <w:rFonts w:ascii="DejaVuSansBook" w:hAnsi="DejaVuSansBook"/>
                <w:sz w:val="21"/>
                <w:szCs w:val="21"/>
                <w:shd w:val="clear" w:color="auto" w:fill="FFFFFF"/>
              </w:rPr>
              <w:t xml:space="preserve"> K. Modele i analizy w systemach informacji przestrzennej. AGH Uczelniane Wydawnictwa Naukowo-Dydaktyczne, Kraków 2006.</w:t>
            </w:r>
          </w:p>
          <w:p w:rsidR="001527D7" w:rsidRPr="00AF5C0E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</w:rPr>
            </w:pPr>
          </w:p>
        </w:tc>
      </w:tr>
      <w:tr w:rsidR="001527D7" w:rsidRPr="00B86DC9" w:rsidTr="001527D7">
        <w:trPr>
          <w:jc w:val="center"/>
        </w:trPr>
        <w:tc>
          <w:tcPr>
            <w:tcW w:w="1789" w:type="dxa"/>
            <w:shd w:val="clear" w:color="auto" w:fill="F2F2F2"/>
          </w:tcPr>
          <w:p w:rsidR="001527D7" w:rsidRPr="00B86DC9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527D7" w:rsidRPr="00464748" w:rsidRDefault="001527D7" w:rsidP="00152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 xml:space="preserve">1. Longley Paul A., </w:t>
            </w:r>
            <w:proofErr w:type="spellStart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>Goodchild</w:t>
            </w:r>
            <w:proofErr w:type="spellEnd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 xml:space="preserve"> Michael F., Maguire David J., </w:t>
            </w:r>
            <w:proofErr w:type="spellStart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>Rhind</w:t>
            </w:r>
            <w:proofErr w:type="spellEnd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 xml:space="preserve"> David W.: GIS </w:t>
            </w:r>
            <w:proofErr w:type="spellStart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>Teoria</w:t>
            </w:r>
            <w:proofErr w:type="spellEnd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>praktyka</w:t>
            </w:r>
            <w:proofErr w:type="spellEnd"/>
            <w:r w:rsidRPr="00EF7749">
              <w:rPr>
                <w:iCs/>
                <w:color w:val="000000"/>
                <w:sz w:val="22"/>
                <w:szCs w:val="22"/>
                <w:lang w:val="en-US"/>
              </w:rPr>
              <w:t xml:space="preserve">. </w:t>
            </w:r>
            <w:r w:rsidRPr="00464748">
              <w:rPr>
                <w:iCs/>
                <w:color w:val="000000"/>
                <w:sz w:val="22"/>
                <w:szCs w:val="22"/>
              </w:rPr>
              <w:t>Wydawnictwo PWN 2006. </w:t>
            </w:r>
          </w:p>
        </w:tc>
      </w:tr>
    </w:tbl>
    <w:p w:rsidR="001527D7" w:rsidRDefault="001527D7" w:rsidP="001527D7">
      <w:pPr>
        <w:tabs>
          <w:tab w:val="left" w:pos="284"/>
        </w:tabs>
        <w:spacing w:before="120" w:after="120"/>
        <w:ind w:left="284"/>
        <w:rPr>
          <w:b/>
          <w:iCs/>
          <w:color w:val="000000"/>
          <w:sz w:val="22"/>
          <w:szCs w:val="22"/>
        </w:rPr>
      </w:pPr>
    </w:p>
    <w:p w:rsidR="001527D7" w:rsidRPr="00EF7749" w:rsidRDefault="001527D7" w:rsidP="0051570C">
      <w:pPr>
        <w:numPr>
          <w:ilvl w:val="0"/>
          <w:numId w:val="12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EF7749">
        <w:rPr>
          <w:b/>
          <w:sz w:val="22"/>
          <w:szCs w:val="22"/>
        </w:rPr>
        <w:t>NAKŁAD PRACY STUDENTA – BILANS GODZIN I 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527D7" w:rsidRPr="00B86DC9" w:rsidTr="001527D7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2851F8" w:rsidRDefault="001527D7" w:rsidP="001527D7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2851F8" w:rsidRDefault="001527D7" w:rsidP="001527D7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527D7" w:rsidRPr="002851F8" w:rsidRDefault="001527D7" w:rsidP="001527D7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</w:tr>
      <w:tr w:rsidR="001527D7" w:rsidRPr="00B86DC9" w:rsidTr="001527D7">
        <w:trPr>
          <w:trHeight w:val="271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527D7" w:rsidRPr="00B86DC9" w:rsidTr="001527D7">
        <w:trPr>
          <w:trHeight w:val="17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527D7" w:rsidRPr="00B86DC9" w:rsidTr="001527D7">
        <w:trPr>
          <w:trHeight w:val="137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1527D7" w:rsidRPr="00B86DC9" w:rsidTr="001527D7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1527D7" w:rsidRPr="00B86DC9" w:rsidTr="001527D7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527D7" w:rsidRPr="00B16527" w:rsidRDefault="001527D7" w:rsidP="001527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82D1A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D9</w:t>
            </w:r>
          </w:p>
        </w:tc>
      </w:tr>
    </w:tbl>
    <w:p w:rsidR="00182D1A" w:rsidRPr="00F05BEC" w:rsidRDefault="00182D1A" w:rsidP="00182D1A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82D1A" w:rsidRPr="00B86DC9" w:rsidRDefault="00182D1A" w:rsidP="0051570C">
      <w:pPr>
        <w:numPr>
          <w:ilvl w:val="0"/>
          <w:numId w:val="123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82D1A" w:rsidRPr="00B86DC9" w:rsidRDefault="00182D1A" w:rsidP="0051570C">
      <w:pPr>
        <w:pStyle w:val="Akapitzlist1"/>
        <w:numPr>
          <w:ilvl w:val="1"/>
          <w:numId w:val="123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71FDF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GEOREFERENCYJNE BAZY DANYCH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(inż.)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dr inż. Adam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Bujarkiewicz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Podstawowe wiadomości z zakresu technologii informacyjnych oraz wielkoskalowych opracowań kartograficznych</w:t>
            </w:r>
          </w:p>
        </w:tc>
      </w:tr>
    </w:tbl>
    <w:p w:rsidR="00182D1A" w:rsidRPr="00B86DC9" w:rsidRDefault="00182D1A" w:rsidP="0051570C">
      <w:pPr>
        <w:pStyle w:val="Akapitzlist1"/>
        <w:numPr>
          <w:ilvl w:val="1"/>
          <w:numId w:val="123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82D1A" w:rsidRPr="00B86DC9" w:rsidTr="001F0FC9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82D1A" w:rsidRPr="00B86DC9" w:rsidTr="001F0FC9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95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4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133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74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182D1A" w:rsidRPr="009C79C2" w:rsidRDefault="00182D1A" w:rsidP="0051570C">
      <w:pPr>
        <w:numPr>
          <w:ilvl w:val="0"/>
          <w:numId w:val="12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9C79C2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82D1A" w:rsidRPr="009C79C2" w:rsidTr="001F0FC9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9C79C2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9C79C2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9C79C2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9C79C2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82D1A" w:rsidRPr="009C79C2" w:rsidTr="001F0FC9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Posiada wiedzę na temat </w:t>
            </w:r>
            <w:r w:rsidRPr="005E5E7F">
              <w:rPr>
                <w:sz w:val="22"/>
                <w:szCs w:val="22"/>
              </w:rPr>
              <w:t xml:space="preserve"> istniejących w Polsce baz danych funkcjonujących w zakresie Krajowego Systemu Informacji</w:t>
            </w:r>
            <w:r>
              <w:rPr>
                <w:sz w:val="22"/>
                <w:szCs w:val="22"/>
              </w:rPr>
              <w:t xml:space="preserve"> </w:t>
            </w:r>
            <w:r w:rsidRPr="005E5E7F">
              <w:rPr>
                <w:sz w:val="22"/>
                <w:szCs w:val="22"/>
              </w:rPr>
              <w:t>o Terenie</w:t>
            </w:r>
            <w:r w:rsidRPr="009C79C2"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82D1A" w:rsidRDefault="00182D1A" w:rsidP="001F0FC9">
            <w:pPr>
              <w:jc w:val="both"/>
            </w:pPr>
            <w:r>
              <w:t>K_W02</w:t>
            </w:r>
          </w:p>
          <w:p w:rsidR="00182D1A" w:rsidRPr="009C79C2" w:rsidRDefault="00182D1A" w:rsidP="001F0FC9">
            <w:pPr>
              <w:jc w:val="both"/>
            </w:pPr>
            <w:r>
              <w:t>K_W09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Zna zawartość, zasady i zakres wykorzystania funkcjonujących </w:t>
            </w:r>
            <w:r w:rsidRPr="005E5E7F">
              <w:rPr>
                <w:sz w:val="22"/>
                <w:szCs w:val="22"/>
              </w:rPr>
              <w:t xml:space="preserve">w Polsce baz danych </w:t>
            </w:r>
            <w:r>
              <w:rPr>
                <w:sz w:val="22"/>
                <w:szCs w:val="22"/>
              </w:rPr>
              <w:t>Zasobu Geodezyjnego</w:t>
            </w:r>
            <w:r w:rsidRPr="009C79C2"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t>K_W0</w:t>
            </w:r>
            <w:r>
              <w:t>8</w:t>
            </w:r>
          </w:p>
          <w:p w:rsidR="00182D1A" w:rsidRPr="009C79C2" w:rsidRDefault="00182D1A" w:rsidP="001F0FC9">
            <w:pPr>
              <w:jc w:val="both"/>
            </w:pP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UMIEJĘTNOŚCI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Obsługa</w:t>
            </w:r>
            <w:r w:rsidRPr="005E5E7F">
              <w:rPr>
                <w:sz w:val="22"/>
                <w:szCs w:val="22"/>
              </w:rPr>
              <w:t xml:space="preserve"> baz danych EGIB, BDOT, GESUT w zakresie ich aktualizacji i udostępniania danych</w:t>
            </w:r>
            <w:r>
              <w:rPr>
                <w:sz w:val="22"/>
                <w:szCs w:val="22"/>
              </w:rPr>
              <w:t xml:space="preserve"> </w:t>
            </w:r>
            <w:r w:rsidRPr="005E5E7F">
              <w:rPr>
                <w:sz w:val="22"/>
                <w:szCs w:val="22"/>
              </w:rPr>
              <w:t>w nich zawartych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K_U0</w:t>
            </w:r>
            <w:r>
              <w:rPr>
                <w:sz w:val="22"/>
              </w:rPr>
              <w:t>3</w:t>
            </w:r>
          </w:p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K_U0</w:t>
            </w:r>
            <w:r>
              <w:rPr>
                <w:sz w:val="22"/>
              </w:rPr>
              <w:t>6</w:t>
            </w:r>
          </w:p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K_U</w:t>
            </w:r>
            <w:r>
              <w:rPr>
                <w:sz w:val="22"/>
              </w:rPr>
              <w:t>08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 w:rsidRPr="005E5E7F">
              <w:rPr>
                <w:sz w:val="22"/>
                <w:szCs w:val="22"/>
              </w:rPr>
              <w:t>Wykorzystanie danych z Zasobu Geodezyjnego różny</w:t>
            </w:r>
            <w:r>
              <w:rPr>
                <w:sz w:val="22"/>
                <w:szCs w:val="22"/>
              </w:rPr>
              <w:t>ch szczebli w zadaniach gospodarki przestrzennej</w:t>
            </w:r>
            <w:r w:rsidRPr="009C79C2"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K_U</w:t>
            </w:r>
            <w:r>
              <w:rPr>
                <w:sz w:val="22"/>
              </w:rPr>
              <w:t>13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KOMPETENCJE SPOŁECZNE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Umiejętność współpracy w grupie i ponoszenia odpowiedzialności za wspólnie realizowane zadania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K_K02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P6S_KR</w:t>
            </w:r>
          </w:p>
        </w:tc>
      </w:tr>
    </w:tbl>
    <w:p w:rsidR="00182D1A" w:rsidRPr="009C79C2" w:rsidRDefault="00182D1A" w:rsidP="0051570C">
      <w:pPr>
        <w:numPr>
          <w:ilvl w:val="0"/>
          <w:numId w:val="12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9C79C2">
        <w:rPr>
          <w:b/>
          <w:sz w:val="22"/>
          <w:szCs w:val="22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9C79C2" w:rsidTr="001F0FC9">
        <w:trPr>
          <w:jc w:val="center"/>
        </w:trPr>
        <w:tc>
          <w:tcPr>
            <w:tcW w:w="9638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wykład multimedialny, ćwiczenia laboratoryjne w pracowni komputerowej</w:t>
            </w:r>
          </w:p>
        </w:tc>
      </w:tr>
    </w:tbl>
    <w:p w:rsidR="00182D1A" w:rsidRPr="009C79C2" w:rsidRDefault="00182D1A" w:rsidP="00182D1A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82D1A" w:rsidRPr="009C79C2" w:rsidRDefault="00182D1A" w:rsidP="0051570C">
      <w:pPr>
        <w:numPr>
          <w:ilvl w:val="0"/>
          <w:numId w:val="12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9C79C2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9C79C2" w:rsidTr="001F0FC9">
        <w:trPr>
          <w:jc w:val="center"/>
        </w:trPr>
        <w:tc>
          <w:tcPr>
            <w:tcW w:w="9638" w:type="dxa"/>
          </w:tcPr>
          <w:p w:rsidR="00182D1A" w:rsidRPr="009C79C2" w:rsidRDefault="00182D1A" w:rsidP="001F0FC9">
            <w:pPr>
              <w:pStyle w:val="Akapitzlist1"/>
              <w:ind w:left="34"/>
              <w:jc w:val="both"/>
            </w:pPr>
            <w:r w:rsidRPr="009C79C2">
              <w:rPr>
                <w:sz w:val="22"/>
                <w:szCs w:val="22"/>
              </w:rPr>
              <w:t xml:space="preserve">Wykład: </w:t>
            </w:r>
            <w:r>
              <w:rPr>
                <w:sz w:val="22"/>
                <w:szCs w:val="22"/>
              </w:rPr>
              <w:t>kolokwium</w:t>
            </w:r>
          </w:p>
          <w:p w:rsidR="00182D1A" w:rsidRPr="009C79C2" w:rsidRDefault="00182D1A" w:rsidP="001F0FC9">
            <w:pPr>
              <w:pStyle w:val="Akapitzlist1"/>
              <w:ind w:left="34"/>
              <w:jc w:val="both"/>
              <w:rPr>
                <w:b/>
              </w:rPr>
            </w:pPr>
            <w:r w:rsidRPr="009C79C2">
              <w:rPr>
                <w:sz w:val="22"/>
                <w:szCs w:val="22"/>
              </w:rPr>
              <w:t xml:space="preserve">Ćwiczenia laboratoryjne: projekt - opracowanie </w:t>
            </w:r>
            <w:r>
              <w:rPr>
                <w:sz w:val="22"/>
                <w:szCs w:val="22"/>
              </w:rPr>
              <w:t>zestawień informacji z na podstawie EGIB, BDOT i GESUT; sprawozdania z ćwiczeń w zakresie aktualizacji i udostępniania baz danych EGIB, BDOT i GESUT</w:t>
            </w:r>
          </w:p>
        </w:tc>
      </w:tr>
    </w:tbl>
    <w:p w:rsidR="00182D1A" w:rsidRPr="009C79C2" w:rsidRDefault="00182D1A" w:rsidP="0051570C">
      <w:pPr>
        <w:numPr>
          <w:ilvl w:val="0"/>
          <w:numId w:val="12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9C79C2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8175"/>
      </w:tblGrid>
      <w:tr w:rsidR="00182D1A" w:rsidRPr="009C79C2" w:rsidTr="001F0FC9">
        <w:trPr>
          <w:jc w:val="center"/>
        </w:trPr>
        <w:tc>
          <w:tcPr>
            <w:tcW w:w="1463" w:type="dxa"/>
            <w:shd w:val="clear" w:color="auto" w:fill="F2F2F2" w:themeFill="background1" w:themeFillShade="F2"/>
          </w:tcPr>
          <w:p w:rsidR="00182D1A" w:rsidRPr="009C79C2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8175" w:type="dxa"/>
          </w:tcPr>
          <w:p w:rsidR="00182D1A" w:rsidRPr="00B93485" w:rsidRDefault="00182D1A" w:rsidP="001F0FC9">
            <w:pPr>
              <w:autoSpaceDE w:val="0"/>
              <w:autoSpaceDN w:val="0"/>
              <w:adjustRightInd w:val="0"/>
            </w:pPr>
            <w:proofErr w:type="spellStart"/>
            <w:r w:rsidRPr="00B93485">
              <w:rPr>
                <w:sz w:val="22"/>
                <w:szCs w:val="22"/>
              </w:rPr>
              <w:t>Georeferencyjne</w:t>
            </w:r>
            <w:proofErr w:type="spellEnd"/>
            <w:r w:rsidRPr="00B93485">
              <w:rPr>
                <w:sz w:val="22"/>
                <w:szCs w:val="22"/>
              </w:rPr>
              <w:t xml:space="preserve"> bazy danych funkcjonujące w Polsce – informacje wstępne.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</w:pPr>
            <w:r w:rsidRPr="00B93485">
              <w:rPr>
                <w:sz w:val="22"/>
                <w:szCs w:val="22"/>
              </w:rPr>
              <w:t>Struktura Krajowego Systemu Informacji o Terenie - zakres gromadzonych danych,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</w:pPr>
            <w:r w:rsidRPr="00B93485">
              <w:rPr>
                <w:sz w:val="22"/>
                <w:szCs w:val="22"/>
              </w:rPr>
              <w:t>forma udostępniania. Formaty danych stosowanych w Zasobach Geodezyjnych.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485">
              <w:rPr>
                <w:iCs/>
                <w:color w:val="000000"/>
                <w:sz w:val="22"/>
                <w:szCs w:val="22"/>
              </w:rPr>
              <w:t>Dane ewidencyjne - podstawowe informacje. Schemat funkcjonowania Ewidencji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485">
              <w:rPr>
                <w:iCs/>
                <w:color w:val="000000"/>
                <w:sz w:val="22"/>
                <w:szCs w:val="22"/>
              </w:rPr>
              <w:t xml:space="preserve">Gruntów i Budynków (EGIB) w Urzędach Powiatowych i Miejskich. 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485">
              <w:rPr>
                <w:iCs/>
                <w:color w:val="000000"/>
                <w:sz w:val="22"/>
                <w:szCs w:val="22"/>
              </w:rPr>
              <w:t>Metody i techniki aktualizacji EGIB - obieg dokumentów. Typowe prace geodezyjne dotyczące zmiany danych Ewidencyjnych (rozgraniczenie, scalenie i podział gruntów).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485">
              <w:rPr>
                <w:iCs/>
                <w:color w:val="000000"/>
                <w:sz w:val="22"/>
                <w:szCs w:val="22"/>
              </w:rPr>
              <w:t xml:space="preserve">Bazy Danych Obiektów Topograficznych (BDOT500, BDOT10k) </w:t>
            </w:r>
            <w:r>
              <w:rPr>
                <w:iCs/>
                <w:color w:val="000000"/>
                <w:sz w:val="22"/>
                <w:szCs w:val="22"/>
              </w:rPr>
              <w:t>–</w:t>
            </w:r>
            <w:r w:rsidRPr="00B93485">
              <w:rPr>
                <w:iCs/>
                <w:color w:val="000000"/>
                <w:sz w:val="22"/>
                <w:szCs w:val="22"/>
              </w:rPr>
              <w:t xml:space="preserve"> zakres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93485">
              <w:rPr>
                <w:iCs/>
                <w:color w:val="000000"/>
                <w:sz w:val="22"/>
                <w:szCs w:val="22"/>
              </w:rPr>
              <w:t>gromadzonych danych i forma udostępniania.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485">
              <w:rPr>
                <w:iCs/>
                <w:color w:val="000000"/>
                <w:sz w:val="22"/>
                <w:szCs w:val="22"/>
              </w:rPr>
              <w:t>Geodezyjna Ewidencja Sieci Uzbrojenia Terenu (GESUT) - zakres gromadzonych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485">
              <w:rPr>
                <w:iCs/>
                <w:color w:val="000000"/>
                <w:sz w:val="22"/>
                <w:szCs w:val="22"/>
              </w:rPr>
              <w:t>danych i forma udostępniania.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485">
              <w:rPr>
                <w:iCs/>
                <w:color w:val="000000"/>
                <w:sz w:val="22"/>
                <w:szCs w:val="22"/>
              </w:rPr>
              <w:t>Branżowe bazy danych wykorzystujące dane referencyjne z Zasobu Geodezyjnego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485">
              <w:rPr>
                <w:iCs/>
                <w:color w:val="000000"/>
                <w:sz w:val="22"/>
                <w:szCs w:val="22"/>
              </w:rPr>
              <w:t>(ISOK, SOPO, Baza Danych Geologicznych)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 w:rsidRPr="00B93485">
              <w:rPr>
                <w:iCs/>
                <w:color w:val="000000"/>
                <w:sz w:val="22"/>
                <w:szCs w:val="22"/>
              </w:rPr>
              <w:t xml:space="preserve"> Wykorzystanie danych z BDOT,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485">
              <w:rPr>
                <w:iCs/>
                <w:color w:val="000000"/>
                <w:sz w:val="22"/>
                <w:szCs w:val="22"/>
              </w:rPr>
              <w:t>EGIB, GESUT w planowaniu przestrzennym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182D1A" w:rsidRPr="009C79C2" w:rsidTr="001F0FC9">
        <w:trPr>
          <w:jc w:val="center"/>
        </w:trPr>
        <w:tc>
          <w:tcPr>
            <w:tcW w:w="1463" w:type="dxa"/>
            <w:shd w:val="clear" w:color="auto" w:fill="F2F2F2" w:themeFill="background1" w:themeFillShade="F2"/>
          </w:tcPr>
          <w:p w:rsidR="00182D1A" w:rsidRPr="009C79C2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175" w:type="dxa"/>
          </w:tcPr>
          <w:p w:rsidR="00182D1A" w:rsidRPr="00616CC3" w:rsidRDefault="00182D1A" w:rsidP="001F0FC9">
            <w:pPr>
              <w:autoSpaceDE w:val="0"/>
              <w:autoSpaceDN w:val="0"/>
              <w:adjustRightInd w:val="0"/>
            </w:pPr>
            <w:r w:rsidRPr="00616CC3">
              <w:rPr>
                <w:sz w:val="22"/>
                <w:szCs w:val="22"/>
              </w:rPr>
              <w:t>Wyszukiwanie informacji dostępnych w Zasobie Geodezyjnym (CODGIK)</w:t>
            </w:r>
            <w:r>
              <w:rPr>
                <w:sz w:val="22"/>
                <w:szCs w:val="22"/>
              </w:rPr>
              <w:t xml:space="preserve"> – obsługa wyszukiwarki </w:t>
            </w:r>
            <w:proofErr w:type="spellStart"/>
            <w:r>
              <w:rPr>
                <w:sz w:val="22"/>
                <w:szCs w:val="22"/>
              </w:rPr>
              <w:t>metadanych</w:t>
            </w:r>
            <w:proofErr w:type="spellEnd"/>
            <w:r>
              <w:rPr>
                <w:sz w:val="22"/>
                <w:szCs w:val="22"/>
              </w:rPr>
              <w:t>, skorowidze danych, wypełnianie wniosków o udostępnienie materiałów.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16CC3">
              <w:rPr>
                <w:iCs/>
                <w:color w:val="000000"/>
              </w:rPr>
              <w:t>Obsługa Ewidencyjnej Bazy danych w zakresie wyszukiwania informacji dotyczących użytkowania gruntów, struktury władania, informacji</w:t>
            </w:r>
            <w:r>
              <w:rPr>
                <w:iCs/>
                <w:color w:val="000000"/>
              </w:rPr>
              <w:t xml:space="preserve"> </w:t>
            </w:r>
            <w:r w:rsidRPr="00616CC3">
              <w:rPr>
                <w:iCs/>
                <w:color w:val="000000"/>
              </w:rPr>
              <w:t>z karty budynków, tworzenia raportów zbiorczych.</w:t>
            </w:r>
            <w:r>
              <w:rPr>
                <w:iCs/>
                <w:color w:val="000000"/>
              </w:rPr>
              <w:t xml:space="preserve"> </w:t>
            </w:r>
            <w:r w:rsidRPr="00616CC3">
              <w:rPr>
                <w:iCs/>
                <w:color w:val="000000"/>
              </w:rPr>
              <w:t>Obsługa E</w:t>
            </w:r>
            <w:r>
              <w:rPr>
                <w:iCs/>
                <w:color w:val="000000"/>
              </w:rPr>
              <w:t xml:space="preserve">GIB </w:t>
            </w:r>
            <w:r w:rsidRPr="00616CC3">
              <w:rPr>
                <w:iCs/>
                <w:color w:val="000000"/>
              </w:rPr>
              <w:t>w zakresie aktualizacji danych ewidencyjnych</w:t>
            </w:r>
            <w:r>
              <w:rPr>
                <w:iCs/>
                <w:color w:val="000000"/>
              </w:rPr>
              <w:t xml:space="preserve"> </w:t>
            </w:r>
            <w:r w:rsidRPr="00616CC3">
              <w:rPr>
                <w:iCs/>
                <w:color w:val="000000"/>
              </w:rPr>
              <w:t>(zmiana władania, użytkowania gruntów i budynków, wprowadzenie operatu</w:t>
            </w:r>
            <w:r>
              <w:rPr>
                <w:iCs/>
                <w:color w:val="000000"/>
              </w:rPr>
              <w:t xml:space="preserve"> </w:t>
            </w:r>
            <w:r w:rsidRPr="00616CC3">
              <w:rPr>
                <w:iCs/>
                <w:color w:val="000000"/>
              </w:rPr>
              <w:t>rozgraniczeniowego do bazy)</w:t>
            </w:r>
            <w:r>
              <w:rPr>
                <w:iCs/>
                <w:color w:val="000000"/>
              </w:rPr>
              <w:t>.</w:t>
            </w:r>
          </w:p>
          <w:p w:rsidR="00182D1A" w:rsidRPr="00616CC3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16CC3">
              <w:rPr>
                <w:iCs/>
                <w:color w:val="000000"/>
              </w:rPr>
              <w:t>Obsługa BDOT w zakresie - wyszukiwania informacji dla wskazanych</w:t>
            </w:r>
          </w:p>
          <w:p w:rsidR="00182D1A" w:rsidRPr="00616CC3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16CC3">
              <w:rPr>
                <w:iCs/>
                <w:color w:val="000000"/>
              </w:rPr>
              <w:t>obiektów topograficznych, aktualizacja danych na podstawie opracowań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16CC3">
              <w:rPr>
                <w:iCs/>
                <w:color w:val="000000"/>
              </w:rPr>
              <w:t>fotogrametrycznych i operatów geodezyjnych.</w:t>
            </w:r>
          </w:p>
          <w:p w:rsidR="00182D1A" w:rsidRPr="00616CC3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16CC3">
              <w:rPr>
                <w:iCs/>
                <w:color w:val="000000"/>
              </w:rPr>
              <w:t>Obsługa GESUT w zakresie - wyszukiwania informacji dla</w:t>
            </w:r>
            <w:r>
              <w:rPr>
                <w:iCs/>
                <w:color w:val="000000"/>
              </w:rPr>
              <w:t xml:space="preserve"> </w:t>
            </w:r>
            <w:r w:rsidRPr="00616CC3">
              <w:rPr>
                <w:iCs/>
                <w:color w:val="000000"/>
              </w:rPr>
              <w:t>wskazanych sieci uzbrojenia terenu, aktualizacja danych na podstawie operatów</w:t>
            </w:r>
            <w:r>
              <w:rPr>
                <w:iCs/>
                <w:color w:val="000000"/>
              </w:rPr>
              <w:t xml:space="preserve"> </w:t>
            </w:r>
            <w:r w:rsidRPr="00616CC3">
              <w:rPr>
                <w:iCs/>
                <w:color w:val="000000"/>
              </w:rPr>
              <w:t>geodezyjnych i danych branżowych.</w:t>
            </w:r>
            <w:r w:rsidRPr="00616CC3">
              <w:rPr>
                <w:iCs/>
                <w:color w:val="000000"/>
              </w:rPr>
              <w:cr/>
              <w:t>Wykorzystanie danych zawartych w BDOT, EGIB, GESUT do opracowań</w:t>
            </w:r>
          </w:p>
          <w:p w:rsidR="00182D1A" w:rsidRPr="009C79C2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16CC3">
              <w:rPr>
                <w:iCs/>
                <w:color w:val="000000"/>
              </w:rPr>
              <w:t>związanych z planowaniem przestrzennym (przygotowanie danych do wydania decyzji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 w:rsidRPr="00616CC3">
              <w:rPr>
                <w:iCs/>
                <w:color w:val="000000"/>
              </w:rPr>
              <w:t>WZiZT</w:t>
            </w:r>
            <w:proofErr w:type="spellEnd"/>
            <w:r w:rsidRPr="00616CC3">
              <w:rPr>
                <w:iCs/>
                <w:color w:val="000000"/>
              </w:rPr>
              <w:t>)</w:t>
            </w:r>
            <w:r>
              <w:rPr>
                <w:iCs/>
                <w:color w:val="000000"/>
              </w:rPr>
              <w:t>.</w:t>
            </w:r>
          </w:p>
        </w:tc>
      </w:tr>
    </w:tbl>
    <w:p w:rsidR="00182D1A" w:rsidRPr="009C79C2" w:rsidRDefault="00182D1A" w:rsidP="0051570C">
      <w:pPr>
        <w:numPr>
          <w:ilvl w:val="0"/>
          <w:numId w:val="12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9C79C2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82D1A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82D1A" w:rsidRPr="00B86DC9" w:rsidTr="001F0FC9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</w:tbl>
    <w:p w:rsidR="00182D1A" w:rsidRPr="00B86DC9" w:rsidRDefault="00182D1A" w:rsidP="0051570C">
      <w:pPr>
        <w:numPr>
          <w:ilvl w:val="0"/>
          <w:numId w:val="12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lastRenderedPageBreak/>
              <w:t>Literatura podstawowa</w:t>
            </w:r>
          </w:p>
        </w:tc>
        <w:tc>
          <w:tcPr>
            <w:tcW w:w="7849" w:type="dxa"/>
          </w:tcPr>
          <w:p w:rsidR="00182D1A" w:rsidRPr="00A870AF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>1.</w:t>
            </w:r>
            <w:r w:rsidRPr="00A870AF">
              <w:rPr>
                <w:sz w:val="22"/>
                <w:szCs w:val="22"/>
              </w:rPr>
              <w:t xml:space="preserve"> </w:t>
            </w:r>
            <w:proofErr w:type="spellStart"/>
            <w:r w:rsidRPr="00A870AF">
              <w:rPr>
                <w:sz w:val="22"/>
                <w:szCs w:val="22"/>
              </w:rPr>
              <w:t>Śmiałowska-Uberman</w:t>
            </w:r>
            <w:proofErr w:type="spellEnd"/>
            <w:r w:rsidRPr="00A870AF">
              <w:rPr>
                <w:sz w:val="22"/>
                <w:szCs w:val="22"/>
              </w:rPr>
              <w:t xml:space="preserve"> Z., 2000, Prawo geodezyjne i kartograficzne Komentarz, Wydawnictwo AGH,  Kraków.</w:t>
            </w:r>
          </w:p>
          <w:p w:rsidR="00182D1A" w:rsidRPr="00A870AF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rFonts w:eastAsia="SymbolMT"/>
                <w:sz w:val="22"/>
                <w:szCs w:val="22"/>
              </w:rPr>
              <w:t>2.</w:t>
            </w:r>
            <w:r w:rsidRPr="00A870AF">
              <w:rPr>
                <w:rFonts w:eastAsia="SymbolMT"/>
                <w:sz w:val="22"/>
                <w:szCs w:val="22"/>
              </w:rPr>
              <w:t xml:space="preserve"> </w:t>
            </w:r>
            <w:r w:rsidRPr="00A870AF">
              <w:rPr>
                <w:sz w:val="22"/>
                <w:szCs w:val="22"/>
              </w:rPr>
              <w:t xml:space="preserve">Ustawa z dnia 17 maja 1989 r. Prawo geodezyjne i kartograficzne, Warszawa, 1989, </w:t>
            </w:r>
            <w:proofErr w:type="spellStart"/>
            <w:r w:rsidRPr="00A870AF">
              <w:rPr>
                <w:sz w:val="22"/>
                <w:szCs w:val="22"/>
              </w:rPr>
              <w:t>Dz.U</w:t>
            </w:r>
            <w:proofErr w:type="spellEnd"/>
            <w:r w:rsidRPr="00A870AF">
              <w:rPr>
                <w:sz w:val="22"/>
                <w:szCs w:val="22"/>
              </w:rPr>
              <w:t>. z 2015 poz. 520.</w:t>
            </w:r>
          </w:p>
          <w:p w:rsidR="00182D1A" w:rsidRPr="00A870AF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>3.</w:t>
            </w:r>
            <w:r w:rsidRPr="00A870AF">
              <w:rPr>
                <w:sz w:val="22"/>
                <w:szCs w:val="22"/>
              </w:rPr>
              <w:t xml:space="preserve"> Rozporządzenie Ministra Administracji i Cyfryzacji z dnia 2 listopada 2015 r. w sprawie bazy danych obiektów topograficznych oraz mapy zasadniczej.</w:t>
            </w:r>
          </w:p>
          <w:p w:rsidR="00182D1A" w:rsidRPr="00A870AF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>4.</w:t>
            </w:r>
            <w:r w:rsidRPr="00A870AF">
              <w:rPr>
                <w:sz w:val="22"/>
                <w:szCs w:val="22"/>
              </w:rPr>
              <w:t xml:space="preserve"> Obwieszczenie Ministra Infrastruktury i Budownictwa z dnia 10 czerwca 2016 r. w sprawie ogłoszenia jednolitego tekstu rozporządzenia Ministra Rozwoju Regionalnego i Budownictwa w sprawie ewidencji gruntów i budynków. </w:t>
            </w:r>
            <w:proofErr w:type="spellStart"/>
            <w:r w:rsidRPr="00A870AF">
              <w:rPr>
                <w:sz w:val="22"/>
                <w:szCs w:val="22"/>
              </w:rPr>
              <w:t>Dz.U</w:t>
            </w:r>
            <w:proofErr w:type="spellEnd"/>
            <w:r w:rsidRPr="00A870AF">
              <w:rPr>
                <w:sz w:val="22"/>
                <w:szCs w:val="22"/>
              </w:rPr>
              <w:t>. 2016 poz. 1034</w:t>
            </w:r>
          </w:p>
          <w:p w:rsidR="00182D1A" w:rsidRPr="00A870AF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>5.</w:t>
            </w:r>
            <w:r w:rsidRPr="00A870AF">
              <w:rPr>
                <w:sz w:val="22"/>
                <w:szCs w:val="22"/>
              </w:rPr>
              <w:t xml:space="preserve"> Rozporządzenie Ministra Administracji i Cyfryzacji z dnia 21 października 2015 r. w sprawie powiatowej bazy GESUT i krajowej bazy GESUT. </w:t>
            </w:r>
            <w:proofErr w:type="spellStart"/>
            <w:r w:rsidRPr="00A870AF">
              <w:rPr>
                <w:sz w:val="22"/>
                <w:szCs w:val="22"/>
              </w:rPr>
              <w:t>Dz.U</w:t>
            </w:r>
            <w:proofErr w:type="spellEnd"/>
            <w:r w:rsidRPr="00A870AF">
              <w:rPr>
                <w:sz w:val="22"/>
                <w:szCs w:val="22"/>
              </w:rPr>
              <w:t>. 2015 poz. 1938</w:t>
            </w:r>
          </w:p>
        </w:tc>
      </w:tr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82D1A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Pr="00A870AF">
              <w:rPr>
                <w:sz w:val="22"/>
                <w:szCs w:val="22"/>
              </w:rPr>
              <w:t>Longley</w:t>
            </w:r>
            <w:proofErr w:type="spellEnd"/>
            <w:r w:rsidRPr="00A870AF">
              <w:rPr>
                <w:sz w:val="22"/>
                <w:szCs w:val="22"/>
              </w:rPr>
              <w:t xml:space="preserve"> P.</w:t>
            </w:r>
            <w:r>
              <w:rPr>
                <w:sz w:val="22"/>
                <w:szCs w:val="22"/>
              </w:rPr>
              <w:t xml:space="preserve">, </w:t>
            </w:r>
            <w:r w:rsidRPr="00A870AF">
              <w:rPr>
                <w:sz w:val="22"/>
                <w:szCs w:val="22"/>
              </w:rPr>
              <w:t>2006, GIS Teoria i Praktyka, Wydawnictwo Naukowe PWN</w:t>
            </w:r>
            <w:r>
              <w:rPr>
                <w:sz w:val="22"/>
                <w:szCs w:val="22"/>
              </w:rPr>
              <w:t>,</w:t>
            </w:r>
            <w:r w:rsidRPr="00A870AF">
              <w:rPr>
                <w:sz w:val="22"/>
                <w:szCs w:val="22"/>
              </w:rPr>
              <w:t xml:space="preserve"> Warszawa</w:t>
            </w:r>
            <w:r>
              <w:rPr>
                <w:sz w:val="22"/>
                <w:szCs w:val="22"/>
              </w:rPr>
              <w:t>.</w:t>
            </w:r>
          </w:p>
          <w:p w:rsidR="00182D1A" w:rsidRPr="00F77875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 xml:space="preserve">2. Chrobak T. red., 2014, Baza danych obiektów topograficznych. Podręcznik dla uczestników szkolenia z możliwości, form i metod zastosowania bazy danych obiektów topograficznych. </w:t>
            </w:r>
            <w:proofErr w:type="spellStart"/>
            <w:r>
              <w:rPr>
                <w:sz w:val="22"/>
                <w:szCs w:val="22"/>
              </w:rPr>
              <w:t>GUGiK</w:t>
            </w:r>
            <w:proofErr w:type="spellEnd"/>
            <w:r>
              <w:rPr>
                <w:sz w:val="22"/>
                <w:szCs w:val="22"/>
              </w:rPr>
              <w:t>, Warszawa</w:t>
            </w:r>
          </w:p>
        </w:tc>
      </w:tr>
    </w:tbl>
    <w:p w:rsidR="00182D1A" w:rsidRPr="00B86DC9" w:rsidRDefault="00182D1A" w:rsidP="0051570C">
      <w:pPr>
        <w:numPr>
          <w:ilvl w:val="0"/>
          <w:numId w:val="12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82D1A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2851F8" w:rsidRDefault="00182D1A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82D1A" w:rsidRPr="002851F8" w:rsidRDefault="00182D1A" w:rsidP="001F0FC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182D1A" w:rsidRPr="00B86DC9" w:rsidTr="001F0FC9">
        <w:trPr>
          <w:trHeight w:val="271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82D1A" w:rsidRPr="00B86DC9" w:rsidTr="001F0FC9">
        <w:trPr>
          <w:trHeight w:val="17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82D1A" w:rsidRPr="00B86DC9" w:rsidTr="001F0FC9">
        <w:trPr>
          <w:trHeight w:val="13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82D1A" w:rsidRPr="00B16527" w:rsidRDefault="002F415B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/>
            </w:r>
            <w:r w:rsidR="00182D1A">
              <w:rPr>
                <w:color w:val="000000" w:themeColor="text1"/>
                <w:sz w:val="22"/>
                <w:szCs w:val="22"/>
              </w:rPr>
              <w:instrText xml:space="preserve"> =SUM(ABOVE) </w:instrText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182D1A">
              <w:rPr>
                <w:noProof/>
                <w:color w:val="000000" w:themeColor="text1"/>
                <w:sz w:val="22"/>
                <w:szCs w:val="22"/>
              </w:rPr>
              <w:t>80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82D1A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82D1A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D9</w:t>
            </w:r>
          </w:p>
        </w:tc>
      </w:tr>
    </w:tbl>
    <w:p w:rsidR="00182D1A" w:rsidRPr="00F05BEC" w:rsidRDefault="00182D1A" w:rsidP="00182D1A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82D1A" w:rsidRPr="00B86DC9" w:rsidRDefault="00182D1A" w:rsidP="0051570C">
      <w:pPr>
        <w:numPr>
          <w:ilvl w:val="0"/>
          <w:numId w:val="124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82D1A" w:rsidRPr="00B86DC9" w:rsidRDefault="00182D1A" w:rsidP="0051570C">
      <w:pPr>
        <w:pStyle w:val="Akapitzlist1"/>
        <w:numPr>
          <w:ilvl w:val="1"/>
          <w:numId w:val="124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BAZY DANYCH OBIEKTÓW TOPOGRAFICZNYCH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(inż.)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dr inż. Adam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Bujarkiewicz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Podstawowe wiadomości z zakresu geodezji, katastru i gospodarki nieruchomościami oraz technologii informacyjnych</w:t>
            </w:r>
          </w:p>
        </w:tc>
      </w:tr>
    </w:tbl>
    <w:p w:rsidR="00182D1A" w:rsidRPr="00B86DC9" w:rsidRDefault="00182D1A" w:rsidP="0051570C">
      <w:pPr>
        <w:pStyle w:val="Akapitzlist1"/>
        <w:numPr>
          <w:ilvl w:val="1"/>
          <w:numId w:val="124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82D1A" w:rsidRPr="00B86DC9" w:rsidTr="001F0FC9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82D1A" w:rsidRPr="00B86DC9" w:rsidTr="001F0FC9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95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4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133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74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182D1A" w:rsidRPr="009C79C2" w:rsidRDefault="00182D1A" w:rsidP="0051570C">
      <w:pPr>
        <w:numPr>
          <w:ilvl w:val="0"/>
          <w:numId w:val="12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9C79C2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82D1A" w:rsidRPr="009C79C2" w:rsidTr="001F0FC9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9C79C2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9C79C2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9C79C2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9C79C2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82D1A" w:rsidRPr="009C79C2" w:rsidTr="001F0FC9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Posiada wiedzę na temat </w:t>
            </w:r>
            <w:r w:rsidRPr="005E5E7F">
              <w:rPr>
                <w:sz w:val="22"/>
                <w:szCs w:val="22"/>
              </w:rPr>
              <w:t xml:space="preserve"> istniejących w Polsce baz danych funkcjonujących w zakresie Krajowego Systemu Informacji</w:t>
            </w:r>
            <w:r>
              <w:rPr>
                <w:sz w:val="22"/>
                <w:szCs w:val="22"/>
              </w:rPr>
              <w:t xml:space="preserve"> </w:t>
            </w:r>
            <w:r w:rsidRPr="005E5E7F">
              <w:rPr>
                <w:sz w:val="22"/>
                <w:szCs w:val="22"/>
              </w:rPr>
              <w:t>o Terenie</w:t>
            </w:r>
            <w:r w:rsidRPr="009C79C2"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82D1A" w:rsidRDefault="00182D1A" w:rsidP="001F0FC9">
            <w:pPr>
              <w:jc w:val="both"/>
            </w:pPr>
            <w:r>
              <w:t>K_W02</w:t>
            </w:r>
          </w:p>
          <w:p w:rsidR="00182D1A" w:rsidRPr="009C79C2" w:rsidRDefault="00182D1A" w:rsidP="001F0FC9">
            <w:pPr>
              <w:jc w:val="both"/>
            </w:pPr>
            <w:r>
              <w:t>K_W09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Zna zasady tworzenia i uaktualniania baz danych geodezyjnych</w:t>
            </w:r>
            <w:r w:rsidRPr="009C79C2"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82D1A" w:rsidRDefault="00182D1A" w:rsidP="001F0FC9">
            <w:pPr>
              <w:jc w:val="both"/>
            </w:pPr>
            <w:r>
              <w:t>K_W03</w:t>
            </w:r>
          </w:p>
          <w:p w:rsidR="00182D1A" w:rsidRPr="009C79C2" w:rsidRDefault="00182D1A" w:rsidP="001F0FC9">
            <w:pPr>
              <w:jc w:val="both"/>
            </w:pPr>
            <w:r w:rsidRPr="009C79C2">
              <w:t>K_W0</w:t>
            </w:r>
            <w:r>
              <w:t>8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UMIEJĘTNOŚCI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 w:rsidRPr="00283722">
              <w:rPr>
                <w:sz w:val="22"/>
                <w:szCs w:val="22"/>
              </w:rPr>
              <w:t xml:space="preserve">Potrafi samodzielnie opracować plik wsadowy w celu aktualizacji </w:t>
            </w:r>
            <w:r w:rsidRPr="005E5E7F">
              <w:rPr>
                <w:sz w:val="22"/>
                <w:szCs w:val="22"/>
              </w:rPr>
              <w:t xml:space="preserve">baz danych EGIB, BDOT, GESUT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K_U0</w:t>
            </w:r>
            <w:r>
              <w:rPr>
                <w:sz w:val="22"/>
              </w:rPr>
              <w:t>3</w:t>
            </w:r>
          </w:p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K_U0</w:t>
            </w:r>
            <w:r>
              <w:rPr>
                <w:sz w:val="22"/>
              </w:rPr>
              <w:t>6</w:t>
            </w:r>
          </w:p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K_U</w:t>
            </w:r>
            <w:r>
              <w:rPr>
                <w:sz w:val="22"/>
              </w:rPr>
              <w:t>08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 w:rsidRPr="00283722">
              <w:rPr>
                <w:sz w:val="22"/>
                <w:szCs w:val="22"/>
              </w:rPr>
              <w:t>Potrafi korzystać z danych udostępnianych z powiatowego zasobu geodezyjnego i kartograficznego</w:t>
            </w:r>
            <w:r w:rsidRPr="009C79C2"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K_U</w:t>
            </w:r>
            <w:r>
              <w:rPr>
                <w:sz w:val="22"/>
              </w:rPr>
              <w:t>13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KOMPETENCJE SPOŁECZNE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 w:rsidRPr="00283722">
              <w:rPr>
                <w:sz w:val="22"/>
                <w:szCs w:val="22"/>
              </w:rPr>
              <w:t>Potrafi pracować w zespole w celu opracowania dokumentacji geodezyjno-kartograficznej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K_K02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P6S_KR</w:t>
            </w:r>
          </w:p>
        </w:tc>
      </w:tr>
    </w:tbl>
    <w:p w:rsidR="00182D1A" w:rsidRPr="009C79C2" w:rsidRDefault="00182D1A" w:rsidP="0051570C">
      <w:pPr>
        <w:numPr>
          <w:ilvl w:val="0"/>
          <w:numId w:val="12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9C79C2">
        <w:rPr>
          <w:b/>
          <w:sz w:val="22"/>
          <w:szCs w:val="22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9C79C2" w:rsidTr="001F0FC9">
        <w:trPr>
          <w:jc w:val="center"/>
        </w:trPr>
        <w:tc>
          <w:tcPr>
            <w:tcW w:w="9638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wykład multimedialny, ćwiczenia laboratoryjne w pracowni komputerowej</w:t>
            </w:r>
          </w:p>
        </w:tc>
      </w:tr>
    </w:tbl>
    <w:p w:rsidR="00182D1A" w:rsidRPr="009C79C2" w:rsidRDefault="00182D1A" w:rsidP="00182D1A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82D1A" w:rsidRPr="009C79C2" w:rsidRDefault="00182D1A" w:rsidP="0051570C">
      <w:pPr>
        <w:numPr>
          <w:ilvl w:val="0"/>
          <w:numId w:val="12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9C79C2">
        <w:rPr>
          <w:b/>
          <w:color w:val="000000"/>
          <w:sz w:val="22"/>
          <w:szCs w:val="22"/>
        </w:rPr>
        <w:lastRenderedPageBreak/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9C79C2" w:rsidTr="001F0FC9">
        <w:trPr>
          <w:jc w:val="center"/>
        </w:trPr>
        <w:tc>
          <w:tcPr>
            <w:tcW w:w="9638" w:type="dxa"/>
          </w:tcPr>
          <w:p w:rsidR="00182D1A" w:rsidRPr="009C79C2" w:rsidRDefault="00182D1A" w:rsidP="001F0FC9">
            <w:pPr>
              <w:pStyle w:val="Akapitzlist1"/>
              <w:ind w:left="34"/>
              <w:jc w:val="both"/>
            </w:pPr>
            <w:r w:rsidRPr="009C79C2">
              <w:rPr>
                <w:sz w:val="22"/>
                <w:szCs w:val="22"/>
              </w:rPr>
              <w:t xml:space="preserve">Wykład: </w:t>
            </w:r>
            <w:r>
              <w:rPr>
                <w:sz w:val="22"/>
                <w:szCs w:val="22"/>
              </w:rPr>
              <w:t>kolokwium</w:t>
            </w:r>
          </w:p>
          <w:p w:rsidR="00182D1A" w:rsidRPr="009C79C2" w:rsidRDefault="00182D1A" w:rsidP="001F0FC9">
            <w:pPr>
              <w:pStyle w:val="Akapitzlist1"/>
              <w:ind w:left="34"/>
              <w:jc w:val="both"/>
              <w:rPr>
                <w:b/>
              </w:rPr>
            </w:pPr>
            <w:r w:rsidRPr="009C79C2">
              <w:rPr>
                <w:sz w:val="22"/>
                <w:szCs w:val="22"/>
              </w:rPr>
              <w:t xml:space="preserve">Ćwiczenia laboratoryjne: projekt - opracowanie </w:t>
            </w:r>
            <w:r>
              <w:rPr>
                <w:sz w:val="22"/>
                <w:szCs w:val="22"/>
              </w:rPr>
              <w:t>zestawień informacji z na podstawie EGIB, BDOT i GESUT; projekt – opracowanie pliku wsadowego w celu aktualizacji baz danych EGIB, BDOT i GESUT</w:t>
            </w:r>
          </w:p>
        </w:tc>
      </w:tr>
    </w:tbl>
    <w:p w:rsidR="00182D1A" w:rsidRPr="009C79C2" w:rsidRDefault="00182D1A" w:rsidP="0051570C">
      <w:pPr>
        <w:numPr>
          <w:ilvl w:val="0"/>
          <w:numId w:val="12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9C79C2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8175"/>
      </w:tblGrid>
      <w:tr w:rsidR="00182D1A" w:rsidRPr="009C79C2" w:rsidTr="001F0FC9">
        <w:trPr>
          <w:jc w:val="center"/>
        </w:trPr>
        <w:tc>
          <w:tcPr>
            <w:tcW w:w="1463" w:type="dxa"/>
            <w:shd w:val="clear" w:color="auto" w:fill="F2F2F2" w:themeFill="background1" w:themeFillShade="F2"/>
          </w:tcPr>
          <w:p w:rsidR="00182D1A" w:rsidRPr="009C79C2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8175" w:type="dxa"/>
          </w:tcPr>
          <w:p w:rsidR="00182D1A" w:rsidRPr="00B93485" w:rsidRDefault="00182D1A" w:rsidP="001F0FC9">
            <w:pPr>
              <w:autoSpaceDE w:val="0"/>
              <w:autoSpaceDN w:val="0"/>
              <w:adjustRightInd w:val="0"/>
            </w:pPr>
            <w:proofErr w:type="spellStart"/>
            <w:r w:rsidRPr="00B93485">
              <w:rPr>
                <w:sz w:val="22"/>
                <w:szCs w:val="22"/>
              </w:rPr>
              <w:t>Georeferencyjne</w:t>
            </w:r>
            <w:proofErr w:type="spellEnd"/>
            <w:r w:rsidRPr="00B93485">
              <w:rPr>
                <w:sz w:val="22"/>
                <w:szCs w:val="22"/>
              </w:rPr>
              <w:t xml:space="preserve"> bazy danych funkcjonujące w Polsce – informacje wstępne.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</w:pPr>
            <w:r w:rsidRPr="00B93485">
              <w:rPr>
                <w:sz w:val="22"/>
                <w:szCs w:val="22"/>
              </w:rPr>
              <w:t>Struktura Krajowego Systemu Informacji o Terenie</w:t>
            </w:r>
            <w:r>
              <w:rPr>
                <w:sz w:val="22"/>
                <w:szCs w:val="22"/>
              </w:rPr>
              <w:t>.</w:t>
            </w:r>
          </w:p>
          <w:p w:rsidR="00182D1A" w:rsidRPr="00683FE4" w:rsidRDefault="00182D1A" w:rsidP="001F0FC9">
            <w:pPr>
              <w:autoSpaceDE w:val="0"/>
              <w:autoSpaceDN w:val="0"/>
              <w:adjustRightInd w:val="0"/>
            </w:pPr>
            <w:r w:rsidRPr="00683FE4">
              <w:rPr>
                <w:sz w:val="22"/>
                <w:szCs w:val="22"/>
              </w:rPr>
              <w:t>Udostępnianie materiałów z zasobu geodezyjnego i kartograficznego</w:t>
            </w:r>
            <w:r>
              <w:rPr>
                <w:sz w:val="22"/>
                <w:szCs w:val="22"/>
              </w:rPr>
              <w:t>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</w:pPr>
            <w:r w:rsidRPr="00683FE4">
              <w:rPr>
                <w:sz w:val="22"/>
                <w:szCs w:val="22"/>
              </w:rPr>
              <w:t>Procedura oraz cennik wydawania materiałów. Licencje na materiały</w:t>
            </w:r>
            <w:r>
              <w:rPr>
                <w:sz w:val="22"/>
                <w:szCs w:val="22"/>
              </w:rPr>
              <w:t>.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485">
              <w:rPr>
                <w:iCs/>
                <w:color w:val="000000"/>
                <w:sz w:val="22"/>
                <w:szCs w:val="22"/>
              </w:rPr>
              <w:t>Dane ewidencyjne - podstawowe informacje. Schemat funkcjonowania Ewidencji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485">
              <w:rPr>
                <w:iCs/>
                <w:color w:val="000000"/>
                <w:sz w:val="22"/>
                <w:szCs w:val="22"/>
              </w:rPr>
              <w:t xml:space="preserve">Gruntów i Budynków (EGIB) w Urzędach Powiatowych i Miejskich. 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FE4">
              <w:rPr>
                <w:sz w:val="22"/>
                <w:szCs w:val="22"/>
              </w:rPr>
              <w:t>Tryb i standardy techniczne udostępniania i aktualizacji bazy danych</w:t>
            </w:r>
            <w:r>
              <w:rPr>
                <w:sz w:val="22"/>
                <w:szCs w:val="22"/>
              </w:rPr>
              <w:t xml:space="preserve"> </w:t>
            </w:r>
            <w:r w:rsidRPr="00B93485">
              <w:rPr>
                <w:iCs/>
                <w:color w:val="000000"/>
                <w:sz w:val="22"/>
                <w:szCs w:val="22"/>
              </w:rPr>
              <w:t xml:space="preserve"> EGIB - obieg dokumentów. Typowe prace geodezyjne dotyczące </w:t>
            </w:r>
            <w:r>
              <w:rPr>
                <w:iCs/>
                <w:color w:val="000000"/>
                <w:sz w:val="22"/>
                <w:szCs w:val="22"/>
              </w:rPr>
              <w:t>zmiany danych Ewidencyjnych.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485">
              <w:rPr>
                <w:iCs/>
                <w:color w:val="000000"/>
                <w:sz w:val="22"/>
                <w:szCs w:val="22"/>
              </w:rPr>
              <w:t xml:space="preserve">Bazy Danych Obiektów Topograficznych (BDOT500, BDOT10k) </w:t>
            </w:r>
            <w:r>
              <w:rPr>
                <w:iCs/>
                <w:color w:val="000000"/>
                <w:sz w:val="22"/>
                <w:szCs w:val="22"/>
              </w:rPr>
              <w:t>–</w:t>
            </w:r>
            <w:r w:rsidRPr="00B93485">
              <w:rPr>
                <w:iCs/>
                <w:color w:val="000000"/>
                <w:sz w:val="22"/>
                <w:szCs w:val="22"/>
              </w:rPr>
              <w:t xml:space="preserve"> zakres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93485">
              <w:rPr>
                <w:iCs/>
                <w:color w:val="000000"/>
                <w:sz w:val="22"/>
                <w:szCs w:val="22"/>
              </w:rPr>
              <w:t>gromadzonych danych i forma udostępniania.</w:t>
            </w:r>
          </w:p>
          <w:p w:rsidR="00182D1A" w:rsidRPr="00961613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61613">
              <w:rPr>
                <w:iCs/>
                <w:color w:val="000000"/>
                <w:sz w:val="22"/>
                <w:szCs w:val="22"/>
              </w:rPr>
              <w:t>Zakres danych gromadzonych w bazie danych geodezyjnej ewidencji sieci uzbrojenia terenu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Pr="00961613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61613">
              <w:rPr>
                <w:iCs/>
                <w:color w:val="000000"/>
                <w:sz w:val="22"/>
                <w:szCs w:val="22"/>
              </w:rPr>
              <w:t>Klasyfikacja obiektów powiatowej bazy GESUT i krajowej bazy GESUT na trzech poziomach szczegółowości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61613">
              <w:rPr>
                <w:iCs/>
                <w:color w:val="000000"/>
                <w:sz w:val="22"/>
                <w:szCs w:val="22"/>
              </w:rPr>
              <w:t>Standardy techniczne tworzenia i aktualizacji powiatowej bazy GESUT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182D1A" w:rsidRPr="009C79C2" w:rsidTr="001F0FC9">
        <w:trPr>
          <w:jc w:val="center"/>
        </w:trPr>
        <w:tc>
          <w:tcPr>
            <w:tcW w:w="1463" w:type="dxa"/>
            <w:shd w:val="clear" w:color="auto" w:fill="F2F2F2" w:themeFill="background1" w:themeFillShade="F2"/>
          </w:tcPr>
          <w:p w:rsidR="00182D1A" w:rsidRPr="009C79C2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175" w:type="dxa"/>
          </w:tcPr>
          <w:p w:rsidR="00182D1A" w:rsidRDefault="00182D1A" w:rsidP="001F0FC9">
            <w:pPr>
              <w:autoSpaceDE w:val="0"/>
              <w:autoSpaceDN w:val="0"/>
              <w:adjustRightInd w:val="0"/>
            </w:pPr>
            <w:r w:rsidRPr="00616CC3">
              <w:rPr>
                <w:sz w:val="22"/>
                <w:szCs w:val="22"/>
              </w:rPr>
              <w:t>Wyszukiwanie informacji dostępnych w Zasobie Geodezyjnym (CODGIK)</w:t>
            </w:r>
            <w:r>
              <w:rPr>
                <w:sz w:val="22"/>
                <w:szCs w:val="22"/>
              </w:rPr>
              <w:t xml:space="preserve"> – obsługa wyszukiwarki </w:t>
            </w:r>
            <w:proofErr w:type="spellStart"/>
            <w:r>
              <w:rPr>
                <w:sz w:val="22"/>
                <w:szCs w:val="22"/>
              </w:rPr>
              <w:t>metadanych</w:t>
            </w:r>
            <w:proofErr w:type="spellEnd"/>
            <w:r>
              <w:rPr>
                <w:sz w:val="22"/>
                <w:szCs w:val="22"/>
              </w:rPr>
              <w:t xml:space="preserve">, skorowidze danych, wypełnianie wniosków o udostępnienie materiałów. </w:t>
            </w:r>
          </w:p>
          <w:p w:rsidR="00182D1A" w:rsidRPr="00616CC3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Nauka obsługi wybranego programu do </w:t>
            </w:r>
            <w:r>
              <w:rPr>
                <w:iCs/>
                <w:color w:val="000000"/>
              </w:rPr>
              <w:t>obsługi i aktualizacji mapy numerycznej</w:t>
            </w:r>
            <w:r>
              <w:rPr>
                <w:sz w:val="22"/>
                <w:szCs w:val="22"/>
              </w:rPr>
              <w:t>.</w:t>
            </w:r>
          </w:p>
          <w:p w:rsidR="00182D1A" w:rsidRPr="009C79C2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Przygotowanie fragmentu </w:t>
            </w:r>
            <w:r w:rsidRPr="00961613">
              <w:rPr>
                <w:iCs/>
                <w:color w:val="000000"/>
              </w:rPr>
              <w:t>baz</w:t>
            </w:r>
            <w:r>
              <w:rPr>
                <w:iCs/>
                <w:color w:val="000000"/>
              </w:rPr>
              <w:t>y</w:t>
            </w:r>
            <w:r w:rsidRPr="00961613">
              <w:rPr>
                <w:iCs/>
                <w:color w:val="000000"/>
              </w:rPr>
              <w:t xml:space="preserve"> danych BDOT 500 oraz GESUT </w:t>
            </w:r>
            <w:r>
              <w:rPr>
                <w:iCs/>
                <w:color w:val="000000"/>
              </w:rPr>
              <w:t xml:space="preserve">z wykorzystaniem wybranego </w:t>
            </w:r>
            <w:r w:rsidRPr="00961613">
              <w:rPr>
                <w:iCs/>
                <w:color w:val="000000"/>
              </w:rPr>
              <w:t>program</w:t>
            </w:r>
            <w:r>
              <w:rPr>
                <w:iCs/>
                <w:color w:val="000000"/>
              </w:rPr>
              <w:t>u.</w:t>
            </w:r>
          </w:p>
        </w:tc>
      </w:tr>
    </w:tbl>
    <w:p w:rsidR="00182D1A" w:rsidRPr="009C79C2" w:rsidRDefault="00182D1A" w:rsidP="0051570C">
      <w:pPr>
        <w:numPr>
          <w:ilvl w:val="0"/>
          <w:numId w:val="12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9C79C2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82D1A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82D1A" w:rsidRPr="00B86DC9" w:rsidTr="001F0FC9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</w:tbl>
    <w:p w:rsidR="00182D1A" w:rsidRPr="00B86DC9" w:rsidRDefault="00182D1A" w:rsidP="0051570C">
      <w:pPr>
        <w:numPr>
          <w:ilvl w:val="0"/>
          <w:numId w:val="12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82D1A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>1.</w:t>
            </w:r>
            <w:r w:rsidRPr="00A870AF">
              <w:rPr>
                <w:sz w:val="22"/>
                <w:szCs w:val="22"/>
              </w:rPr>
              <w:t xml:space="preserve"> Rozporządzenie Ministra Administracji i Cyfryzacji z dnia 21 października 2015 r. w sprawie powiatowej bazy GESUT i krajowej bazy GESUT. </w:t>
            </w:r>
            <w:proofErr w:type="spellStart"/>
            <w:r w:rsidRPr="00A870AF">
              <w:rPr>
                <w:sz w:val="22"/>
                <w:szCs w:val="22"/>
              </w:rPr>
              <w:t>Dz.U</w:t>
            </w:r>
            <w:proofErr w:type="spellEnd"/>
            <w:r w:rsidRPr="00A870AF">
              <w:rPr>
                <w:sz w:val="22"/>
                <w:szCs w:val="22"/>
              </w:rPr>
              <w:t>. 2015 poz. 1938</w:t>
            </w:r>
          </w:p>
          <w:p w:rsidR="00182D1A" w:rsidRPr="00A870AF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>2.</w:t>
            </w:r>
            <w:r w:rsidRPr="00A870AF">
              <w:rPr>
                <w:sz w:val="22"/>
                <w:szCs w:val="22"/>
              </w:rPr>
              <w:t xml:space="preserve"> Rozporządzenie Ministra Administracji i Cyfryzacji z dnia 2 listopada 2015 r. w sprawie bazy danych obiektów topograficznych oraz mapy zasadniczej.</w:t>
            </w:r>
          </w:p>
          <w:p w:rsidR="00182D1A" w:rsidRPr="00A870AF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rFonts w:eastAsia="SymbolMT"/>
                <w:sz w:val="22"/>
                <w:szCs w:val="22"/>
              </w:rPr>
              <w:t>3.</w:t>
            </w:r>
            <w:r w:rsidRPr="00A870AF">
              <w:rPr>
                <w:rFonts w:eastAsia="SymbolMT"/>
                <w:sz w:val="22"/>
                <w:szCs w:val="22"/>
              </w:rPr>
              <w:t xml:space="preserve"> </w:t>
            </w:r>
            <w:r w:rsidRPr="00A870AF">
              <w:rPr>
                <w:sz w:val="22"/>
                <w:szCs w:val="22"/>
              </w:rPr>
              <w:t xml:space="preserve">Ustawa z dnia 17 maja 1989 r. Prawo geodezyjne i kartograficzne, Warszawa, 1989, </w:t>
            </w:r>
            <w:proofErr w:type="spellStart"/>
            <w:r w:rsidRPr="00A870AF">
              <w:rPr>
                <w:sz w:val="22"/>
                <w:szCs w:val="22"/>
              </w:rPr>
              <w:t>Dz.U</w:t>
            </w:r>
            <w:proofErr w:type="spellEnd"/>
            <w:r w:rsidRPr="00A870AF">
              <w:rPr>
                <w:sz w:val="22"/>
                <w:szCs w:val="22"/>
              </w:rPr>
              <w:t>. z 2015 poz. 520.</w:t>
            </w:r>
          </w:p>
          <w:p w:rsidR="00182D1A" w:rsidRPr="00A870AF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>4.</w:t>
            </w:r>
            <w:r w:rsidRPr="00A870AF">
              <w:rPr>
                <w:sz w:val="22"/>
                <w:szCs w:val="22"/>
              </w:rPr>
              <w:t xml:space="preserve"> Obwieszczenie Ministra Infrastruktury i Budownictwa z dnia 10 czerwca 2016 r. w sprawie ogłoszenia jednolitego tekstu rozporządzenia Ministra Rozwoju Regionalnego i Budownictwa w sprawie ewidencji gruntów i budynków. </w:t>
            </w:r>
            <w:proofErr w:type="spellStart"/>
            <w:r w:rsidRPr="00A870AF">
              <w:rPr>
                <w:sz w:val="22"/>
                <w:szCs w:val="22"/>
              </w:rPr>
              <w:t>Dz.U</w:t>
            </w:r>
            <w:proofErr w:type="spellEnd"/>
            <w:r w:rsidRPr="00A870AF">
              <w:rPr>
                <w:sz w:val="22"/>
                <w:szCs w:val="22"/>
              </w:rPr>
              <w:t>. 2016 poz. 1034</w:t>
            </w:r>
          </w:p>
          <w:p w:rsidR="00182D1A" w:rsidRPr="00A870AF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>5. Instrukcja obsługi programu wybranego do aktualizacji mapy zasadniczej.</w:t>
            </w:r>
          </w:p>
        </w:tc>
      </w:tr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82D1A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Pr="00A870AF">
              <w:rPr>
                <w:sz w:val="22"/>
                <w:szCs w:val="22"/>
              </w:rPr>
              <w:t>Longley</w:t>
            </w:r>
            <w:proofErr w:type="spellEnd"/>
            <w:r w:rsidRPr="00A870AF">
              <w:rPr>
                <w:sz w:val="22"/>
                <w:szCs w:val="22"/>
              </w:rPr>
              <w:t xml:space="preserve"> P.</w:t>
            </w:r>
            <w:r>
              <w:rPr>
                <w:sz w:val="22"/>
                <w:szCs w:val="22"/>
              </w:rPr>
              <w:t xml:space="preserve">, </w:t>
            </w:r>
            <w:r w:rsidRPr="00A870AF">
              <w:rPr>
                <w:sz w:val="22"/>
                <w:szCs w:val="22"/>
              </w:rPr>
              <w:t>2006, GIS Teoria i Praktyka, Wydawnictwo Naukowe PWN</w:t>
            </w:r>
            <w:r>
              <w:rPr>
                <w:sz w:val="22"/>
                <w:szCs w:val="22"/>
              </w:rPr>
              <w:t>,</w:t>
            </w:r>
            <w:r w:rsidRPr="00A870AF">
              <w:rPr>
                <w:sz w:val="22"/>
                <w:szCs w:val="22"/>
              </w:rPr>
              <w:t xml:space="preserve"> Warszawa</w:t>
            </w:r>
            <w:r>
              <w:rPr>
                <w:sz w:val="22"/>
                <w:szCs w:val="22"/>
              </w:rPr>
              <w:t>.</w:t>
            </w:r>
          </w:p>
          <w:p w:rsidR="00182D1A" w:rsidRPr="00F77875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lastRenderedPageBreak/>
              <w:t xml:space="preserve">2. Chrobak T. red., 2014, Baza danych obiektów topograficznych. Podręcznik dla uczestników szkolenia z możliwości, form i metod zastosowania bazy danych obiektów topograficznych. </w:t>
            </w:r>
            <w:proofErr w:type="spellStart"/>
            <w:r>
              <w:rPr>
                <w:sz w:val="22"/>
                <w:szCs w:val="22"/>
              </w:rPr>
              <w:t>GUGiK</w:t>
            </w:r>
            <w:proofErr w:type="spellEnd"/>
            <w:r>
              <w:rPr>
                <w:sz w:val="22"/>
                <w:szCs w:val="22"/>
              </w:rPr>
              <w:t>, Warszawa</w:t>
            </w:r>
          </w:p>
        </w:tc>
      </w:tr>
    </w:tbl>
    <w:p w:rsidR="00182D1A" w:rsidRPr="00B86DC9" w:rsidRDefault="00182D1A" w:rsidP="0051570C">
      <w:pPr>
        <w:numPr>
          <w:ilvl w:val="0"/>
          <w:numId w:val="124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lastRenderedPageBreak/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82D1A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2851F8" w:rsidRDefault="00182D1A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82D1A" w:rsidRPr="002851F8" w:rsidRDefault="00182D1A" w:rsidP="001F0FC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182D1A" w:rsidRPr="00B86DC9" w:rsidTr="001F0FC9">
        <w:trPr>
          <w:trHeight w:val="271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82D1A" w:rsidRPr="00B86DC9" w:rsidTr="001F0FC9">
        <w:trPr>
          <w:trHeight w:val="17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82D1A" w:rsidRPr="00B86DC9" w:rsidTr="001F0FC9">
        <w:trPr>
          <w:trHeight w:val="13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82D1A" w:rsidRPr="00B16527" w:rsidRDefault="002F415B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/>
            </w:r>
            <w:r w:rsidR="00182D1A">
              <w:rPr>
                <w:color w:val="000000" w:themeColor="text1"/>
                <w:sz w:val="22"/>
                <w:szCs w:val="22"/>
              </w:rPr>
              <w:instrText xml:space="preserve"> =SUM(ABOVE) </w:instrText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182D1A">
              <w:rPr>
                <w:noProof/>
                <w:color w:val="000000" w:themeColor="text1"/>
                <w:sz w:val="22"/>
                <w:szCs w:val="22"/>
              </w:rPr>
              <w:t>90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82D1A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527D7" w:rsidRDefault="001527D7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82D1A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D10</w:t>
            </w:r>
          </w:p>
        </w:tc>
      </w:tr>
    </w:tbl>
    <w:p w:rsidR="00182D1A" w:rsidRPr="00F05BEC" w:rsidRDefault="00182D1A" w:rsidP="00182D1A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82D1A" w:rsidRPr="00B86DC9" w:rsidRDefault="00182D1A" w:rsidP="0051570C">
      <w:pPr>
        <w:numPr>
          <w:ilvl w:val="0"/>
          <w:numId w:val="125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82D1A" w:rsidRPr="00B86DC9" w:rsidRDefault="00182D1A" w:rsidP="0051570C">
      <w:pPr>
        <w:pStyle w:val="Akapitzlist1"/>
        <w:numPr>
          <w:ilvl w:val="1"/>
          <w:numId w:val="125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PODSTAWY TELEDETEKCJI SATELITARNEJ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</w:t>
            </w:r>
            <w:r w:rsidRPr="00B86DC9">
              <w:rPr>
                <w:iCs/>
                <w:color w:val="000000"/>
                <w:sz w:val="22"/>
                <w:szCs w:val="22"/>
              </w:rPr>
              <w:t>inż.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</w:t>
            </w:r>
            <w:r w:rsidRPr="00B86DC9">
              <w:rPr>
                <w:iCs/>
                <w:color w:val="000000"/>
                <w:sz w:val="22"/>
                <w:szCs w:val="22"/>
              </w:rPr>
              <w:t>gólnoakademicki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</w:t>
            </w:r>
            <w:r w:rsidRPr="00B86DC9">
              <w:rPr>
                <w:iCs/>
                <w:color w:val="000000"/>
                <w:sz w:val="22"/>
                <w:szCs w:val="22"/>
              </w:rPr>
              <w:t>tacjonarne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dr Marcin Gorączko, dr inż. Adam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Bujarkiewicz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Fotogrametria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>lub Fotogrametria w zastosowaniach inżynierskich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182D1A" w:rsidRPr="00B86DC9" w:rsidRDefault="00182D1A" w:rsidP="0051570C">
      <w:pPr>
        <w:pStyle w:val="Akapitzlist1"/>
        <w:numPr>
          <w:ilvl w:val="1"/>
          <w:numId w:val="125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82D1A" w:rsidRPr="00B86DC9" w:rsidTr="001F0FC9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82D1A" w:rsidRPr="00B86DC9" w:rsidTr="001F0FC9">
        <w:trPr>
          <w:jc w:val="center"/>
        </w:trPr>
        <w:tc>
          <w:tcPr>
            <w:tcW w:w="956" w:type="dxa"/>
            <w:vMerge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95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103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3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74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182D1A" w:rsidRPr="00B86DC9" w:rsidRDefault="00182D1A" w:rsidP="0051570C">
      <w:pPr>
        <w:numPr>
          <w:ilvl w:val="0"/>
          <w:numId w:val="12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82D1A" w:rsidRPr="00B86DC9" w:rsidTr="001F0FC9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182D1A" w:rsidRPr="008454B4" w:rsidRDefault="00182D1A" w:rsidP="001F0FC9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82D1A" w:rsidRPr="00B86DC9" w:rsidTr="001F0FC9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182D1A" w:rsidRPr="008454B4" w:rsidRDefault="00182D1A" w:rsidP="001F0FC9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Z</w:t>
            </w:r>
            <w:r w:rsidRPr="00B86DC9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i rozumie </w:t>
            </w:r>
            <w:r>
              <w:t>treści</w:t>
            </w:r>
            <w:r w:rsidRPr="00B13FDE">
              <w:t xml:space="preserve"> </w:t>
            </w:r>
            <w:r>
              <w:t xml:space="preserve"> kształcenia w</w:t>
            </w:r>
            <w:r w:rsidRPr="00B13FDE">
              <w:t xml:space="preserve"> </w:t>
            </w:r>
            <w:r>
              <w:t>zakresie</w:t>
            </w:r>
            <w:r w:rsidRPr="00B13FDE">
              <w:t xml:space="preserve"> technologii </w:t>
            </w:r>
            <w:r>
              <w:t>teledetekcyjnych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C2435A">
              <w:t>K_W0</w:t>
            </w:r>
            <w:r>
              <w:t>7</w:t>
            </w:r>
          </w:p>
        </w:tc>
        <w:tc>
          <w:tcPr>
            <w:tcW w:w="1596" w:type="dxa"/>
          </w:tcPr>
          <w:p w:rsidR="00182D1A" w:rsidRPr="008454B4" w:rsidRDefault="00182D1A" w:rsidP="001F0FC9">
            <w:pPr>
              <w:jc w:val="both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 xml:space="preserve">Potrafi </w:t>
            </w:r>
            <w:r>
              <w:t>przeprowadzać pomiary</w:t>
            </w:r>
            <w:r w:rsidRPr="00B13FDE">
              <w:t xml:space="preserve"> </w:t>
            </w:r>
            <w:r>
              <w:t xml:space="preserve">w </w:t>
            </w:r>
            <w:r w:rsidRPr="00B13FDE">
              <w:t xml:space="preserve">zakresie  </w:t>
            </w:r>
            <w:r>
              <w:t xml:space="preserve">teledetekcji 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11</w:t>
            </w:r>
          </w:p>
        </w:tc>
        <w:tc>
          <w:tcPr>
            <w:tcW w:w="1596" w:type="dxa"/>
          </w:tcPr>
          <w:p w:rsidR="00182D1A" w:rsidRPr="00B86DC9" w:rsidRDefault="00182D1A" w:rsidP="001F0FC9">
            <w:pPr>
              <w:jc w:val="both"/>
            </w:pPr>
            <w:r w:rsidRPr="00C27A40">
              <w:rPr>
                <w:sz w:val="22"/>
                <w:szCs w:val="22"/>
              </w:rPr>
              <w:t>P6S_UW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82D1A" w:rsidRPr="006A0293" w:rsidRDefault="00182D1A" w:rsidP="001F0FC9">
            <w:pPr>
              <w:ind w:right="-1"/>
            </w:pPr>
            <w:r>
              <w:rPr>
                <w:sz w:val="22"/>
                <w:szCs w:val="22"/>
              </w:rPr>
              <w:t xml:space="preserve">Jest gotów do </w:t>
            </w:r>
            <w:r>
              <w:t>ustawicznego kształcenia się z uwagi na ocenę dynamicznych zmian zachodzących w gospodarce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182D1A" w:rsidRPr="00B86DC9" w:rsidRDefault="00182D1A" w:rsidP="001F0FC9">
            <w:pPr>
              <w:jc w:val="both"/>
            </w:pPr>
            <w:r w:rsidRPr="006A0293">
              <w:rPr>
                <w:sz w:val="22"/>
                <w:szCs w:val="22"/>
              </w:rPr>
              <w:t>P6S_KK</w:t>
            </w:r>
          </w:p>
        </w:tc>
      </w:tr>
    </w:tbl>
    <w:p w:rsidR="00182D1A" w:rsidRPr="00B86DC9" w:rsidRDefault="00182D1A" w:rsidP="0051570C">
      <w:pPr>
        <w:numPr>
          <w:ilvl w:val="0"/>
          <w:numId w:val="12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B86DC9" w:rsidTr="001F0FC9">
        <w:trPr>
          <w:jc w:val="center"/>
        </w:trPr>
        <w:tc>
          <w:tcPr>
            <w:tcW w:w="9638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Wykład</w:t>
            </w:r>
            <w:r w:rsidRPr="00B86DC9">
              <w:rPr>
                <w:sz w:val="22"/>
                <w:szCs w:val="22"/>
              </w:rPr>
              <w:t xml:space="preserve"> multimedialny</w:t>
            </w:r>
            <w:r>
              <w:rPr>
                <w:sz w:val="22"/>
                <w:szCs w:val="22"/>
              </w:rPr>
              <w:t>. Ćwiczenia audytoryjne z wykorzystaniem środków audiowizualnych.</w:t>
            </w:r>
          </w:p>
        </w:tc>
      </w:tr>
    </w:tbl>
    <w:p w:rsidR="00182D1A" w:rsidRDefault="00182D1A" w:rsidP="00182D1A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82D1A" w:rsidRPr="00B86DC9" w:rsidRDefault="00182D1A" w:rsidP="0051570C">
      <w:pPr>
        <w:numPr>
          <w:ilvl w:val="0"/>
          <w:numId w:val="12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B86DC9" w:rsidTr="001F0FC9">
        <w:trPr>
          <w:jc w:val="center"/>
        </w:trPr>
        <w:tc>
          <w:tcPr>
            <w:tcW w:w="9638" w:type="dxa"/>
          </w:tcPr>
          <w:p w:rsidR="00182D1A" w:rsidRPr="00B86DC9" w:rsidRDefault="00182D1A" w:rsidP="001F0FC9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Wykład: </w:t>
            </w:r>
            <w:r w:rsidRPr="00B86DC9">
              <w:rPr>
                <w:sz w:val="22"/>
                <w:szCs w:val="22"/>
              </w:rPr>
              <w:t>egzamin pisemny</w:t>
            </w:r>
            <w:r>
              <w:rPr>
                <w:sz w:val="22"/>
                <w:szCs w:val="22"/>
              </w:rPr>
              <w:t>. Ćwiczenia audytoryjne: kolokwium pisemne.</w:t>
            </w:r>
          </w:p>
        </w:tc>
      </w:tr>
    </w:tbl>
    <w:p w:rsidR="00182D1A" w:rsidRPr="00B86DC9" w:rsidRDefault="00182D1A" w:rsidP="0051570C">
      <w:pPr>
        <w:numPr>
          <w:ilvl w:val="0"/>
          <w:numId w:val="12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82D1A" w:rsidRPr="00B86DC9" w:rsidTr="001F0FC9">
        <w:trPr>
          <w:jc w:val="center"/>
        </w:trPr>
        <w:tc>
          <w:tcPr>
            <w:tcW w:w="2214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lastRenderedPageBreak/>
              <w:t>W</w:t>
            </w:r>
            <w:r>
              <w:rPr>
                <w:color w:val="000000"/>
                <w:sz w:val="22"/>
                <w:szCs w:val="22"/>
              </w:rPr>
              <w:t>ykłady</w:t>
            </w:r>
          </w:p>
        </w:tc>
        <w:tc>
          <w:tcPr>
            <w:tcW w:w="7424" w:type="dxa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Definicja i przedmiot teledetekcji. </w:t>
            </w:r>
            <w:r w:rsidRPr="00F9397C">
              <w:rPr>
                <w:iCs/>
                <w:color w:val="000000"/>
                <w:sz w:val="22"/>
                <w:szCs w:val="22"/>
              </w:rPr>
              <w:t>Teledetekcja jako nauka i technologia pozyskania,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9397C">
              <w:rPr>
                <w:iCs/>
                <w:color w:val="000000"/>
                <w:sz w:val="22"/>
                <w:szCs w:val="22"/>
              </w:rPr>
              <w:t>przetwarzania i interpretowaniu informacji obrazowej</w:t>
            </w:r>
            <w:r>
              <w:rPr>
                <w:iCs/>
                <w:color w:val="000000"/>
                <w:sz w:val="22"/>
                <w:szCs w:val="22"/>
              </w:rPr>
              <w:t>. Udział t</w:t>
            </w:r>
            <w:r w:rsidRPr="00F9397C">
              <w:rPr>
                <w:iCs/>
                <w:color w:val="000000"/>
                <w:sz w:val="22"/>
                <w:szCs w:val="22"/>
              </w:rPr>
              <w:t>eledetekcj</w:t>
            </w:r>
            <w:r>
              <w:rPr>
                <w:iCs/>
                <w:color w:val="000000"/>
                <w:sz w:val="22"/>
                <w:szCs w:val="22"/>
              </w:rPr>
              <w:t>i</w:t>
            </w:r>
            <w:r w:rsidRPr="00F9397C">
              <w:rPr>
                <w:iCs/>
                <w:color w:val="000000"/>
                <w:sz w:val="22"/>
                <w:szCs w:val="22"/>
              </w:rPr>
              <w:t xml:space="preserve"> w systemie technik </w:t>
            </w:r>
            <w:proofErr w:type="spellStart"/>
            <w:r w:rsidRPr="00F9397C">
              <w:rPr>
                <w:iCs/>
                <w:color w:val="000000"/>
                <w:sz w:val="22"/>
                <w:szCs w:val="22"/>
              </w:rPr>
              <w:t>geoinformacyjnych</w:t>
            </w:r>
            <w:proofErr w:type="spellEnd"/>
            <w:r w:rsidRPr="00F9397C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 xml:space="preserve"> P</w:t>
            </w:r>
            <w:r w:rsidRPr="00D71455">
              <w:rPr>
                <w:iCs/>
                <w:color w:val="000000"/>
                <w:sz w:val="22"/>
                <w:szCs w:val="22"/>
              </w:rPr>
              <w:t>odstaw</w:t>
            </w:r>
            <w:r>
              <w:rPr>
                <w:iCs/>
                <w:color w:val="000000"/>
                <w:sz w:val="22"/>
                <w:szCs w:val="22"/>
              </w:rPr>
              <w:t>y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 fizyczn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 teledetekcji</w:t>
            </w:r>
            <w:r>
              <w:rPr>
                <w:iCs/>
                <w:color w:val="000000"/>
                <w:sz w:val="22"/>
                <w:szCs w:val="22"/>
              </w:rPr>
              <w:t xml:space="preserve"> satelitarnej. </w:t>
            </w:r>
            <w:r w:rsidRPr="00F9397C">
              <w:rPr>
                <w:iCs/>
                <w:color w:val="000000"/>
                <w:sz w:val="22"/>
                <w:szCs w:val="22"/>
              </w:rPr>
              <w:t>Własności spektralne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9397C">
              <w:rPr>
                <w:iCs/>
                <w:color w:val="000000"/>
                <w:sz w:val="22"/>
                <w:szCs w:val="22"/>
              </w:rPr>
              <w:t>obiektów</w:t>
            </w:r>
            <w:r>
              <w:rPr>
                <w:iCs/>
                <w:color w:val="000000"/>
                <w:sz w:val="22"/>
                <w:szCs w:val="22"/>
              </w:rPr>
              <w:t xml:space="preserve"> terenowych</w:t>
            </w:r>
            <w:r w:rsidRPr="00F9397C">
              <w:rPr>
                <w:iCs/>
                <w:color w:val="000000"/>
                <w:sz w:val="22"/>
                <w:szCs w:val="22"/>
              </w:rPr>
              <w:t xml:space="preserve">.  Zasady rejestracji obiektów </w:t>
            </w:r>
            <w:r>
              <w:rPr>
                <w:iCs/>
                <w:color w:val="000000"/>
                <w:sz w:val="22"/>
                <w:szCs w:val="22"/>
              </w:rPr>
              <w:t xml:space="preserve">terenowych </w:t>
            </w:r>
            <w:r w:rsidRPr="00F9397C">
              <w:rPr>
                <w:iCs/>
                <w:color w:val="000000"/>
                <w:sz w:val="22"/>
                <w:szCs w:val="22"/>
              </w:rPr>
              <w:t>na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9397C">
              <w:rPr>
                <w:iCs/>
                <w:color w:val="000000"/>
                <w:sz w:val="22"/>
                <w:szCs w:val="22"/>
              </w:rPr>
              <w:t xml:space="preserve"> obrazach teledetekcyjnych. </w:t>
            </w:r>
            <w:r>
              <w:rPr>
                <w:iCs/>
                <w:color w:val="000000"/>
                <w:sz w:val="22"/>
                <w:szCs w:val="22"/>
              </w:rPr>
              <w:t>M</w:t>
            </w:r>
            <w:r>
              <w:t xml:space="preserve">etody teledetekcji aktywnej i pasywnej. </w:t>
            </w:r>
            <w:r>
              <w:rPr>
                <w:iCs/>
                <w:color w:val="000000"/>
                <w:sz w:val="22"/>
                <w:szCs w:val="22"/>
              </w:rPr>
              <w:t>O</w:t>
            </w:r>
            <w:r w:rsidRPr="00F9397C">
              <w:rPr>
                <w:iCs/>
                <w:color w:val="000000"/>
                <w:sz w:val="22"/>
                <w:szCs w:val="22"/>
              </w:rPr>
              <w:t>dwzorowanie obiektów terenowych na obrazach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9397C">
              <w:rPr>
                <w:iCs/>
                <w:color w:val="000000"/>
                <w:sz w:val="22"/>
                <w:szCs w:val="22"/>
              </w:rPr>
              <w:t>teledetekcyjnych przez wybrane systemy teledetekcji satelitarnej. Wybrane elementy rejestracji obrazów teledetekcyjnych</w:t>
            </w:r>
            <w:r>
              <w:rPr>
                <w:iCs/>
                <w:color w:val="000000"/>
                <w:sz w:val="22"/>
                <w:szCs w:val="22"/>
              </w:rPr>
              <w:t>. C</w:t>
            </w:r>
            <w:r w:rsidRPr="0044558F">
              <w:rPr>
                <w:iCs/>
                <w:color w:val="000000"/>
                <w:sz w:val="22"/>
                <w:szCs w:val="22"/>
              </w:rPr>
              <w:t>harakterystyka wybranych systemów satelitarnych</w:t>
            </w:r>
            <w:r>
              <w:rPr>
                <w:iCs/>
                <w:color w:val="000000"/>
                <w:sz w:val="22"/>
                <w:szCs w:val="22"/>
              </w:rPr>
              <w:t xml:space="preserve">. </w:t>
            </w:r>
            <w:r w:rsidRPr="00F9397C">
              <w:rPr>
                <w:iCs/>
                <w:color w:val="000000"/>
                <w:sz w:val="22"/>
                <w:szCs w:val="22"/>
              </w:rPr>
              <w:t xml:space="preserve">Wybrane programy </w:t>
            </w:r>
            <w:r>
              <w:rPr>
                <w:iCs/>
                <w:color w:val="000000"/>
                <w:sz w:val="22"/>
                <w:szCs w:val="22"/>
              </w:rPr>
              <w:t>międzynarodowe</w:t>
            </w:r>
            <w:r w:rsidRPr="00F9397C">
              <w:rPr>
                <w:iCs/>
                <w:color w:val="000000"/>
                <w:sz w:val="22"/>
                <w:szCs w:val="22"/>
              </w:rPr>
              <w:t xml:space="preserve"> jako źródło informacji teledetekcyjnej.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9397C">
              <w:rPr>
                <w:iCs/>
                <w:color w:val="000000"/>
                <w:sz w:val="22"/>
                <w:szCs w:val="22"/>
              </w:rPr>
              <w:t>Przetwarzanie obrazów teledetekcyjnych</w:t>
            </w:r>
            <w:r>
              <w:rPr>
                <w:iCs/>
                <w:color w:val="000000"/>
                <w:sz w:val="22"/>
                <w:szCs w:val="22"/>
              </w:rPr>
              <w:t xml:space="preserve">. </w:t>
            </w:r>
            <w:r w:rsidRPr="00F9397C">
              <w:rPr>
                <w:iCs/>
                <w:color w:val="000000"/>
                <w:sz w:val="22"/>
                <w:szCs w:val="22"/>
              </w:rPr>
              <w:t xml:space="preserve">Elementy pomiarów geometrii obiektów na obrazach </w:t>
            </w:r>
            <w:r>
              <w:rPr>
                <w:iCs/>
                <w:color w:val="000000"/>
                <w:sz w:val="22"/>
                <w:szCs w:val="22"/>
              </w:rPr>
              <w:t xml:space="preserve">dwuwymiarowych </w:t>
            </w:r>
            <w:r w:rsidRPr="00F9397C">
              <w:rPr>
                <w:iCs/>
                <w:color w:val="000000"/>
                <w:sz w:val="22"/>
                <w:szCs w:val="22"/>
              </w:rPr>
              <w:t>i modelu</w:t>
            </w:r>
            <w:r>
              <w:rPr>
                <w:iCs/>
                <w:color w:val="000000"/>
                <w:sz w:val="22"/>
                <w:szCs w:val="22"/>
              </w:rPr>
              <w:t xml:space="preserve"> 3D. </w:t>
            </w:r>
            <w:r w:rsidRPr="00F9397C">
              <w:rPr>
                <w:iCs/>
                <w:color w:val="000000"/>
                <w:sz w:val="22"/>
                <w:szCs w:val="22"/>
              </w:rPr>
              <w:t>Interpretacja obrazów teledetekcyjnych</w:t>
            </w:r>
            <w:r>
              <w:rPr>
                <w:iCs/>
                <w:color w:val="000000"/>
                <w:sz w:val="22"/>
                <w:szCs w:val="22"/>
              </w:rPr>
              <w:t xml:space="preserve">. Praktyczne </w:t>
            </w:r>
            <w:r w:rsidRPr="00D71455">
              <w:rPr>
                <w:iCs/>
                <w:color w:val="000000"/>
                <w:sz w:val="22"/>
                <w:szCs w:val="22"/>
              </w:rPr>
              <w:t>zastosowania</w:t>
            </w:r>
            <w:r>
              <w:rPr>
                <w:iCs/>
                <w:color w:val="000000"/>
                <w:sz w:val="22"/>
                <w:szCs w:val="22"/>
              </w:rPr>
              <w:t xml:space="preserve"> materiałów teledetekcyjnych. P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odstawy cyfrowego przetwarzania i analizy obrazów </w:t>
            </w:r>
            <w:r>
              <w:rPr>
                <w:iCs/>
                <w:color w:val="000000"/>
                <w:sz w:val="22"/>
                <w:szCs w:val="22"/>
              </w:rPr>
              <w:t>teledetekcyjnych oraz o</w:t>
            </w:r>
            <w:r w:rsidRPr="00D71455">
              <w:rPr>
                <w:iCs/>
                <w:color w:val="000000"/>
                <w:sz w:val="22"/>
                <w:szCs w:val="22"/>
              </w:rPr>
              <w:t>cen</w:t>
            </w:r>
            <w:r>
              <w:rPr>
                <w:iCs/>
                <w:color w:val="000000"/>
                <w:sz w:val="22"/>
                <w:szCs w:val="22"/>
              </w:rPr>
              <w:t>a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 jakości </w:t>
            </w:r>
            <w:r>
              <w:rPr>
                <w:iCs/>
                <w:color w:val="000000"/>
                <w:sz w:val="22"/>
                <w:szCs w:val="22"/>
              </w:rPr>
              <w:t>materiałów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 teledetekcyjnych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182D1A" w:rsidRPr="00B86DC9" w:rsidTr="001F0FC9">
        <w:trPr>
          <w:jc w:val="center"/>
        </w:trPr>
        <w:tc>
          <w:tcPr>
            <w:tcW w:w="2214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7424" w:type="dxa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W</w:t>
            </w:r>
            <w:r w:rsidRPr="00D71455">
              <w:rPr>
                <w:iCs/>
                <w:color w:val="000000"/>
                <w:sz w:val="22"/>
                <w:szCs w:val="22"/>
              </w:rPr>
              <w:t>ykorzystani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 metod i technologii teledetekc</w:t>
            </w:r>
            <w:r>
              <w:rPr>
                <w:iCs/>
                <w:color w:val="000000"/>
                <w:sz w:val="22"/>
                <w:szCs w:val="22"/>
              </w:rPr>
              <w:t>y</w:t>
            </w:r>
            <w:r w:rsidRPr="00D71455">
              <w:rPr>
                <w:iCs/>
                <w:color w:val="000000"/>
                <w:sz w:val="22"/>
                <w:szCs w:val="22"/>
              </w:rPr>
              <w:t>jnych do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pozyskiwania danych </w:t>
            </w:r>
            <w:r>
              <w:rPr>
                <w:iCs/>
                <w:color w:val="000000"/>
                <w:sz w:val="22"/>
                <w:szCs w:val="22"/>
              </w:rPr>
              <w:t>służących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 budow</w:t>
            </w:r>
            <w:r>
              <w:rPr>
                <w:iCs/>
                <w:color w:val="000000"/>
                <w:sz w:val="22"/>
                <w:szCs w:val="22"/>
              </w:rPr>
              <w:t>ie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 baz danych topograficznych i tematycznych</w:t>
            </w:r>
            <w:r>
              <w:rPr>
                <w:iCs/>
                <w:color w:val="000000"/>
                <w:sz w:val="22"/>
                <w:szCs w:val="22"/>
              </w:rPr>
              <w:t>. O</w:t>
            </w:r>
            <w:r w:rsidRPr="00D71455">
              <w:rPr>
                <w:iCs/>
                <w:color w:val="000000"/>
                <w:sz w:val="22"/>
                <w:szCs w:val="22"/>
              </w:rPr>
              <w:t>pracowania tematyczne</w:t>
            </w:r>
            <w:r>
              <w:rPr>
                <w:iCs/>
                <w:color w:val="000000"/>
                <w:sz w:val="22"/>
                <w:szCs w:val="22"/>
              </w:rPr>
              <w:t xml:space="preserve"> tworzone </w:t>
            </w:r>
            <w:r w:rsidRPr="00D71455">
              <w:rPr>
                <w:iCs/>
                <w:color w:val="000000"/>
                <w:sz w:val="22"/>
                <w:szCs w:val="22"/>
              </w:rPr>
              <w:t>na podstawie danych teledetekcyjnych.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82D1A" w:rsidRPr="00B86DC9" w:rsidRDefault="00182D1A" w:rsidP="0051570C">
      <w:pPr>
        <w:numPr>
          <w:ilvl w:val="0"/>
          <w:numId w:val="12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82D1A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82D1A" w:rsidRPr="00B86DC9" w:rsidTr="001F0FC9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</w:tbl>
    <w:p w:rsidR="00182D1A" w:rsidRPr="00B86DC9" w:rsidRDefault="00182D1A" w:rsidP="0051570C">
      <w:pPr>
        <w:numPr>
          <w:ilvl w:val="0"/>
          <w:numId w:val="12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82D1A" w:rsidRPr="0044558F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44558F">
              <w:rPr>
                <w:iCs/>
                <w:color w:val="000000"/>
                <w:sz w:val="22"/>
                <w:szCs w:val="22"/>
              </w:rPr>
              <w:t>Kurczyński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Z. 2013, </w:t>
            </w:r>
            <w:r w:rsidRPr="0044558F">
              <w:rPr>
                <w:iCs/>
                <w:color w:val="000000"/>
                <w:sz w:val="22"/>
                <w:szCs w:val="22"/>
              </w:rPr>
              <w:t>Lotnicze i satelitarne obrazowanie Ziemi. cz. 1 i 2</w:t>
            </w:r>
            <w:r>
              <w:rPr>
                <w:iCs/>
                <w:color w:val="000000"/>
                <w:sz w:val="22"/>
                <w:szCs w:val="22"/>
              </w:rPr>
              <w:t xml:space="preserve">, </w:t>
            </w:r>
            <w:r w:rsidRPr="0044558F">
              <w:rPr>
                <w:iCs/>
                <w:color w:val="000000"/>
                <w:sz w:val="22"/>
                <w:szCs w:val="22"/>
              </w:rPr>
              <w:t>Oficyna Wydawnicza Politechniki Warszawskiej</w:t>
            </w:r>
            <w:r>
              <w:rPr>
                <w:iCs/>
                <w:color w:val="000000"/>
                <w:sz w:val="22"/>
                <w:szCs w:val="22"/>
              </w:rPr>
              <w:t>, Warszawa.</w:t>
            </w:r>
          </w:p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44558F">
              <w:rPr>
                <w:iCs/>
                <w:color w:val="000000"/>
                <w:sz w:val="22"/>
                <w:szCs w:val="22"/>
              </w:rPr>
              <w:t>Sanecki</w:t>
            </w:r>
            <w:proofErr w:type="spellEnd"/>
            <w:r w:rsidRPr="0044558F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 xml:space="preserve">J. </w:t>
            </w:r>
            <w:r w:rsidRPr="0044558F">
              <w:rPr>
                <w:iCs/>
                <w:color w:val="000000"/>
                <w:sz w:val="22"/>
                <w:szCs w:val="22"/>
              </w:rPr>
              <w:t>(red.)</w:t>
            </w:r>
            <w:r>
              <w:rPr>
                <w:iCs/>
                <w:color w:val="000000"/>
                <w:sz w:val="22"/>
                <w:szCs w:val="22"/>
              </w:rPr>
              <w:t xml:space="preserve"> 2006, </w:t>
            </w:r>
            <w:r w:rsidRPr="0044558F">
              <w:rPr>
                <w:iCs/>
                <w:color w:val="000000"/>
                <w:sz w:val="22"/>
                <w:szCs w:val="22"/>
              </w:rPr>
              <w:t>Teledetekcja - pozyskiwanie danych. W</w:t>
            </w:r>
            <w:r>
              <w:rPr>
                <w:iCs/>
                <w:color w:val="000000"/>
                <w:sz w:val="22"/>
                <w:szCs w:val="22"/>
              </w:rPr>
              <w:t>NT, Warszawa.</w:t>
            </w:r>
          </w:p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r w:rsidRPr="00D71455">
              <w:rPr>
                <w:iCs/>
                <w:color w:val="000000"/>
                <w:sz w:val="22"/>
                <w:szCs w:val="22"/>
              </w:rPr>
              <w:t>Adamczyk J., Będkowski K. 2007. Metody cyfrowe w teledetekcji. Wydawnictwo SGGW</w:t>
            </w:r>
            <w:r>
              <w:rPr>
                <w:iCs/>
                <w:color w:val="000000"/>
                <w:sz w:val="22"/>
                <w:szCs w:val="22"/>
              </w:rPr>
              <w:t>, Warszawa</w:t>
            </w:r>
            <w:r w:rsidRPr="00D71455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82D1A" w:rsidRPr="00903E65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Sitek Z. 1997, </w:t>
            </w:r>
            <w:r w:rsidRPr="00903E65">
              <w:rPr>
                <w:iCs/>
                <w:color w:val="000000"/>
                <w:sz w:val="22"/>
                <w:szCs w:val="22"/>
              </w:rPr>
              <w:t>Wprowadzenie do teledetekcji lotniczej i satelitarnej</w:t>
            </w:r>
            <w:r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903E65">
              <w:rPr>
                <w:iCs/>
                <w:color w:val="000000"/>
                <w:sz w:val="22"/>
                <w:szCs w:val="22"/>
              </w:rPr>
              <w:t>pozyskiwanie danych, przetwarzanie danych</w:t>
            </w:r>
            <w:r>
              <w:rPr>
                <w:iCs/>
                <w:color w:val="000000"/>
                <w:sz w:val="22"/>
                <w:szCs w:val="22"/>
              </w:rPr>
              <w:t>, Wyd. AGH, Kraków.</w:t>
            </w:r>
          </w:p>
          <w:p w:rsidR="00182D1A" w:rsidRPr="002D4A1C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Ciołkosz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A.,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Miszalski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J., Olędzki J.R. 1999, Interpretacja zdjęć lotniczych, WN PWN, Warszawa. </w:t>
            </w:r>
          </w:p>
        </w:tc>
      </w:tr>
    </w:tbl>
    <w:p w:rsidR="00182D1A" w:rsidRPr="00B86DC9" w:rsidRDefault="00182D1A" w:rsidP="0051570C">
      <w:pPr>
        <w:numPr>
          <w:ilvl w:val="0"/>
          <w:numId w:val="12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82D1A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2851F8" w:rsidRDefault="00182D1A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82D1A" w:rsidRPr="002851F8" w:rsidRDefault="00182D1A" w:rsidP="001F0FC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182D1A" w:rsidRPr="00B86DC9" w:rsidTr="001F0FC9">
        <w:trPr>
          <w:trHeight w:val="17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1A" w:rsidRPr="00B86DC9" w:rsidTr="001F0FC9">
        <w:trPr>
          <w:trHeight w:val="13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182D1A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182D1A" w:rsidRPr="00B16527" w:rsidRDefault="00182D1A" w:rsidP="001F0FC9">
            <w:pPr>
              <w:jc w:val="right"/>
              <w:rPr>
                <w:b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182D1A" w:rsidRDefault="00182D1A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82D1A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D10</w:t>
            </w:r>
          </w:p>
        </w:tc>
      </w:tr>
    </w:tbl>
    <w:p w:rsidR="00182D1A" w:rsidRPr="00F05BEC" w:rsidRDefault="00182D1A" w:rsidP="00182D1A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82D1A" w:rsidRPr="00B86DC9" w:rsidRDefault="00182D1A" w:rsidP="0051570C">
      <w:pPr>
        <w:numPr>
          <w:ilvl w:val="0"/>
          <w:numId w:val="126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82D1A" w:rsidRPr="00B86DC9" w:rsidRDefault="00182D1A" w:rsidP="0051570C">
      <w:pPr>
        <w:pStyle w:val="Akapitzlist1"/>
        <w:numPr>
          <w:ilvl w:val="1"/>
          <w:numId w:val="126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TELEDETEKCJA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</w:t>
            </w:r>
            <w:r w:rsidRPr="00B86DC9">
              <w:rPr>
                <w:iCs/>
                <w:color w:val="000000"/>
                <w:sz w:val="22"/>
                <w:szCs w:val="22"/>
              </w:rPr>
              <w:t>inż.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o</w:t>
            </w:r>
            <w:r w:rsidRPr="00B86DC9">
              <w:rPr>
                <w:iCs/>
                <w:color w:val="000000"/>
                <w:sz w:val="22"/>
                <w:szCs w:val="22"/>
              </w:rPr>
              <w:t>gólnoakademicki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</w:t>
            </w:r>
            <w:r w:rsidRPr="00B86DC9">
              <w:rPr>
                <w:iCs/>
                <w:color w:val="000000"/>
                <w:sz w:val="22"/>
                <w:szCs w:val="22"/>
              </w:rPr>
              <w:t>tacjonarne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dr Marcin Gorączko, dr inż. Adam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Bujarkiewicz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Fotogrametria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>lub Fotogrametria w zastosowaniach inżynierskich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182D1A" w:rsidRPr="00B86DC9" w:rsidRDefault="00182D1A" w:rsidP="0051570C">
      <w:pPr>
        <w:pStyle w:val="Akapitzlist1"/>
        <w:numPr>
          <w:ilvl w:val="1"/>
          <w:numId w:val="126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82D1A" w:rsidRPr="00B86DC9" w:rsidTr="001F0FC9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82D1A" w:rsidRPr="00B86DC9" w:rsidTr="001F0FC9">
        <w:trPr>
          <w:jc w:val="center"/>
        </w:trPr>
        <w:tc>
          <w:tcPr>
            <w:tcW w:w="956" w:type="dxa"/>
            <w:vMerge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95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103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3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74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182D1A" w:rsidRPr="00B86DC9" w:rsidRDefault="00182D1A" w:rsidP="0051570C">
      <w:pPr>
        <w:numPr>
          <w:ilvl w:val="0"/>
          <w:numId w:val="12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82D1A" w:rsidRPr="00B86DC9" w:rsidTr="001F0FC9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182D1A" w:rsidRPr="008454B4" w:rsidRDefault="00182D1A" w:rsidP="001F0FC9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82D1A" w:rsidRPr="00B86DC9" w:rsidTr="001F0FC9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182D1A" w:rsidRPr="008454B4" w:rsidRDefault="00182D1A" w:rsidP="001F0FC9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Z</w:t>
            </w:r>
            <w:r w:rsidRPr="00B86DC9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i rozumie </w:t>
            </w:r>
            <w:r>
              <w:t>treści</w:t>
            </w:r>
            <w:r w:rsidRPr="00B13FDE">
              <w:t xml:space="preserve"> </w:t>
            </w:r>
            <w:r>
              <w:t xml:space="preserve"> kształcenia w</w:t>
            </w:r>
            <w:r w:rsidRPr="00B13FDE">
              <w:t xml:space="preserve"> </w:t>
            </w:r>
            <w:r>
              <w:t>zakresie</w:t>
            </w:r>
            <w:r w:rsidRPr="00B13FDE">
              <w:t xml:space="preserve"> technologii </w:t>
            </w:r>
            <w:r>
              <w:t>teledetekcyjnych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C2435A">
              <w:t>K_W0</w:t>
            </w:r>
            <w:r>
              <w:t>7</w:t>
            </w:r>
          </w:p>
        </w:tc>
        <w:tc>
          <w:tcPr>
            <w:tcW w:w="1596" w:type="dxa"/>
          </w:tcPr>
          <w:p w:rsidR="00182D1A" w:rsidRPr="008454B4" w:rsidRDefault="00182D1A" w:rsidP="001F0FC9">
            <w:pPr>
              <w:jc w:val="both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 xml:space="preserve">Potrafi </w:t>
            </w:r>
            <w:r>
              <w:t>przeprowadzać pomiary</w:t>
            </w:r>
            <w:r w:rsidRPr="00B13FDE">
              <w:t xml:space="preserve"> </w:t>
            </w:r>
            <w:r>
              <w:t xml:space="preserve">w </w:t>
            </w:r>
            <w:r w:rsidRPr="00B13FDE">
              <w:t xml:space="preserve">zakresie  </w:t>
            </w:r>
            <w:r>
              <w:t xml:space="preserve">teledetekcji 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11</w:t>
            </w:r>
          </w:p>
        </w:tc>
        <w:tc>
          <w:tcPr>
            <w:tcW w:w="1596" w:type="dxa"/>
          </w:tcPr>
          <w:p w:rsidR="00182D1A" w:rsidRPr="00B86DC9" w:rsidRDefault="00182D1A" w:rsidP="001F0FC9">
            <w:pPr>
              <w:jc w:val="both"/>
            </w:pPr>
            <w:r w:rsidRPr="00C27A40">
              <w:rPr>
                <w:sz w:val="22"/>
                <w:szCs w:val="22"/>
              </w:rPr>
              <w:t>P6S_UW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82D1A" w:rsidRPr="006A0293" w:rsidRDefault="00182D1A" w:rsidP="001F0FC9">
            <w:pPr>
              <w:ind w:right="-1"/>
            </w:pPr>
            <w:r>
              <w:rPr>
                <w:sz w:val="22"/>
                <w:szCs w:val="22"/>
              </w:rPr>
              <w:t xml:space="preserve">Jest gotów do </w:t>
            </w:r>
            <w:r>
              <w:t>ustawicznego kształcenia się z uwagi na ocenę dynamicznych zmian zachodzących w gospodarce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182D1A" w:rsidRPr="00B86DC9" w:rsidRDefault="00182D1A" w:rsidP="001F0FC9">
            <w:pPr>
              <w:jc w:val="both"/>
            </w:pPr>
            <w:r w:rsidRPr="006A0293">
              <w:rPr>
                <w:sz w:val="22"/>
                <w:szCs w:val="22"/>
              </w:rPr>
              <w:t>P6S_KK</w:t>
            </w:r>
          </w:p>
        </w:tc>
      </w:tr>
    </w:tbl>
    <w:p w:rsidR="00182D1A" w:rsidRPr="00B86DC9" w:rsidRDefault="00182D1A" w:rsidP="0051570C">
      <w:pPr>
        <w:numPr>
          <w:ilvl w:val="0"/>
          <w:numId w:val="12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B86DC9" w:rsidTr="001F0FC9">
        <w:trPr>
          <w:jc w:val="center"/>
        </w:trPr>
        <w:tc>
          <w:tcPr>
            <w:tcW w:w="9638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Wykład</w:t>
            </w:r>
            <w:r w:rsidRPr="00B86DC9">
              <w:rPr>
                <w:sz w:val="22"/>
                <w:szCs w:val="22"/>
              </w:rPr>
              <w:t xml:space="preserve"> multimedialny</w:t>
            </w:r>
            <w:r>
              <w:rPr>
                <w:sz w:val="22"/>
                <w:szCs w:val="22"/>
              </w:rPr>
              <w:t>. Ćwiczenia audytoryjne z wykorzystaniem środków audiowizualnych.</w:t>
            </w:r>
          </w:p>
        </w:tc>
      </w:tr>
    </w:tbl>
    <w:p w:rsidR="00182D1A" w:rsidRDefault="00182D1A" w:rsidP="00182D1A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82D1A" w:rsidRPr="00B86DC9" w:rsidRDefault="00182D1A" w:rsidP="0051570C">
      <w:pPr>
        <w:numPr>
          <w:ilvl w:val="0"/>
          <w:numId w:val="12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B86DC9" w:rsidTr="001F0FC9">
        <w:trPr>
          <w:jc w:val="center"/>
        </w:trPr>
        <w:tc>
          <w:tcPr>
            <w:tcW w:w="9638" w:type="dxa"/>
          </w:tcPr>
          <w:p w:rsidR="00182D1A" w:rsidRPr="00B86DC9" w:rsidRDefault="00182D1A" w:rsidP="001F0FC9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Wykład: </w:t>
            </w:r>
            <w:r w:rsidRPr="00B86DC9">
              <w:rPr>
                <w:sz w:val="22"/>
                <w:szCs w:val="22"/>
              </w:rPr>
              <w:t>egzamin pisemny</w:t>
            </w:r>
            <w:r>
              <w:rPr>
                <w:sz w:val="22"/>
                <w:szCs w:val="22"/>
              </w:rPr>
              <w:t>. Ćwiczenia audytoryjne: kolokwium pisemne.</w:t>
            </w:r>
          </w:p>
        </w:tc>
      </w:tr>
    </w:tbl>
    <w:p w:rsidR="00182D1A" w:rsidRPr="00B86DC9" w:rsidRDefault="00182D1A" w:rsidP="0051570C">
      <w:pPr>
        <w:numPr>
          <w:ilvl w:val="0"/>
          <w:numId w:val="12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82D1A" w:rsidRPr="00B86DC9" w:rsidTr="001F0FC9">
        <w:trPr>
          <w:jc w:val="center"/>
        </w:trPr>
        <w:tc>
          <w:tcPr>
            <w:tcW w:w="2214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B86DC9">
              <w:rPr>
                <w:color w:val="000000"/>
                <w:sz w:val="22"/>
                <w:szCs w:val="22"/>
              </w:rPr>
              <w:lastRenderedPageBreak/>
              <w:t>W</w:t>
            </w:r>
            <w:r>
              <w:rPr>
                <w:color w:val="000000"/>
                <w:sz w:val="22"/>
                <w:szCs w:val="22"/>
              </w:rPr>
              <w:t>ykłady</w:t>
            </w:r>
          </w:p>
        </w:tc>
        <w:tc>
          <w:tcPr>
            <w:tcW w:w="7424" w:type="dxa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iCs/>
                <w:color w:val="000000"/>
              </w:rPr>
            </w:pPr>
            <w:r w:rsidRPr="00F9397C">
              <w:rPr>
                <w:iCs/>
                <w:color w:val="000000"/>
                <w:sz w:val="22"/>
                <w:szCs w:val="22"/>
              </w:rPr>
              <w:t>Teledetekcja jako nauka i technologia pozyskania,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9397C">
              <w:rPr>
                <w:iCs/>
                <w:color w:val="000000"/>
                <w:sz w:val="22"/>
                <w:szCs w:val="22"/>
              </w:rPr>
              <w:t>przetwarzania i interpretowaniu informacji obrazowej</w:t>
            </w:r>
            <w:r>
              <w:rPr>
                <w:iCs/>
                <w:color w:val="000000"/>
                <w:sz w:val="22"/>
                <w:szCs w:val="22"/>
              </w:rPr>
              <w:t xml:space="preserve">. </w:t>
            </w:r>
            <w:r w:rsidRPr="00F9397C">
              <w:rPr>
                <w:iCs/>
                <w:color w:val="000000"/>
                <w:sz w:val="22"/>
                <w:szCs w:val="22"/>
              </w:rPr>
              <w:t xml:space="preserve">Teledetekcja w zintegrowanym systemie technik </w:t>
            </w:r>
            <w:proofErr w:type="spellStart"/>
            <w:r w:rsidRPr="00F9397C">
              <w:rPr>
                <w:iCs/>
                <w:color w:val="000000"/>
                <w:sz w:val="22"/>
                <w:szCs w:val="22"/>
              </w:rPr>
              <w:t>geoinformacyjnych</w:t>
            </w:r>
            <w:proofErr w:type="spellEnd"/>
            <w:r w:rsidRPr="00F9397C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 xml:space="preserve"> P</w:t>
            </w:r>
            <w:r w:rsidRPr="00D71455">
              <w:rPr>
                <w:iCs/>
                <w:color w:val="000000"/>
                <w:sz w:val="22"/>
                <w:szCs w:val="22"/>
              </w:rPr>
              <w:t>odstaw</w:t>
            </w:r>
            <w:r>
              <w:rPr>
                <w:iCs/>
                <w:color w:val="000000"/>
                <w:sz w:val="22"/>
                <w:szCs w:val="22"/>
              </w:rPr>
              <w:t>y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 fizyczn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 teledetekcji</w:t>
            </w:r>
            <w:r>
              <w:rPr>
                <w:iCs/>
                <w:color w:val="000000"/>
                <w:sz w:val="22"/>
                <w:szCs w:val="22"/>
              </w:rPr>
              <w:t xml:space="preserve">. </w:t>
            </w:r>
            <w:r w:rsidRPr="00F9397C">
              <w:rPr>
                <w:iCs/>
                <w:color w:val="000000"/>
                <w:sz w:val="22"/>
                <w:szCs w:val="22"/>
              </w:rPr>
              <w:t>Własności spektralne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9397C">
              <w:rPr>
                <w:iCs/>
                <w:color w:val="000000"/>
                <w:sz w:val="22"/>
                <w:szCs w:val="22"/>
              </w:rPr>
              <w:t>wybranych obiektów środowiskowych.  Zasady rejestracji obiektów środowiskowych na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97C">
              <w:rPr>
                <w:iCs/>
                <w:color w:val="000000"/>
                <w:sz w:val="22"/>
                <w:szCs w:val="22"/>
              </w:rPr>
              <w:t>wielospektralnych</w:t>
            </w:r>
            <w:proofErr w:type="spellEnd"/>
            <w:r w:rsidRPr="00F9397C">
              <w:rPr>
                <w:iCs/>
                <w:color w:val="000000"/>
                <w:sz w:val="22"/>
                <w:szCs w:val="22"/>
              </w:rPr>
              <w:t xml:space="preserve"> obrazach teledetekcyjnych. </w:t>
            </w:r>
            <w:r>
              <w:rPr>
                <w:iCs/>
                <w:color w:val="000000"/>
                <w:sz w:val="22"/>
                <w:szCs w:val="22"/>
              </w:rPr>
              <w:t>A</w:t>
            </w:r>
            <w:r>
              <w:t xml:space="preserve">ktywne i pasywne metody teledetekcji. </w:t>
            </w:r>
            <w:r>
              <w:rPr>
                <w:iCs/>
                <w:color w:val="000000"/>
                <w:sz w:val="22"/>
                <w:szCs w:val="22"/>
              </w:rPr>
              <w:t>O</w:t>
            </w:r>
            <w:r w:rsidRPr="00F9397C">
              <w:rPr>
                <w:iCs/>
                <w:color w:val="000000"/>
                <w:sz w:val="22"/>
                <w:szCs w:val="22"/>
              </w:rPr>
              <w:t>dwzorowanie obiektów terenowych na obrazach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9397C">
              <w:rPr>
                <w:iCs/>
                <w:color w:val="000000"/>
                <w:sz w:val="22"/>
                <w:szCs w:val="22"/>
              </w:rPr>
              <w:t>teledetekcyjnych przez wybrane systemy teledetekcji lotniczej i satelitarnej. Wybrane elementy rejestracji obrazów teledetekcyjnych</w:t>
            </w:r>
            <w:r>
              <w:rPr>
                <w:iCs/>
                <w:color w:val="000000"/>
                <w:sz w:val="22"/>
                <w:szCs w:val="22"/>
              </w:rPr>
              <w:t>. C</w:t>
            </w:r>
            <w:r w:rsidRPr="0044558F">
              <w:rPr>
                <w:iCs/>
                <w:color w:val="000000"/>
                <w:sz w:val="22"/>
                <w:szCs w:val="22"/>
              </w:rPr>
              <w:t>harakterystyka wybranych systemów satelitarnych</w:t>
            </w:r>
            <w:r>
              <w:rPr>
                <w:iCs/>
                <w:color w:val="000000"/>
                <w:sz w:val="22"/>
                <w:szCs w:val="22"/>
              </w:rPr>
              <w:t xml:space="preserve">. </w:t>
            </w:r>
            <w:r w:rsidRPr="00F9397C">
              <w:rPr>
                <w:iCs/>
                <w:color w:val="000000"/>
                <w:sz w:val="22"/>
                <w:szCs w:val="22"/>
              </w:rPr>
              <w:t>Wybrane programy UE jako źródło informacji teledetekcyjnej.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9397C">
              <w:rPr>
                <w:iCs/>
                <w:color w:val="000000"/>
                <w:sz w:val="22"/>
                <w:szCs w:val="22"/>
              </w:rPr>
              <w:t>Przetwarzanie obrazów teledetekcyjnych</w:t>
            </w:r>
            <w:r>
              <w:rPr>
                <w:iCs/>
                <w:color w:val="000000"/>
                <w:sz w:val="22"/>
                <w:szCs w:val="22"/>
              </w:rPr>
              <w:t xml:space="preserve">. </w:t>
            </w:r>
            <w:r w:rsidRPr="00F9397C">
              <w:rPr>
                <w:iCs/>
                <w:color w:val="000000"/>
                <w:sz w:val="22"/>
                <w:szCs w:val="22"/>
              </w:rPr>
              <w:t xml:space="preserve">Elementy pomiarów geometrii obiektów na obrazach </w:t>
            </w:r>
            <w:r>
              <w:rPr>
                <w:iCs/>
                <w:color w:val="000000"/>
                <w:sz w:val="22"/>
                <w:szCs w:val="22"/>
              </w:rPr>
              <w:t>2D</w:t>
            </w:r>
            <w:r w:rsidRPr="00F9397C">
              <w:rPr>
                <w:iCs/>
                <w:color w:val="000000"/>
                <w:sz w:val="22"/>
                <w:szCs w:val="22"/>
              </w:rPr>
              <w:t xml:space="preserve"> i modelu</w:t>
            </w:r>
            <w:r>
              <w:rPr>
                <w:iCs/>
                <w:color w:val="000000"/>
                <w:sz w:val="22"/>
                <w:szCs w:val="22"/>
              </w:rPr>
              <w:t xml:space="preserve"> 3D. </w:t>
            </w:r>
            <w:r w:rsidRPr="00F9397C">
              <w:rPr>
                <w:iCs/>
                <w:color w:val="000000"/>
                <w:sz w:val="22"/>
                <w:szCs w:val="22"/>
              </w:rPr>
              <w:t>Interpretacja obrazów teledetekcyjnych</w:t>
            </w:r>
            <w:r>
              <w:rPr>
                <w:iCs/>
                <w:color w:val="000000"/>
                <w:sz w:val="22"/>
                <w:szCs w:val="22"/>
              </w:rPr>
              <w:t xml:space="preserve">. Potencjalne </w:t>
            </w:r>
            <w:r w:rsidRPr="00D71455">
              <w:rPr>
                <w:iCs/>
                <w:color w:val="000000"/>
                <w:sz w:val="22"/>
                <w:szCs w:val="22"/>
              </w:rPr>
              <w:t>zastosowania</w:t>
            </w:r>
            <w:r>
              <w:rPr>
                <w:iCs/>
                <w:color w:val="000000"/>
                <w:sz w:val="22"/>
                <w:szCs w:val="22"/>
              </w:rPr>
              <w:t xml:space="preserve"> materiałów teledetekcyjnych. P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odstawy cyfrowego przetwarzania i analizy obrazów </w:t>
            </w:r>
            <w:r>
              <w:rPr>
                <w:iCs/>
                <w:color w:val="000000"/>
                <w:sz w:val="22"/>
                <w:szCs w:val="22"/>
              </w:rPr>
              <w:t>teledetekcyjnych. O</w:t>
            </w:r>
            <w:r w:rsidRPr="00D71455">
              <w:rPr>
                <w:iCs/>
                <w:color w:val="000000"/>
                <w:sz w:val="22"/>
                <w:szCs w:val="22"/>
              </w:rPr>
              <w:t>cen</w:t>
            </w:r>
            <w:r>
              <w:rPr>
                <w:iCs/>
                <w:color w:val="000000"/>
                <w:sz w:val="22"/>
                <w:szCs w:val="22"/>
              </w:rPr>
              <w:t>a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 jakości produktów teledetekcyjnych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182D1A" w:rsidRPr="00B86DC9" w:rsidTr="001F0FC9">
        <w:trPr>
          <w:jc w:val="center"/>
        </w:trPr>
        <w:tc>
          <w:tcPr>
            <w:tcW w:w="2214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7424" w:type="dxa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W</w:t>
            </w:r>
            <w:r w:rsidRPr="00D71455">
              <w:rPr>
                <w:iCs/>
                <w:color w:val="000000"/>
                <w:sz w:val="22"/>
                <w:szCs w:val="22"/>
              </w:rPr>
              <w:t>ykorzystani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D71455">
              <w:rPr>
                <w:iCs/>
                <w:color w:val="000000"/>
                <w:sz w:val="22"/>
                <w:szCs w:val="22"/>
              </w:rPr>
              <w:t xml:space="preserve"> metod i technologii teledetekcyjnych do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71455">
              <w:rPr>
                <w:iCs/>
                <w:color w:val="000000"/>
                <w:sz w:val="22"/>
                <w:szCs w:val="22"/>
              </w:rPr>
              <w:t>pozyskiwania danych do budowy baz danych topograficznych i tematycznych</w:t>
            </w:r>
            <w:r>
              <w:rPr>
                <w:iCs/>
                <w:color w:val="000000"/>
                <w:sz w:val="22"/>
                <w:szCs w:val="22"/>
              </w:rPr>
              <w:t>. O</w:t>
            </w:r>
            <w:r w:rsidRPr="00D71455">
              <w:rPr>
                <w:iCs/>
                <w:color w:val="000000"/>
                <w:sz w:val="22"/>
                <w:szCs w:val="22"/>
              </w:rPr>
              <w:t>pracowania tematyczne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71455">
              <w:rPr>
                <w:iCs/>
                <w:color w:val="000000"/>
                <w:sz w:val="22"/>
                <w:szCs w:val="22"/>
              </w:rPr>
              <w:t>na podstawie danych teledetekcyjnych.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82D1A" w:rsidRPr="00B86DC9" w:rsidRDefault="00182D1A" w:rsidP="0051570C">
      <w:pPr>
        <w:numPr>
          <w:ilvl w:val="0"/>
          <w:numId w:val="12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82D1A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82D1A" w:rsidRPr="00B86DC9" w:rsidTr="001F0FC9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</w:tbl>
    <w:p w:rsidR="00182D1A" w:rsidRPr="00B86DC9" w:rsidRDefault="00182D1A" w:rsidP="0051570C">
      <w:pPr>
        <w:numPr>
          <w:ilvl w:val="0"/>
          <w:numId w:val="12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82D1A" w:rsidRPr="0044558F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44558F">
              <w:rPr>
                <w:iCs/>
                <w:color w:val="000000"/>
                <w:sz w:val="22"/>
                <w:szCs w:val="22"/>
              </w:rPr>
              <w:t>Kurczyński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Z. 2013, </w:t>
            </w:r>
            <w:r w:rsidRPr="0044558F">
              <w:rPr>
                <w:iCs/>
                <w:color w:val="000000"/>
                <w:sz w:val="22"/>
                <w:szCs w:val="22"/>
              </w:rPr>
              <w:t>Lotnicze i satelitarne obrazowanie Ziemi. cz. 1 i 2</w:t>
            </w:r>
            <w:r>
              <w:rPr>
                <w:iCs/>
                <w:color w:val="000000"/>
                <w:sz w:val="22"/>
                <w:szCs w:val="22"/>
              </w:rPr>
              <w:t xml:space="preserve">, </w:t>
            </w:r>
            <w:r w:rsidRPr="0044558F">
              <w:rPr>
                <w:iCs/>
                <w:color w:val="000000"/>
                <w:sz w:val="22"/>
                <w:szCs w:val="22"/>
              </w:rPr>
              <w:t>Oficyna Wydawnicza Politechniki Warszawskiej</w:t>
            </w:r>
            <w:r>
              <w:rPr>
                <w:iCs/>
                <w:color w:val="000000"/>
                <w:sz w:val="22"/>
                <w:szCs w:val="22"/>
              </w:rPr>
              <w:t>, Warszawa.</w:t>
            </w:r>
          </w:p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44558F">
              <w:rPr>
                <w:iCs/>
                <w:color w:val="000000"/>
                <w:sz w:val="22"/>
                <w:szCs w:val="22"/>
              </w:rPr>
              <w:t>Sanecki</w:t>
            </w:r>
            <w:proofErr w:type="spellEnd"/>
            <w:r w:rsidRPr="0044558F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 xml:space="preserve">J. </w:t>
            </w:r>
            <w:r w:rsidRPr="0044558F">
              <w:rPr>
                <w:iCs/>
                <w:color w:val="000000"/>
                <w:sz w:val="22"/>
                <w:szCs w:val="22"/>
              </w:rPr>
              <w:t>(red.)</w:t>
            </w:r>
            <w:r>
              <w:rPr>
                <w:iCs/>
                <w:color w:val="000000"/>
                <w:sz w:val="22"/>
                <w:szCs w:val="22"/>
              </w:rPr>
              <w:t xml:space="preserve"> 2006, </w:t>
            </w:r>
            <w:r w:rsidRPr="0044558F">
              <w:rPr>
                <w:iCs/>
                <w:color w:val="000000"/>
                <w:sz w:val="22"/>
                <w:szCs w:val="22"/>
              </w:rPr>
              <w:t>Teledetekcja - pozyskiwanie danych. W</w:t>
            </w:r>
            <w:r>
              <w:rPr>
                <w:iCs/>
                <w:color w:val="000000"/>
                <w:sz w:val="22"/>
                <w:szCs w:val="22"/>
              </w:rPr>
              <w:t>NT, Warszawa.</w:t>
            </w:r>
          </w:p>
        </w:tc>
      </w:tr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1. </w:t>
            </w:r>
            <w:r w:rsidRPr="00D71455">
              <w:rPr>
                <w:iCs/>
                <w:color w:val="000000"/>
                <w:sz w:val="22"/>
                <w:szCs w:val="22"/>
              </w:rPr>
              <w:t>Adamczyk J., Będkowski K. 2007. Metody cyfrowe w teledetekcji. Wydawnictwo SGGW</w:t>
            </w:r>
            <w:r>
              <w:rPr>
                <w:iCs/>
                <w:color w:val="000000"/>
                <w:sz w:val="22"/>
                <w:szCs w:val="22"/>
              </w:rPr>
              <w:t>, Warszawa</w:t>
            </w:r>
            <w:r w:rsidRPr="00D71455"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Pr="002D4A1C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Ciołkosz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A.,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Miszalski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J., Olędzki J.R. 1999, Interpretacja zdjęć lotniczych, WN PWN, Warszawa. </w:t>
            </w:r>
          </w:p>
        </w:tc>
      </w:tr>
    </w:tbl>
    <w:p w:rsidR="00182D1A" w:rsidRPr="00B86DC9" w:rsidRDefault="00182D1A" w:rsidP="0051570C">
      <w:pPr>
        <w:numPr>
          <w:ilvl w:val="0"/>
          <w:numId w:val="126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82D1A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2851F8" w:rsidRDefault="00182D1A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82D1A" w:rsidRPr="002851F8" w:rsidRDefault="00182D1A" w:rsidP="001F0FC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182D1A" w:rsidRPr="00B86DC9" w:rsidTr="001F0FC9">
        <w:trPr>
          <w:trHeight w:val="17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13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182D1A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182D1A" w:rsidRPr="00B16527" w:rsidRDefault="00182D1A" w:rsidP="001F0FC9">
            <w:pPr>
              <w:jc w:val="right"/>
              <w:rPr>
                <w:b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182D1A" w:rsidRDefault="00182D1A"/>
    <w:p w:rsidR="00182D1A" w:rsidRDefault="00182D1A"/>
    <w:p w:rsidR="00182D1A" w:rsidRDefault="00182D1A"/>
    <w:p w:rsidR="00182D1A" w:rsidRDefault="00182D1A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82D1A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Kod przedmiotu:</w:t>
            </w:r>
          </w:p>
        </w:tc>
        <w:tc>
          <w:tcPr>
            <w:tcW w:w="1958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D11</w:t>
            </w:r>
          </w:p>
        </w:tc>
      </w:tr>
    </w:tbl>
    <w:p w:rsidR="00182D1A" w:rsidRPr="00F05BEC" w:rsidRDefault="00182D1A" w:rsidP="00182D1A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82D1A" w:rsidRPr="00B86DC9" w:rsidRDefault="00182D1A" w:rsidP="0051570C">
      <w:pPr>
        <w:numPr>
          <w:ilvl w:val="0"/>
          <w:numId w:val="127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82D1A" w:rsidRPr="00B86DC9" w:rsidRDefault="00182D1A" w:rsidP="0051570C">
      <w:pPr>
        <w:pStyle w:val="Akapitzlist1"/>
        <w:numPr>
          <w:ilvl w:val="1"/>
          <w:numId w:val="127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66560">
              <w:rPr>
                <w:iCs/>
                <w:color w:val="000000"/>
                <w:sz w:val="22"/>
                <w:szCs w:val="22"/>
              </w:rPr>
              <w:t>INFRASTRUKTURA INFORMACJI PRZESTRZENNEJ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(inż.)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technologie informacyjne, systemy informacji przestrzennej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Podstawowe wiadomości z zakresu geodezji, technologii informacyjnych oraz systemów informacji przestrzennej</w:t>
            </w:r>
          </w:p>
        </w:tc>
      </w:tr>
    </w:tbl>
    <w:p w:rsidR="00182D1A" w:rsidRPr="00B86DC9" w:rsidRDefault="00182D1A" w:rsidP="0051570C">
      <w:pPr>
        <w:pStyle w:val="Akapitzlist1"/>
        <w:numPr>
          <w:ilvl w:val="1"/>
          <w:numId w:val="127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82D1A" w:rsidRPr="00B86DC9" w:rsidTr="001F0FC9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82D1A" w:rsidRPr="00B86DC9" w:rsidTr="001F0FC9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95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4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3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1174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82D1A" w:rsidRPr="009C79C2" w:rsidRDefault="00182D1A" w:rsidP="0051570C">
      <w:pPr>
        <w:numPr>
          <w:ilvl w:val="0"/>
          <w:numId w:val="12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9C79C2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82D1A" w:rsidRPr="009C79C2" w:rsidTr="001F0FC9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9C79C2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9C79C2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9C79C2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9C79C2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82D1A" w:rsidRPr="009C79C2" w:rsidTr="001F0FC9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 w:rsidRPr="0057439E">
              <w:rPr>
                <w:sz w:val="22"/>
                <w:szCs w:val="22"/>
              </w:rPr>
              <w:t xml:space="preserve">Ma </w:t>
            </w:r>
            <w:r w:rsidRPr="00033FE6">
              <w:rPr>
                <w:sz w:val="22"/>
                <w:szCs w:val="22"/>
              </w:rPr>
              <w:t xml:space="preserve">podstawową wiedzę w zakresie </w:t>
            </w:r>
            <w:r w:rsidRPr="0057439E">
              <w:rPr>
                <w:sz w:val="22"/>
                <w:szCs w:val="22"/>
              </w:rPr>
              <w:t>projektowania, realizacji i eksploatacji baz danych przestrzennych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82D1A" w:rsidRDefault="00182D1A" w:rsidP="001F0FC9">
            <w:pPr>
              <w:jc w:val="both"/>
            </w:pPr>
            <w:r>
              <w:t>K_W02</w:t>
            </w:r>
          </w:p>
          <w:p w:rsidR="00182D1A" w:rsidRPr="009C79C2" w:rsidRDefault="00182D1A" w:rsidP="001F0FC9">
            <w:pPr>
              <w:jc w:val="both"/>
            </w:pPr>
            <w:r>
              <w:t>K_W09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Ma podstawową wiedzę na temat budowy i funkcjonowania </w:t>
            </w:r>
            <w:r w:rsidRPr="00033FE6">
              <w:rPr>
                <w:sz w:val="22"/>
                <w:szCs w:val="22"/>
              </w:rPr>
              <w:t>infrastruktur informacji przestrzennej oraz podstawowe możliwości i sposoby wykorzystania zgromadzonych w nich danych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82D1A" w:rsidRDefault="00182D1A" w:rsidP="001F0FC9">
            <w:pPr>
              <w:jc w:val="both"/>
            </w:pPr>
            <w:r>
              <w:t>K_W03</w:t>
            </w:r>
          </w:p>
          <w:p w:rsidR="00182D1A" w:rsidRPr="009C79C2" w:rsidRDefault="00182D1A" w:rsidP="001F0FC9">
            <w:pPr>
              <w:jc w:val="both"/>
            </w:pPr>
            <w:r w:rsidRPr="009C79C2">
              <w:t>K_W0</w:t>
            </w:r>
            <w:r>
              <w:t>9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 w:rsidRPr="00033FE6">
              <w:rPr>
                <w:sz w:val="22"/>
                <w:szCs w:val="22"/>
              </w:rPr>
              <w:t xml:space="preserve">Zna ustawy, rozporządzenia, normy i standardy </w:t>
            </w:r>
            <w:r>
              <w:rPr>
                <w:sz w:val="22"/>
                <w:szCs w:val="22"/>
              </w:rPr>
              <w:t>oraz</w:t>
            </w:r>
            <w:r w:rsidRPr="00033FE6">
              <w:t xml:space="preserve"> podstawowe wytyczne implementacyjne dyrektyw Unii Europejskiej </w:t>
            </w:r>
            <w:r>
              <w:t xml:space="preserve">w </w:t>
            </w:r>
            <w:r w:rsidRPr="00033FE6">
              <w:rPr>
                <w:sz w:val="22"/>
                <w:szCs w:val="22"/>
              </w:rPr>
              <w:t>zakresie infrastruktur informacji przestrzennej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t>K_W0</w:t>
            </w:r>
            <w:r>
              <w:t>8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UMIEJĘTNOŚCI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 w:rsidRPr="00283722">
              <w:rPr>
                <w:sz w:val="22"/>
                <w:szCs w:val="22"/>
              </w:rPr>
              <w:t xml:space="preserve">Potrafi korzystać z </w:t>
            </w:r>
            <w:r>
              <w:rPr>
                <w:sz w:val="22"/>
                <w:szCs w:val="22"/>
              </w:rPr>
              <w:t xml:space="preserve">usług </w:t>
            </w:r>
            <w:r w:rsidRPr="00283722">
              <w:rPr>
                <w:sz w:val="22"/>
                <w:szCs w:val="22"/>
              </w:rPr>
              <w:t xml:space="preserve">danych </w:t>
            </w:r>
            <w:r>
              <w:rPr>
                <w:sz w:val="22"/>
                <w:szCs w:val="22"/>
              </w:rPr>
              <w:t>przestrzennych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K_U</w:t>
            </w:r>
            <w:r>
              <w:rPr>
                <w:sz w:val="22"/>
              </w:rPr>
              <w:t>03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 w:rsidRPr="000E0035">
              <w:rPr>
                <w:sz w:val="22"/>
                <w:szCs w:val="22"/>
              </w:rPr>
              <w:t xml:space="preserve">Potrafi zrealizować system </w:t>
            </w:r>
            <w:proofErr w:type="spellStart"/>
            <w:r w:rsidRPr="000E0035">
              <w:rPr>
                <w:sz w:val="22"/>
                <w:szCs w:val="22"/>
              </w:rPr>
              <w:t>geoinformacyjny</w:t>
            </w:r>
            <w:proofErr w:type="spellEnd"/>
            <w:r w:rsidRPr="000E0035">
              <w:rPr>
                <w:sz w:val="22"/>
                <w:szCs w:val="22"/>
              </w:rPr>
              <w:t xml:space="preserve"> składający się z bazy danych przestrzennych, oprogramowania GIS oraz internetowego serwera map, realizującego usługi danych przestrzennych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K_U</w:t>
            </w:r>
            <w:r>
              <w:rPr>
                <w:sz w:val="22"/>
              </w:rPr>
              <w:t>03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 w:rsidRPr="000E0035">
              <w:rPr>
                <w:sz w:val="22"/>
                <w:szCs w:val="22"/>
              </w:rPr>
              <w:t xml:space="preserve">Potrafi dokonać modelowania pojęciowego wybranego </w:t>
            </w:r>
            <w:r w:rsidRPr="000E0035">
              <w:rPr>
                <w:sz w:val="22"/>
                <w:szCs w:val="22"/>
              </w:rPr>
              <w:lastRenderedPageBreak/>
              <w:t>fragmentu rzeczywistości, zapisać schemat pojęciowy w wybranym języku formalnym i automatycznie wygenerować na tej podstawie strukturę bazy danych przestrzennych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lastRenderedPageBreak/>
              <w:t>K_U</w:t>
            </w:r>
            <w:r>
              <w:rPr>
                <w:sz w:val="22"/>
              </w:rPr>
              <w:t>04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lastRenderedPageBreak/>
              <w:t>KOMPETENCJE SPOŁECZNE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 w:rsidRPr="00283722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myśleć i działać w sposób kreatywny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P6S_K</w:t>
            </w:r>
            <w:r>
              <w:rPr>
                <w:sz w:val="22"/>
                <w:szCs w:val="22"/>
              </w:rPr>
              <w:t>K</w:t>
            </w:r>
          </w:p>
        </w:tc>
      </w:tr>
    </w:tbl>
    <w:p w:rsidR="00182D1A" w:rsidRPr="009C79C2" w:rsidRDefault="00182D1A" w:rsidP="0051570C">
      <w:pPr>
        <w:numPr>
          <w:ilvl w:val="0"/>
          <w:numId w:val="12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9C79C2">
        <w:rPr>
          <w:b/>
          <w:sz w:val="22"/>
          <w:szCs w:val="22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9C79C2" w:rsidTr="001F0FC9">
        <w:trPr>
          <w:jc w:val="center"/>
        </w:trPr>
        <w:tc>
          <w:tcPr>
            <w:tcW w:w="9638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 xml:space="preserve">wykład multimedialny, ćwiczenia </w:t>
            </w:r>
            <w:r>
              <w:rPr>
                <w:sz w:val="22"/>
                <w:szCs w:val="22"/>
              </w:rPr>
              <w:t>projektowe</w:t>
            </w:r>
            <w:r w:rsidRPr="009C79C2">
              <w:rPr>
                <w:sz w:val="22"/>
                <w:szCs w:val="22"/>
              </w:rPr>
              <w:t xml:space="preserve"> w pracowni komputerowej</w:t>
            </w:r>
          </w:p>
        </w:tc>
      </w:tr>
    </w:tbl>
    <w:p w:rsidR="00182D1A" w:rsidRPr="009C79C2" w:rsidRDefault="00182D1A" w:rsidP="00182D1A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82D1A" w:rsidRPr="009C79C2" w:rsidRDefault="00182D1A" w:rsidP="0051570C">
      <w:pPr>
        <w:numPr>
          <w:ilvl w:val="0"/>
          <w:numId w:val="12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9C79C2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9C79C2" w:rsidTr="001F0FC9">
        <w:trPr>
          <w:jc w:val="center"/>
        </w:trPr>
        <w:tc>
          <w:tcPr>
            <w:tcW w:w="9638" w:type="dxa"/>
          </w:tcPr>
          <w:p w:rsidR="00182D1A" w:rsidRPr="009C79C2" w:rsidRDefault="00182D1A" w:rsidP="001F0FC9">
            <w:pPr>
              <w:pStyle w:val="Akapitzlist1"/>
              <w:ind w:left="34"/>
              <w:jc w:val="both"/>
            </w:pPr>
            <w:r w:rsidRPr="009C79C2">
              <w:rPr>
                <w:sz w:val="22"/>
                <w:szCs w:val="22"/>
              </w:rPr>
              <w:t xml:space="preserve">Wykład: </w:t>
            </w:r>
            <w:r>
              <w:rPr>
                <w:sz w:val="22"/>
                <w:szCs w:val="22"/>
              </w:rPr>
              <w:t>kolokwium</w:t>
            </w:r>
          </w:p>
          <w:p w:rsidR="00182D1A" w:rsidRPr="009C79C2" w:rsidRDefault="00182D1A" w:rsidP="001F0FC9">
            <w:pPr>
              <w:pStyle w:val="Akapitzlist1"/>
              <w:ind w:left="34"/>
              <w:jc w:val="both"/>
              <w:rPr>
                <w:b/>
              </w:rPr>
            </w:pPr>
            <w:r w:rsidRPr="009C79C2">
              <w:rPr>
                <w:sz w:val="22"/>
                <w:szCs w:val="22"/>
              </w:rPr>
              <w:t xml:space="preserve">Ćwiczenia </w:t>
            </w:r>
            <w:r>
              <w:rPr>
                <w:sz w:val="22"/>
                <w:szCs w:val="22"/>
              </w:rPr>
              <w:t>projektowe</w:t>
            </w:r>
            <w:r w:rsidRPr="009C79C2">
              <w:rPr>
                <w:sz w:val="22"/>
                <w:szCs w:val="22"/>
              </w:rPr>
              <w:t xml:space="preserve">: opracowanie </w:t>
            </w:r>
            <w:r>
              <w:rPr>
                <w:sz w:val="22"/>
                <w:szCs w:val="22"/>
              </w:rPr>
              <w:t xml:space="preserve">projektu systemu </w:t>
            </w:r>
            <w:proofErr w:type="spellStart"/>
            <w:r>
              <w:rPr>
                <w:sz w:val="22"/>
                <w:szCs w:val="22"/>
              </w:rPr>
              <w:t>geoinformacyjnego</w:t>
            </w:r>
            <w:proofErr w:type="spellEnd"/>
            <w:r>
              <w:rPr>
                <w:sz w:val="22"/>
                <w:szCs w:val="22"/>
              </w:rPr>
              <w:t xml:space="preserve"> z zastosowaniem </w:t>
            </w:r>
            <w:r w:rsidRPr="000E0035">
              <w:rPr>
                <w:sz w:val="22"/>
                <w:szCs w:val="22"/>
              </w:rPr>
              <w:t>internetow</w:t>
            </w:r>
            <w:r>
              <w:rPr>
                <w:sz w:val="22"/>
                <w:szCs w:val="22"/>
              </w:rPr>
              <w:t>ych</w:t>
            </w:r>
            <w:r w:rsidRPr="000E00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usług</w:t>
            </w:r>
            <w:r w:rsidRPr="000E00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danych przestrzennych</w:t>
            </w:r>
          </w:p>
        </w:tc>
      </w:tr>
    </w:tbl>
    <w:p w:rsidR="00182D1A" w:rsidRPr="009C79C2" w:rsidRDefault="00182D1A" w:rsidP="0051570C">
      <w:pPr>
        <w:numPr>
          <w:ilvl w:val="0"/>
          <w:numId w:val="12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9C79C2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8175"/>
      </w:tblGrid>
      <w:tr w:rsidR="00182D1A" w:rsidRPr="009C79C2" w:rsidTr="001F0FC9">
        <w:trPr>
          <w:jc w:val="center"/>
        </w:trPr>
        <w:tc>
          <w:tcPr>
            <w:tcW w:w="1463" w:type="dxa"/>
            <w:shd w:val="clear" w:color="auto" w:fill="F2F2F2" w:themeFill="background1" w:themeFillShade="F2"/>
          </w:tcPr>
          <w:p w:rsidR="00182D1A" w:rsidRPr="009C79C2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8175" w:type="dxa"/>
          </w:tcPr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Zasady projektowania baz danych przestrzennych z uwzględnieniem </w:t>
            </w:r>
            <w:r w:rsidRPr="00820060">
              <w:rPr>
                <w:iCs/>
                <w:color w:val="000000"/>
                <w:sz w:val="22"/>
                <w:szCs w:val="22"/>
              </w:rPr>
              <w:t>normy ISO 19125-1</w:t>
            </w:r>
            <w:r>
              <w:rPr>
                <w:iCs/>
                <w:color w:val="000000"/>
                <w:sz w:val="22"/>
                <w:szCs w:val="22"/>
              </w:rPr>
              <w:t xml:space="preserve">, </w:t>
            </w:r>
            <w:r w:rsidRPr="00820060">
              <w:rPr>
                <w:iCs/>
                <w:color w:val="000000"/>
                <w:sz w:val="22"/>
                <w:szCs w:val="22"/>
              </w:rPr>
              <w:t>modelowanie pojęciowe, modelowanie logiczne, fizyczna implementacja</w:t>
            </w:r>
            <w:r>
              <w:rPr>
                <w:iCs/>
                <w:color w:val="000000"/>
                <w:sz w:val="22"/>
                <w:szCs w:val="22"/>
              </w:rPr>
              <w:t xml:space="preserve"> na przykładzie wybranego systemu</w:t>
            </w:r>
            <w:r w:rsidRPr="00820060"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20060">
              <w:rPr>
                <w:iCs/>
                <w:color w:val="000000"/>
                <w:sz w:val="22"/>
                <w:szCs w:val="22"/>
              </w:rPr>
              <w:t>Elementy języka UML</w:t>
            </w:r>
            <w:r>
              <w:rPr>
                <w:iCs/>
                <w:color w:val="000000"/>
                <w:sz w:val="22"/>
                <w:szCs w:val="22"/>
              </w:rPr>
              <w:t xml:space="preserve"> - d</w:t>
            </w:r>
            <w:r w:rsidRPr="00DA1B44">
              <w:rPr>
                <w:iCs/>
                <w:color w:val="000000"/>
                <w:sz w:val="22"/>
                <w:szCs w:val="22"/>
              </w:rPr>
              <w:t>iagramy schemat</w:t>
            </w:r>
            <w:r>
              <w:rPr>
                <w:iCs/>
                <w:color w:val="000000"/>
                <w:sz w:val="22"/>
                <w:szCs w:val="22"/>
              </w:rPr>
              <w:t>ów</w:t>
            </w:r>
            <w:r w:rsidRPr="00DA1B44">
              <w:rPr>
                <w:iCs/>
                <w:color w:val="000000"/>
                <w:sz w:val="22"/>
                <w:szCs w:val="22"/>
              </w:rPr>
              <w:t xml:space="preserve"> aplikacyjn</w:t>
            </w:r>
            <w:r>
              <w:rPr>
                <w:iCs/>
                <w:color w:val="000000"/>
                <w:sz w:val="22"/>
                <w:szCs w:val="22"/>
              </w:rPr>
              <w:t>ych.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Harmonizacja i wymiana danych przestrzennych – standardy GML i KML.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74B0D">
              <w:rPr>
                <w:iCs/>
                <w:color w:val="000000"/>
                <w:sz w:val="22"/>
                <w:szCs w:val="22"/>
              </w:rPr>
              <w:t>Infrastruktura informacji przestrzennej we wspólnocie europejskiej (INSPIRE)</w:t>
            </w:r>
            <w:r>
              <w:rPr>
                <w:iCs/>
                <w:color w:val="000000"/>
                <w:sz w:val="22"/>
                <w:szCs w:val="22"/>
              </w:rPr>
              <w:t xml:space="preserve">. </w:t>
            </w:r>
            <w:r w:rsidRPr="00C74B0D">
              <w:rPr>
                <w:iCs/>
                <w:color w:val="000000"/>
                <w:sz w:val="22"/>
                <w:szCs w:val="22"/>
              </w:rPr>
              <w:t>Ustawa o infrastrukturze informacji przestrzennej (IIP). Prawo geodezyjne i kartograficzne. Akty wykonawcze do ustawy o IIP.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94A42">
              <w:rPr>
                <w:iCs/>
                <w:color w:val="000000"/>
                <w:sz w:val="22"/>
                <w:szCs w:val="22"/>
              </w:rPr>
              <w:t xml:space="preserve">Charakterystyka internetowych usług danych przestrzennych – standardy Web Map Service (WMS), </w:t>
            </w:r>
            <w:proofErr w:type="spellStart"/>
            <w:r w:rsidRPr="00794A42">
              <w:rPr>
                <w:iCs/>
                <w:color w:val="000000"/>
                <w:sz w:val="22"/>
                <w:szCs w:val="22"/>
              </w:rPr>
              <w:t>Styled</w:t>
            </w:r>
            <w:proofErr w:type="spellEnd"/>
            <w:r w:rsidRPr="00794A42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4A42">
              <w:rPr>
                <w:iCs/>
                <w:color w:val="000000"/>
                <w:sz w:val="22"/>
                <w:szCs w:val="22"/>
              </w:rPr>
              <w:t>Layer</w:t>
            </w:r>
            <w:proofErr w:type="spellEnd"/>
            <w:r w:rsidRPr="00794A42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4A42">
              <w:rPr>
                <w:iCs/>
                <w:color w:val="000000"/>
                <w:sz w:val="22"/>
                <w:szCs w:val="22"/>
              </w:rPr>
              <w:t>Descriptor</w:t>
            </w:r>
            <w:proofErr w:type="spellEnd"/>
            <w:r w:rsidRPr="00794A42">
              <w:rPr>
                <w:iCs/>
                <w:color w:val="000000"/>
                <w:sz w:val="22"/>
                <w:szCs w:val="22"/>
              </w:rPr>
              <w:t xml:space="preserve"> (SLD), Web </w:t>
            </w:r>
            <w:proofErr w:type="spellStart"/>
            <w:r w:rsidRPr="00794A42">
              <w:rPr>
                <w:iCs/>
                <w:color w:val="000000"/>
                <w:sz w:val="22"/>
                <w:szCs w:val="22"/>
              </w:rPr>
              <w:t>Feature</w:t>
            </w:r>
            <w:proofErr w:type="spellEnd"/>
            <w:r w:rsidRPr="00794A42">
              <w:rPr>
                <w:iCs/>
                <w:color w:val="000000"/>
                <w:sz w:val="22"/>
                <w:szCs w:val="22"/>
              </w:rPr>
              <w:t xml:space="preserve"> Service (WFS), Web </w:t>
            </w:r>
            <w:proofErr w:type="spellStart"/>
            <w:r w:rsidRPr="00794A42">
              <w:rPr>
                <w:iCs/>
                <w:color w:val="000000"/>
                <w:sz w:val="22"/>
                <w:szCs w:val="22"/>
              </w:rPr>
              <w:t>Coverage</w:t>
            </w:r>
            <w:proofErr w:type="spellEnd"/>
            <w:r w:rsidRPr="00794A42">
              <w:rPr>
                <w:iCs/>
                <w:color w:val="000000"/>
                <w:sz w:val="22"/>
                <w:szCs w:val="22"/>
              </w:rPr>
              <w:t xml:space="preserve"> Service (WCS) i </w:t>
            </w:r>
            <w:proofErr w:type="spellStart"/>
            <w:r w:rsidRPr="00794A42">
              <w:rPr>
                <w:iCs/>
                <w:color w:val="000000"/>
                <w:sz w:val="22"/>
                <w:szCs w:val="22"/>
              </w:rPr>
              <w:t>WFS-T</w:t>
            </w:r>
            <w:proofErr w:type="spellEnd"/>
            <w:r w:rsidRPr="00794A42">
              <w:rPr>
                <w:iCs/>
                <w:color w:val="000000"/>
                <w:sz w:val="22"/>
                <w:szCs w:val="22"/>
              </w:rPr>
              <w:t xml:space="preserve"> (Web </w:t>
            </w:r>
            <w:proofErr w:type="spellStart"/>
            <w:r w:rsidRPr="00794A42">
              <w:rPr>
                <w:iCs/>
                <w:color w:val="000000"/>
                <w:sz w:val="22"/>
                <w:szCs w:val="22"/>
              </w:rPr>
              <w:t>Feature</w:t>
            </w:r>
            <w:proofErr w:type="spellEnd"/>
            <w:r w:rsidRPr="00794A42">
              <w:rPr>
                <w:iCs/>
                <w:color w:val="000000"/>
                <w:sz w:val="22"/>
                <w:szCs w:val="22"/>
              </w:rPr>
              <w:t xml:space="preserve"> Service – </w:t>
            </w:r>
            <w:proofErr w:type="spellStart"/>
            <w:r w:rsidRPr="00794A42">
              <w:rPr>
                <w:iCs/>
                <w:color w:val="000000"/>
                <w:sz w:val="22"/>
                <w:szCs w:val="22"/>
              </w:rPr>
              <w:t>Transactional</w:t>
            </w:r>
            <w:proofErr w:type="spellEnd"/>
            <w:r w:rsidRPr="00794A42">
              <w:rPr>
                <w:iCs/>
                <w:color w:val="000000"/>
                <w:sz w:val="22"/>
                <w:szCs w:val="22"/>
              </w:rPr>
              <w:t xml:space="preserve">). </w:t>
            </w:r>
            <w:r w:rsidRPr="00C74B0D">
              <w:rPr>
                <w:iCs/>
                <w:color w:val="000000"/>
                <w:sz w:val="22"/>
                <w:szCs w:val="22"/>
              </w:rPr>
              <w:t xml:space="preserve">Charakterystyka usług przetwarzania danych zgodnych z otwartymi standardami WPS (Web </w:t>
            </w:r>
            <w:proofErr w:type="spellStart"/>
            <w:r w:rsidRPr="00C74B0D">
              <w:rPr>
                <w:iCs/>
                <w:color w:val="000000"/>
                <w:sz w:val="22"/>
                <w:szCs w:val="22"/>
              </w:rPr>
              <w:t>Processing</w:t>
            </w:r>
            <w:proofErr w:type="spellEnd"/>
            <w:r w:rsidRPr="00C74B0D">
              <w:rPr>
                <w:iCs/>
                <w:color w:val="000000"/>
                <w:sz w:val="22"/>
                <w:szCs w:val="22"/>
              </w:rPr>
              <w:t xml:space="preserve"> Service)</w:t>
            </w:r>
            <w:r>
              <w:rPr>
                <w:iCs/>
                <w:color w:val="000000"/>
                <w:sz w:val="22"/>
                <w:szCs w:val="22"/>
              </w:rPr>
              <w:t xml:space="preserve">. 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Metadane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przestrzenne – zastosowania, normy i standardy.</w:t>
            </w:r>
          </w:p>
          <w:p w:rsidR="00182D1A" w:rsidRPr="00B93485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Internetowe serwery map – podstawowe pojęcia, charakterystyka usług mapowych, przykłady.</w:t>
            </w:r>
          </w:p>
        </w:tc>
      </w:tr>
      <w:tr w:rsidR="00182D1A" w:rsidRPr="009C79C2" w:rsidTr="001F0FC9">
        <w:trPr>
          <w:jc w:val="center"/>
        </w:trPr>
        <w:tc>
          <w:tcPr>
            <w:tcW w:w="1463" w:type="dxa"/>
            <w:shd w:val="clear" w:color="auto" w:fill="F2F2F2" w:themeFill="background1" w:themeFillShade="F2"/>
          </w:tcPr>
          <w:p w:rsidR="00182D1A" w:rsidRPr="009C79C2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175" w:type="dxa"/>
          </w:tcPr>
          <w:p w:rsidR="00182D1A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Opracowanie projektu systemu </w:t>
            </w:r>
            <w:proofErr w:type="spellStart"/>
            <w:r>
              <w:rPr>
                <w:sz w:val="22"/>
                <w:szCs w:val="22"/>
              </w:rPr>
              <w:t>geoinformacyjnego</w:t>
            </w:r>
            <w:proofErr w:type="spellEnd"/>
            <w:r>
              <w:rPr>
                <w:sz w:val="22"/>
                <w:szCs w:val="22"/>
              </w:rPr>
              <w:t>, obejmującego:</w:t>
            </w:r>
          </w:p>
          <w:p w:rsidR="00182D1A" w:rsidRPr="0060328C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p</w:t>
            </w:r>
            <w:r w:rsidRPr="0060328C">
              <w:rPr>
                <w:sz w:val="22"/>
                <w:szCs w:val="22"/>
              </w:rPr>
              <w:t>rojekt bazy danych przestrzennych w notacji UML</w:t>
            </w:r>
            <w:r>
              <w:rPr>
                <w:sz w:val="22"/>
                <w:szCs w:val="22"/>
              </w:rPr>
              <w:t>, s</w:t>
            </w:r>
            <w:r w:rsidRPr="0060328C">
              <w:rPr>
                <w:sz w:val="22"/>
                <w:szCs w:val="22"/>
              </w:rPr>
              <w:t>prawdzenie poprawności zbudowanego modelu</w:t>
            </w:r>
            <w:r>
              <w:rPr>
                <w:sz w:val="22"/>
                <w:szCs w:val="22"/>
              </w:rPr>
              <w:t>, a</w:t>
            </w:r>
            <w:r w:rsidRPr="00333A6B">
              <w:rPr>
                <w:sz w:val="22"/>
                <w:szCs w:val="22"/>
              </w:rPr>
              <w:t xml:space="preserve">utomatyczne generowanie struktury bazy danych przestrzennych </w:t>
            </w:r>
            <w:r>
              <w:rPr>
                <w:sz w:val="22"/>
                <w:szCs w:val="22"/>
              </w:rPr>
              <w:t>dla wybranego systemu zarządzania bazą danych,</w:t>
            </w:r>
          </w:p>
          <w:p w:rsidR="00182D1A" w:rsidRPr="0060328C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60328C">
              <w:rPr>
                <w:sz w:val="22"/>
                <w:szCs w:val="22"/>
              </w:rPr>
              <w:t xml:space="preserve">konfiguracja </w:t>
            </w:r>
            <w:r>
              <w:rPr>
                <w:sz w:val="22"/>
                <w:szCs w:val="22"/>
              </w:rPr>
              <w:t>i p</w:t>
            </w:r>
            <w:r w:rsidRPr="0060328C">
              <w:rPr>
                <w:sz w:val="22"/>
                <w:szCs w:val="22"/>
              </w:rPr>
              <w:t xml:space="preserve">odłączanie bazy danych przestrzennych </w:t>
            </w:r>
            <w:r>
              <w:rPr>
                <w:sz w:val="22"/>
                <w:szCs w:val="22"/>
              </w:rPr>
              <w:t xml:space="preserve">w </w:t>
            </w:r>
            <w:r w:rsidRPr="0060328C">
              <w:rPr>
                <w:sz w:val="22"/>
                <w:szCs w:val="22"/>
              </w:rPr>
              <w:t>wybran</w:t>
            </w:r>
            <w:r>
              <w:rPr>
                <w:sz w:val="22"/>
                <w:szCs w:val="22"/>
              </w:rPr>
              <w:t>ym</w:t>
            </w:r>
            <w:r w:rsidRPr="0060328C">
              <w:rPr>
                <w:sz w:val="22"/>
                <w:szCs w:val="22"/>
              </w:rPr>
              <w:t xml:space="preserve"> oprogramowani</w:t>
            </w:r>
            <w:r>
              <w:rPr>
                <w:sz w:val="22"/>
                <w:szCs w:val="22"/>
              </w:rPr>
              <w:t>u</w:t>
            </w:r>
            <w:r w:rsidRPr="0060328C">
              <w:rPr>
                <w:sz w:val="22"/>
                <w:szCs w:val="22"/>
              </w:rPr>
              <w:t xml:space="preserve"> GIS</w:t>
            </w:r>
            <w:r>
              <w:rPr>
                <w:sz w:val="22"/>
                <w:szCs w:val="22"/>
              </w:rPr>
              <w:t>,</w:t>
            </w:r>
          </w:p>
          <w:p w:rsidR="00182D1A" w:rsidRPr="0060328C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integracja i </w:t>
            </w:r>
            <w:r w:rsidRPr="0060328C">
              <w:rPr>
                <w:sz w:val="22"/>
                <w:szCs w:val="22"/>
              </w:rPr>
              <w:t>łączenie danych pochodzących z różnych źródeł,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a</w:t>
            </w:r>
            <w:r w:rsidRPr="0060328C">
              <w:rPr>
                <w:sz w:val="22"/>
                <w:szCs w:val="22"/>
              </w:rPr>
              <w:t xml:space="preserve">utomatyczne pozyskiwanie </w:t>
            </w:r>
            <w:proofErr w:type="spellStart"/>
            <w:r w:rsidRPr="0060328C">
              <w:rPr>
                <w:sz w:val="22"/>
                <w:szCs w:val="22"/>
              </w:rPr>
              <w:t>metadanych</w:t>
            </w:r>
            <w:proofErr w:type="spellEnd"/>
            <w:r w:rsidRPr="0060328C">
              <w:rPr>
                <w:sz w:val="22"/>
                <w:szCs w:val="22"/>
              </w:rPr>
              <w:t xml:space="preserve"> z dostępnych usług katalogowych, przeglądania i udostępniania da</w:t>
            </w:r>
            <w:r>
              <w:rPr>
                <w:sz w:val="22"/>
                <w:szCs w:val="22"/>
              </w:rPr>
              <w:t>nych przestrzennych</w:t>
            </w:r>
            <w:r w:rsidRPr="0060328C">
              <w:rPr>
                <w:sz w:val="22"/>
                <w:szCs w:val="22"/>
              </w:rPr>
              <w:t>.</w:t>
            </w:r>
          </w:p>
          <w:p w:rsidR="00182D1A" w:rsidRPr="009C79C2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B2A68">
              <w:rPr>
                <w:sz w:val="22"/>
                <w:szCs w:val="22"/>
              </w:rPr>
              <w:t>uruchomienie i skonfigurowanie internetowego serwera map</w:t>
            </w:r>
            <w:r>
              <w:rPr>
                <w:sz w:val="22"/>
                <w:szCs w:val="22"/>
              </w:rPr>
              <w:t>, p</w:t>
            </w:r>
            <w:r w:rsidRPr="000B2A68">
              <w:rPr>
                <w:sz w:val="22"/>
                <w:szCs w:val="22"/>
              </w:rPr>
              <w:t>odgląd udostępnianych danych</w:t>
            </w:r>
            <w:r>
              <w:rPr>
                <w:sz w:val="22"/>
                <w:szCs w:val="22"/>
              </w:rPr>
              <w:t>, w</w:t>
            </w:r>
            <w:r w:rsidRPr="00E63350">
              <w:rPr>
                <w:sz w:val="22"/>
                <w:szCs w:val="22"/>
              </w:rPr>
              <w:t>ykorzystanie aplikacji klienckich do wyświetlania opublikowanych map i pobierania udostępnionych danych</w:t>
            </w:r>
            <w:r w:rsidRPr="000B2A68">
              <w:rPr>
                <w:sz w:val="22"/>
                <w:szCs w:val="22"/>
              </w:rPr>
              <w:t>.</w:t>
            </w:r>
          </w:p>
        </w:tc>
      </w:tr>
    </w:tbl>
    <w:p w:rsidR="00182D1A" w:rsidRPr="009C79C2" w:rsidRDefault="00182D1A" w:rsidP="0051570C">
      <w:pPr>
        <w:numPr>
          <w:ilvl w:val="0"/>
          <w:numId w:val="12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9C79C2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82D1A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82D1A" w:rsidRPr="00B86DC9" w:rsidTr="001F0FC9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W3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lastRenderedPageBreak/>
              <w:t>U1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</w:tbl>
    <w:p w:rsidR="00182D1A" w:rsidRPr="00B86DC9" w:rsidRDefault="00182D1A" w:rsidP="0051570C">
      <w:pPr>
        <w:numPr>
          <w:ilvl w:val="0"/>
          <w:numId w:val="12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82D1A" w:rsidRPr="000E1D46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82D1A" w:rsidRPr="00D53FCA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 xml:space="preserve">1. </w:t>
            </w:r>
            <w:r w:rsidRPr="00D53FCA">
              <w:rPr>
                <w:sz w:val="22"/>
                <w:szCs w:val="22"/>
              </w:rPr>
              <w:t xml:space="preserve">Litwin L., Rossa M. </w:t>
            </w:r>
            <w:proofErr w:type="spellStart"/>
            <w:r w:rsidRPr="00D53FCA">
              <w:rPr>
                <w:sz w:val="22"/>
                <w:szCs w:val="22"/>
              </w:rPr>
              <w:t>Metadane</w:t>
            </w:r>
            <w:proofErr w:type="spellEnd"/>
            <w:r w:rsidRPr="00D53FCA">
              <w:rPr>
                <w:sz w:val="22"/>
                <w:szCs w:val="22"/>
              </w:rPr>
              <w:t xml:space="preserve"> </w:t>
            </w:r>
            <w:proofErr w:type="spellStart"/>
            <w:r w:rsidRPr="00D53FCA">
              <w:rPr>
                <w:sz w:val="22"/>
                <w:szCs w:val="22"/>
              </w:rPr>
              <w:t>geoinformacyjne</w:t>
            </w:r>
            <w:proofErr w:type="spellEnd"/>
            <w:r w:rsidRPr="00D53FCA">
              <w:rPr>
                <w:sz w:val="22"/>
                <w:szCs w:val="22"/>
              </w:rPr>
              <w:t xml:space="preserve"> w INSPIRE i SDI : Zrozumieć. Edytować. Publikować. Wydawnictwo </w:t>
            </w:r>
            <w:proofErr w:type="spellStart"/>
            <w:r w:rsidRPr="00D53FCA">
              <w:rPr>
                <w:sz w:val="22"/>
                <w:szCs w:val="22"/>
              </w:rPr>
              <w:t>ApropoGEO</w:t>
            </w:r>
            <w:proofErr w:type="spellEnd"/>
            <w:r w:rsidRPr="00D53FCA">
              <w:rPr>
                <w:sz w:val="22"/>
                <w:szCs w:val="22"/>
              </w:rPr>
              <w:t>, Gliwice 2010.</w:t>
            </w:r>
          </w:p>
          <w:p w:rsidR="00182D1A" w:rsidRPr="00D53FCA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 xml:space="preserve">2. </w:t>
            </w:r>
            <w:r w:rsidRPr="00D53FCA">
              <w:rPr>
                <w:sz w:val="22"/>
                <w:szCs w:val="22"/>
              </w:rPr>
              <w:t>Kubik T. GIS : rozwiązania sieciowe. Wydawnictwo Naukowe PWN, Warszawa 2009.</w:t>
            </w:r>
          </w:p>
          <w:p w:rsidR="00182D1A" w:rsidRPr="00D53FCA" w:rsidRDefault="00182D1A" w:rsidP="001F0FC9">
            <w:pPr>
              <w:autoSpaceDE w:val="0"/>
              <w:autoSpaceDN w:val="0"/>
              <w:adjustRightInd w:val="0"/>
              <w:ind w:left="230" w:hanging="23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 w:rsidRPr="00D53FCA">
              <w:rPr>
                <w:sz w:val="22"/>
                <w:szCs w:val="22"/>
              </w:rPr>
              <w:t>Connolly</w:t>
            </w:r>
            <w:proofErr w:type="spellEnd"/>
            <w:r w:rsidRPr="00D53FCA">
              <w:rPr>
                <w:sz w:val="22"/>
                <w:szCs w:val="22"/>
              </w:rPr>
              <w:t xml:space="preserve"> T., </w:t>
            </w:r>
            <w:proofErr w:type="spellStart"/>
            <w:r w:rsidRPr="00D53FCA">
              <w:rPr>
                <w:sz w:val="22"/>
                <w:szCs w:val="22"/>
              </w:rPr>
              <w:t>Begg</w:t>
            </w:r>
            <w:proofErr w:type="spellEnd"/>
            <w:r w:rsidRPr="00D53FCA">
              <w:rPr>
                <w:sz w:val="22"/>
                <w:szCs w:val="22"/>
              </w:rPr>
              <w:t xml:space="preserve"> C. Systemy baz danych. Praktyczne metody projektowania, implementacji i zarządzania – tom 1. </w:t>
            </w:r>
            <w:proofErr w:type="spellStart"/>
            <w:r w:rsidRPr="00D53FCA">
              <w:rPr>
                <w:sz w:val="22"/>
                <w:szCs w:val="22"/>
                <w:lang w:val="en-US"/>
              </w:rPr>
              <w:t>Wydawnictwo</w:t>
            </w:r>
            <w:proofErr w:type="spellEnd"/>
            <w:r w:rsidRPr="00D53FCA">
              <w:rPr>
                <w:sz w:val="22"/>
                <w:szCs w:val="22"/>
                <w:lang w:val="en-US"/>
              </w:rPr>
              <w:t xml:space="preserve"> RM, Warszawa 2004.</w:t>
            </w:r>
          </w:p>
          <w:p w:rsidR="00182D1A" w:rsidRPr="00D53FCA" w:rsidRDefault="00182D1A" w:rsidP="001F0FC9">
            <w:pPr>
              <w:autoSpaceDE w:val="0"/>
              <w:autoSpaceDN w:val="0"/>
              <w:adjustRightInd w:val="0"/>
              <w:ind w:left="230" w:hanging="23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D53FCA">
              <w:rPr>
                <w:sz w:val="22"/>
                <w:szCs w:val="22"/>
                <w:lang w:val="en-US"/>
              </w:rPr>
              <w:t>GeoServices</w:t>
            </w:r>
            <w:proofErr w:type="spellEnd"/>
            <w:r w:rsidRPr="00D53FCA">
              <w:rPr>
                <w:sz w:val="22"/>
                <w:szCs w:val="22"/>
                <w:lang w:val="en-US"/>
              </w:rPr>
              <w:t xml:space="preserve"> REST Specification Version 1.0. An </w:t>
            </w:r>
            <w:proofErr w:type="spellStart"/>
            <w:r w:rsidRPr="00D53FCA">
              <w:rPr>
                <w:sz w:val="22"/>
                <w:szCs w:val="22"/>
                <w:lang w:val="en-US"/>
              </w:rPr>
              <w:t>Esri</w:t>
            </w:r>
            <w:proofErr w:type="spellEnd"/>
            <w:r w:rsidRPr="00D53FCA">
              <w:rPr>
                <w:sz w:val="22"/>
                <w:szCs w:val="22"/>
                <w:lang w:val="en-US"/>
              </w:rPr>
              <w:t xml:space="preserve"> White Paper. September 2010. http://www.esri.com/library/whitepapers/pdfs/geoservices-rest-spec.pdf</w:t>
            </w:r>
          </w:p>
          <w:p w:rsidR="00182D1A" w:rsidRPr="00D53FCA" w:rsidRDefault="00182D1A" w:rsidP="001F0FC9">
            <w:pPr>
              <w:autoSpaceDE w:val="0"/>
              <w:autoSpaceDN w:val="0"/>
              <w:adjustRightInd w:val="0"/>
              <w:ind w:left="230" w:hanging="23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5. </w:t>
            </w:r>
            <w:proofErr w:type="spellStart"/>
            <w:r w:rsidRPr="00D53FCA">
              <w:rPr>
                <w:sz w:val="22"/>
                <w:szCs w:val="22"/>
                <w:lang w:val="en-US"/>
              </w:rPr>
              <w:t>Specyfikacje</w:t>
            </w:r>
            <w:proofErr w:type="spellEnd"/>
            <w:r w:rsidRPr="00D53FCA">
              <w:rPr>
                <w:sz w:val="22"/>
                <w:szCs w:val="22"/>
                <w:lang w:val="en-US"/>
              </w:rPr>
              <w:t xml:space="preserve"> Open Geospatial Consortium (OGC): CSW,WMS, WFS, WFS-T, WCS, WPS. http://www.opengeospatial.org/standards</w:t>
            </w:r>
          </w:p>
        </w:tc>
      </w:tr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82D1A" w:rsidRPr="00794A42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>1</w:t>
            </w:r>
            <w:r w:rsidRPr="00794A42">
              <w:rPr>
                <w:sz w:val="22"/>
                <w:szCs w:val="22"/>
              </w:rPr>
              <w:t xml:space="preserve">. </w:t>
            </w:r>
            <w:proofErr w:type="spellStart"/>
            <w:r w:rsidRPr="00794A42">
              <w:rPr>
                <w:sz w:val="22"/>
                <w:szCs w:val="22"/>
              </w:rPr>
              <w:t>Longley</w:t>
            </w:r>
            <w:proofErr w:type="spellEnd"/>
            <w:r w:rsidRPr="00794A42">
              <w:rPr>
                <w:sz w:val="22"/>
                <w:szCs w:val="22"/>
              </w:rPr>
              <w:t xml:space="preserve"> P., 2006, GIS Teoria i Praktyka, Wydawnictwo Naukowe PWN, Warszawa.</w:t>
            </w:r>
          </w:p>
          <w:p w:rsidR="00182D1A" w:rsidRPr="00D53FCA" w:rsidRDefault="00182D1A" w:rsidP="001F0FC9">
            <w:pPr>
              <w:autoSpaceDE w:val="0"/>
              <w:autoSpaceDN w:val="0"/>
              <w:adjustRightInd w:val="0"/>
              <w:ind w:left="230" w:hanging="23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Pr="00D53F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FCA">
              <w:rPr>
                <w:sz w:val="22"/>
                <w:szCs w:val="22"/>
                <w:lang w:val="en-US"/>
              </w:rPr>
              <w:t>Perencsik</w:t>
            </w:r>
            <w:proofErr w:type="spellEnd"/>
            <w:r w:rsidRPr="00D53FCA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D53FCA">
              <w:rPr>
                <w:sz w:val="22"/>
                <w:szCs w:val="22"/>
                <w:lang w:val="en-US"/>
              </w:rPr>
              <w:t>Idolyantes</w:t>
            </w:r>
            <w:proofErr w:type="spellEnd"/>
            <w:r w:rsidRPr="00D53FCA">
              <w:rPr>
                <w:sz w:val="22"/>
                <w:szCs w:val="22"/>
                <w:lang w:val="en-US"/>
              </w:rPr>
              <w:t xml:space="preserve"> E., Booth B., Andrade J. </w:t>
            </w:r>
            <w:proofErr w:type="spellStart"/>
            <w:r w:rsidRPr="00D53FCA">
              <w:rPr>
                <w:sz w:val="22"/>
                <w:szCs w:val="22"/>
                <w:lang w:val="en-US"/>
              </w:rPr>
              <w:t>ArcGIS</w:t>
            </w:r>
            <w:proofErr w:type="spellEnd"/>
            <w:r w:rsidRPr="00D53FCA">
              <w:rPr>
                <w:sz w:val="22"/>
                <w:szCs w:val="22"/>
                <w:lang w:val="en-US"/>
              </w:rPr>
              <w:t xml:space="preserve"> 9. Designing </w:t>
            </w:r>
            <w:proofErr w:type="spellStart"/>
            <w:r w:rsidRPr="00D53FCA">
              <w:rPr>
                <w:sz w:val="22"/>
                <w:szCs w:val="22"/>
                <w:lang w:val="en-US"/>
              </w:rPr>
              <w:t>Geodatabases</w:t>
            </w:r>
            <w:proofErr w:type="spellEnd"/>
            <w:r w:rsidRPr="00D53FCA">
              <w:rPr>
                <w:sz w:val="22"/>
                <w:szCs w:val="22"/>
                <w:lang w:val="en-US"/>
              </w:rPr>
              <w:t xml:space="preserve"> With Visio. ESRI Press, Redlands 2004.</w:t>
            </w:r>
          </w:p>
          <w:p w:rsidR="00182D1A" w:rsidRPr="00D53FCA" w:rsidRDefault="00182D1A" w:rsidP="001F0FC9">
            <w:pPr>
              <w:autoSpaceDE w:val="0"/>
              <w:autoSpaceDN w:val="0"/>
              <w:adjustRightInd w:val="0"/>
              <w:ind w:left="230" w:hanging="23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 </w:t>
            </w:r>
            <w:r w:rsidRPr="00D53FCA">
              <w:rPr>
                <w:sz w:val="22"/>
                <w:szCs w:val="22"/>
                <w:lang w:val="en-US"/>
              </w:rPr>
              <w:t>Spatial Data Infrastructure Cookbook. http://www.gsdidocs.org/GSDIWiki/index.php/Main_Page</w:t>
            </w:r>
          </w:p>
          <w:p w:rsidR="00182D1A" w:rsidRPr="00F77875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D53FCA">
              <w:rPr>
                <w:sz w:val="22"/>
                <w:szCs w:val="22"/>
                <w:lang w:val="en-US"/>
              </w:rPr>
              <w:t>Zeiler</w:t>
            </w:r>
            <w:proofErr w:type="spellEnd"/>
            <w:r w:rsidRPr="00D53FCA">
              <w:rPr>
                <w:sz w:val="22"/>
                <w:szCs w:val="22"/>
                <w:lang w:val="en-US"/>
              </w:rPr>
              <w:t xml:space="preserve"> M. Modeling Our World. The ESRI Guide to </w:t>
            </w:r>
            <w:proofErr w:type="spellStart"/>
            <w:r w:rsidRPr="00D53FCA">
              <w:rPr>
                <w:sz w:val="22"/>
                <w:szCs w:val="22"/>
                <w:lang w:val="en-US"/>
              </w:rPr>
              <w:t>Geodatabase</w:t>
            </w:r>
            <w:proofErr w:type="spellEnd"/>
            <w:r w:rsidRPr="00D53FCA">
              <w:rPr>
                <w:sz w:val="22"/>
                <w:szCs w:val="22"/>
                <w:lang w:val="en-US"/>
              </w:rPr>
              <w:t xml:space="preserve"> Design. </w:t>
            </w:r>
            <w:r w:rsidRPr="00D53FCA">
              <w:rPr>
                <w:sz w:val="22"/>
                <w:szCs w:val="22"/>
              </w:rPr>
              <w:t xml:space="preserve">ESRI Press, </w:t>
            </w:r>
            <w:proofErr w:type="spellStart"/>
            <w:r w:rsidRPr="00D53FCA">
              <w:rPr>
                <w:sz w:val="22"/>
                <w:szCs w:val="22"/>
              </w:rPr>
              <w:t>Redlands</w:t>
            </w:r>
            <w:proofErr w:type="spellEnd"/>
            <w:r w:rsidRPr="00D53FCA">
              <w:rPr>
                <w:sz w:val="22"/>
                <w:szCs w:val="22"/>
              </w:rPr>
              <w:t xml:space="preserve"> 1999.</w:t>
            </w:r>
          </w:p>
        </w:tc>
      </w:tr>
    </w:tbl>
    <w:p w:rsidR="00182D1A" w:rsidRPr="00B86DC9" w:rsidRDefault="00182D1A" w:rsidP="0051570C">
      <w:pPr>
        <w:numPr>
          <w:ilvl w:val="0"/>
          <w:numId w:val="127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82D1A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2851F8" w:rsidRDefault="00182D1A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82D1A" w:rsidRPr="002851F8" w:rsidRDefault="00182D1A" w:rsidP="001F0FC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182D1A" w:rsidRPr="00B86DC9" w:rsidTr="001F0FC9">
        <w:trPr>
          <w:trHeight w:val="271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82D1A" w:rsidRPr="00B86DC9" w:rsidTr="001F0FC9">
        <w:trPr>
          <w:trHeight w:val="17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13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82D1A" w:rsidRPr="00B16527" w:rsidRDefault="002F415B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/>
            </w:r>
            <w:r w:rsidR="00182D1A">
              <w:rPr>
                <w:color w:val="000000" w:themeColor="text1"/>
                <w:sz w:val="22"/>
                <w:szCs w:val="22"/>
              </w:rPr>
              <w:instrText xml:space="preserve"> =SUM(ABOVE) </w:instrText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182D1A">
              <w:rPr>
                <w:noProof/>
                <w:color w:val="000000" w:themeColor="text1"/>
                <w:sz w:val="22"/>
                <w:szCs w:val="22"/>
              </w:rPr>
              <w:t>110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82D1A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82D1A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D11</w:t>
            </w:r>
          </w:p>
        </w:tc>
      </w:tr>
    </w:tbl>
    <w:p w:rsidR="00182D1A" w:rsidRPr="00F05BEC" w:rsidRDefault="00182D1A" w:rsidP="00182D1A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82D1A" w:rsidRPr="00B86DC9" w:rsidRDefault="00182D1A" w:rsidP="0051570C">
      <w:pPr>
        <w:numPr>
          <w:ilvl w:val="0"/>
          <w:numId w:val="128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82D1A" w:rsidRPr="00B86DC9" w:rsidRDefault="00182D1A" w:rsidP="0051570C">
      <w:pPr>
        <w:pStyle w:val="Akapitzlist1"/>
        <w:numPr>
          <w:ilvl w:val="1"/>
          <w:numId w:val="128"/>
        </w:numPr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82D1A" w:rsidRPr="00ED5EDE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D5EDE">
              <w:rPr>
                <w:color w:val="000000"/>
                <w:sz w:val="22"/>
                <w:szCs w:val="22"/>
              </w:rPr>
              <w:t>PROJEKTOWANIE INFRASTRUKTUR INFORMACJI PRZESTRZENNEJ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 (inż.)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Wydział Budownictwa, Architektury i Inżynierii Środowiska </w:t>
            </w:r>
            <w:r>
              <w:rPr>
                <w:color w:val="000000"/>
                <w:sz w:val="22"/>
                <w:szCs w:val="22"/>
              </w:rPr>
              <w:br/>
              <w:t xml:space="preserve">Katedra </w:t>
            </w:r>
            <w:proofErr w:type="spellStart"/>
            <w:r>
              <w:rPr>
                <w:color w:val="000000"/>
                <w:sz w:val="22"/>
                <w:szCs w:val="22"/>
              </w:rPr>
              <w:t>Geomatyki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Gospodarki Przestrzennej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82D1A" w:rsidRDefault="00182D1A" w:rsidP="001F0FC9">
            <w:pPr>
              <w:autoSpaceDE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Systemy informacji przestrzennej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82D1A" w:rsidRDefault="00182D1A" w:rsidP="001F0FC9">
            <w:pPr>
              <w:autoSpaceDE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Podstawowe umiejętności korzystania z technologii informacyjnej oraz znajomość podstaw GIS</w:t>
            </w:r>
          </w:p>
        </w:tc>
      </w:tr>
    </w:tbl>
    <w:p w:rsidR="00182D1A" w:rsidRPr="00B86DC9" w:rsidRDefault="00182D1A" w:rsidP="0051570C">
      <w:pPr>
        <w:pStyle w:val="Akapitzlist1"/>
        <w:numPr>
          <w:ilvl w:val="1"/>
          <w:numId w:val="128"/>
        </w:numPr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82D1A" w:rsidRPr="00B86DC9" w:rsidTr="001F0FC9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82D1A" w:rsidRPr="00B86DC9" w:rsidTr="001F0FC9">
        <w:trPr>
          <w:jc w:val="center"/>
        </w:trPr>
        <w:tc>
          <w:tcPr>
            <w:tcW w:w="956" w:type="dxa"/>
            <w:vMerge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95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03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4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3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4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82D1A" w:rsidRPr="00B86DC9" w:rsidRDefault="00182D1A" w:rsidP="0051570C">
      <w:pPr>
        <w:numPr>
          <w:ilvl w:val="0"/>
          <w:numId w:val="128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82D1A" w:rsidRPr="00B86DC9" w:rsidTr="001F0FC9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182D1A" w:rsidRPr="008454B4" w:rsidRDefault="00182D1A" w:rsidP="001F0FC9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82D1A" w:rsidRPr="00B86DC9" w:rsidTr="001F0FC9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182D1A" w:rsidRPr="008454B4" w:rsidRDefault="00182D1A" w:rsidP="001F0FC9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82D1A" w:rsidRPr="008C3193" w:rsidRDefault="00182D1A" w:rsidP="001F0FC9">
            <w:pPr>
              <w:ind w:right="-1"/>
            </w:pPr>
            <w:r>
              <w:t>zagadnienia</w:t>
            </w:r>
            <w:r w:rsidRPr="00FD2E2E">
              <w:t xml:space="preserve"> z zakresu informatyki z uwzględnieniem oprogramowania geodezyjnego, technologii sieci komputerowych, baz danych oraz programowania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FD2E2E">
              <w:rPr>
                <w:sz w:val="22"/>
              </w:rPr>
              <w:t>K_W02</w:t>
            </w:r>
          </w:p>
        </w:tc>
        <w:tc>
          <w:tcPr>
            <w:tcW w:w="1596" w:type="dxa"/>
          </w:tcPr>
          <w:p w:rsidR="00182D1A" w:rsidRPr="008454B4" w:rsidRDefault="00182D1A" w:rsidP="001F0FC9">
            <w:pPr>
              <w:rPr>
                <w:color w:val="000000"/>
              </w:rPr>
            </w:pPr>
            <w:r w:rsidRPr="001838D5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182D1A" w:rsidRPr="008C3193" w:rsidRDefault="00182D1A" w:rsidP="001F0FC9">
            <w:pPr>
              <w:ind w:right="-1"/>
            </w:pPr>
            <w:r>
              <w:t>zagadnienia</w:t>
            </w:r>
            <w:r w:rsidRPr="008F6B37">
              <w:t xml:space="preserve"> z zakresu </w:t>
            </w:r>
            <w:proofErr w:type="spellStart"/>
            <w:r w:rsidRPr="008F6B37">
              <w:t>geomatyki</w:t>
            </w:r>
            <w:proofErr w:type="spellEnd"/>
            <w:r w:rsidRPr="008F6B37">
              <w:t>, kartografii matematycznej i tematycznej z uwzględnieniem systemów odniesień przestrzennych i układów współrzędnych powiązanych z opracowaniami kartograficznymi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C2435A">
              <w:t>K_W03</w:t>
            </w:r>
          </w:p>
        </w:tc>
        <w:tc>
          <w:tcPr>
            <w:tcW w:w="1596" w:type="dxa"/>
          </w:tcPr>
          <w:p w:rsidR="00182D1A" w:rsidRPr="008454B4" w:rsidRDefault="00182D1A" w:rsidP="001F0FC9">
            <w:pPr>
              <w:jc w:val="both"/>
              <w:rPr>
                <w:color w:val="000000"/>
              </w:rPr>
            </w:pPr>
            <w:r w:rsidRPr="001777F7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82D1A" w:rsidRPr="00B86DC9" w:rsidRDefault="00182D1A" w:rsidP="001F0FC9">
            <w:pPr>
              <w:jc w:val="both"/>
            </w:pPr>
            <w:r w:rsidRPr="00B13FDE">
              <w:t>opracować prosty algorytm w języku obiektowym i przygotować prostą aplikację uwzględniającą specyfikę geodezyjną oraz specyfikę systemów informacji przestrzennej</w:t>
            </w:r>
          </w:p>
        </w:tc>
        <w:tc>
          <w:tcPr>
            <w:tcW w:w="1585" w:type="dxa"/>
          </w:tcPr>
          <w:p w:rsidR="00182D1A" w:rsidRDefault="00182D1A" w:rsidP="001F0FC9">
            <w:pPr>
              <w:jc w:val="both"/>
            </w:pPr>
            <w:r w:rsidRPr="007F1742">
              <w:rPr>
                <w:sz w:val="22"/>
                <w:szCs w:val="22"/>
              </w:rPr>
              <w:t>K_U04</w:t>
            </w:r>
          </w:p>
          <w:p w:rsidR="00182D1A" w:rsidRPr="00B86DC9" w:rsidRDefault="00182D1A" w:rsidP="001F0FC9">
            <w:pPr>
              <w:jc w:val="both"/>
            </w:pPr>
          </w:p>
        </w:tc>
        <w:tc>
          <w:tcPr>
            <w:tcW w:w="1596" w:type="dxa"/>
          </w:tcPr>
          <w:p w:rsidR="00182D1A" w:rsidRPr="007F1742" w:rsidRDefault="00182D1A" w:rsidP="001F0FC9">
            <w:pPr>
              <w:ind w:right="-1"/>
              <w:rPr>
                <w:szCs w:val="16"/>
              </w:rPr>
            </w:pPr>
            <w:r w:rsidRPr="007F1742">
              <w:rPr>
                <w:sz w:val="22"/>
                <w:szCs w:val="16"/>
              </w:rPr>
              <w:t>P6S_UW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82D1A" w:rsidRPr="008C3193" w:rsidRDefault="00182D1A" w:rsidP="001F0FC9">
            <w:pPr>
              <w:ind w:right="-1"/>
            </w:pPr>
            <w:r>
              <w:t>wykorzystywać</w:t>
            </w:r>
            <w:r w:rsidRPr="00B13FDE">
              <w:t xml:space="preserve">  w praktyce geodezyjnej aktualne akty prawne oraz wybrane przepisy z pokrewnych branż</w:t>
            </w:r>
          </w:p>
        </w:tc>
        <w:tc>
          <w:tcPr>
            <w:tcW w:w="1585" w:type="dxa"/>
          </w:tcPr>
          <w:p w:rsidR="00182D1A" w:rsidRPr="008C3193" w:rsidRDefault="00182D1A" w:rsidP="001F0FC9">
            <w:pPr>
              <w:ind w:right="-1"/>
            </w:pPr>
            <w:r w:rsidRPr="008C3193">
              <w:rPr>
                <w:sz w:val="22"/>
              </w:rPr>
              <w:t>K_U0</w:t>
            </w:r>
            <w:r>
              <w:rPr>
                <w:sz w:val="22"/>
              </w:rPr>
              <w:t>8</w:t>
            </w:r>
          </w:p>
        </w:tc>
        <w:tc>
          <w:tcPr>
            <w:tcW w:w="1596" w:type="dxa"/>
          </w:tcPr>
          <w:p w:rsidR="00182D1A" w:rsidRPr="00B86DC9" w:rsidRDefault="00182D1A" w:rsidP="001F0FC9">
            <w:pPr>
              <w:jc w:val="both"/>
            </w:pPr>
            <w:r w:rsidRPr="00CA1ACD">
              <w:rPr>
                <w:sz w:val="22"/>
                <w:szCs w:val="22"/>
              </w:rPr>
              <w:t>P6S_UW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lastRenderedPageBreak/>
              <w:t>KOMPETENCJE SPOŁECZNE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82D1A" w:rsidRPr="00CA1ACD" w:rsidRDefault="00182D1A" w:rsidP="001F0FC9">
            <w:pPr>
              <w:ind w:right="-1"/>
            </w:pPr>
            <w:r>
              <w:t>ustawicznego kształcenia się z uwagi na ocenę dynamicznych zmian zachodzących w gospodarce</w:t>
            </w:r>
          </w:p>
        </w:tc>
        <w:tc>
          <w:tcPr>
            <w:tcW w:w="1585" w:type="dxa"/>
          </w:tcPr>
          <w:p w:rsidR="00182D1A" w:rsidRPr="008C3193" w:rsidRDefault="00182D1A" w:rsidP="001F0FC9">
            <w:pPr>
              <w:ind w:right="-1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182D1A" w:rsidRPr="007F1742" w:rsidRDefault="00182D1A" w:rsidP="001F0FC9">
            <w:pPr>
              <w:ind w:right="-1"/>
              <w:rPr>
                <w:szCs w:val="16"/>
              </w:rPr>
            </w:pPr>
            <w:r w:rsidRPr="00CA1ACD">
              <w:rPr>
                <w:sz w:val="22"/>
                <w:szCs w:val="16"/>
              </w:rPr>
              <w:t>P6S_KK</w:t>
            </w:r>
          </w:p>
        </w:tc>
      </w:tr>
    </w:tbl>
    <w:p w:rsidR="00182D1A" w:rsidRPr="00B86DC9" w:rsidRDefault="00182D1A" w:rsidP="0051570C">
      <w:pPr>
        <w:numPr>
          <w:ilvl w:val="0"/>
          <w:numId w:val="128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6"/>
        <w:gridCol w:w="8193"/>
      </w:tblGrid>
      <w:tr w:rsidR="00182D1A" w:rsidTr="001F0FC9">
        <w:trPr>
          <w:jc w:val="center"/>
        </w:trPr>
        <w:tc>
          <w:tcPr>
            <w:tcW w:w="1446" w:type="dxa"/>
            <w:shd w:val="clear" w:color="auto" w:fill="F2F2F2"/>
          </w:tcPr>
          <w:p w:rsidR="00182D1A" w:rsidRDefault="00182D1A" w:rsidP="001F0FC9">
            <w:r>
              <w:t>Wykłady</w:t>
            </w:r>
          </w:p>
        </w:tc>
        <w:tc>
          <w:tcPr>
            <w:tcW w:w="8193" w:type="dxa"/>
          </w:tcPr>
          <w:p w:rsidR="00182D1A" w:rsidRDefault="00182D1A" w:rsidP="001F0FC9">
            <w:r>
              <w:t>wykład informacyjny z prezentacją multimedialną</w:t>
            </w:r>
          </w:p>
        </w:tc>
      </w:tr>
      <w:tr w:rsidR="00182D1A" w:rsidTr="001F0FC9">
        <w:trPr>
          <w:jc w:val="center"/>
        </w:trPr>
        <w:tc>
          <w:tcPr>
            <w:tcW w:w="1446" w:type="dxa"/>
            <w:shd w:val="clear" w:color="auto" w:fill="F2F2F2"/>
          </w:tcPr>
          <w:p w:rsidR="00182D1A" w:rsidRDefault="00182D1A" w:rsidP="001F0FC9">
            <w:r>
              <w:t>Ćwiczenia</w:t>
            </w:r>
          </w:p>
        </w:tc>
        <w:tc>
          <w:tcPr>
            <w:tcW w:w="8193" w:type="dxa"/>
          </w:tcPr>
          <w:p w:rsidR="00182D1A" w:rsidRDefault="00182D1A" w:rsidP="001F0FC9">
            <w:r w:rsidRPr="00C30186">
              <w:t>Każdy student na zajęciach będzie</w:t>
            </w:r>
            <w:r>
              <w:t xml:space="preserve"> </w:t>
            </w:r>
            <w:r w:rsidRPr="00C30186">
              <w:t>pracował przy pojedynczym stanowisku komputerowym w grupach ćwiczeniowych o liczebności</w:t>
            </w:r>
            <w:r>
              <w:t xml:space="preserve"> </w:t>
            </w:r>
            <w:r w:rsidRPr="00C30186">
              <w:t>nieprzekraczającej 1</w:t>
            </w:r>
            <w:r>
              <w:t>8</w:t>
            </w:r>
            <w:r w:rsidRPr="00C30186">
              <w:t xml:space="preserve"> osób na jednego prowadzącego zajęcia.</w:t>
            </w:r>
            <w:r>
              <w:t xml:space="preserve">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Przedmiot będzie realizowany w formie zajęć laboratoryjnych</w:t>
            </w:r>
            <w:r>
              <w:t xml:space="preserve">. </w:t>
            </w:r>
            <w:r w:rsidRPr="00C30186">
              <w:t>Prowadzący zajęcia mają możliwość wspomagania procesu dydaktycznego rzutnikiem,</w:t>
            </w:r>
            <w:r>
              <w:t xml:space="preserve"> </w:t>
            </w:r>
            <w:r w:rsidRPr="00C30186">
              <w:t>projektorem multimedialnym i instrukcjami do ćwiczeń</w:t>
            </w:r>
            <w:r>
              <w:t>.</w:t>
            </w:r>
          </w:p>
        </w:tc>
      </w:tr>
    </w:tbl>
    <w:p w:rsidR="00182D1A" w:rsidRPr="00B86DC9" w:rsidRDefault="00182D1A" w:rsidP="0051570C">
      <w:pPr>
        <w:numPr>
          <w:ilvl w:val="0"/>
          <w:numId w:val="128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8250"/>
      </w:tblGrid>
      <w:tr w:rsidR="00182D1A" w:rsidTr="001F0FC9">
        <w:trPr>
          <w:jc w:val="center"/>
        </w:trPr>
        <w:tc>
          <w:tcPr>
            <w:tcW w:w="1389" w:type="dxa"/>
            <w:shd w:val="clear" w:color="auto" w:fill="F2F2F2"/>
          </w:tcPr>
          <w:p w:rsidR="00182D1A" w:rsidRDefault="00182D1A" w:rsidP="001F0FC9">
            <w:r>
              <w:t>Wykłady</w:t>
            </w:r>
          </w:p>
        </w:tc>
        <w:tc>
          <w:tcPr>
            <w:tcW w:w="8250" w:type="dxa"/>
          </w:tcPr>
          <w:p w:rsidR="00182D1A" w:rsidRDefault="00182D1A" w:rsidP="001F0FC9">
            <w:pPr>
              <w:ind w:left="34"/>
              <w:rPr>
                <w:b/>
                <w:bCs/>
              </w:rPr>
            </w:pPr>
            <w:r>
              <w:t>Weryfikacja wiedzy w formie kolokwium. Ocena końcowa to średnia uzyskanych ocen cząstkowych. U</w:t>
            </w:r>
            <w:r w:rsidRPr="006A08C5">
              <w:t xml:space="preserve">zyskanie pozytywnej oceny </w:t>
            </w:r>
            <w:r>
              <w:t>końcowej decyduje o zaliczeniu.</w:t>
            </w:r>
          </w:p>
        </w:tc>
      </w:tr>
      <w:tr w:rsidR="00182D1A" w:rsidTr="001F0FC9">
        <w:trPr>
          <w:jc w:val="center"/>
        </w:trPr>
        <w:tc>
          <w:tcPr>
            <w:tcW w:w="1389" w:type="dxa"/>
            <w:shd w:val="clear" w:color="auto" w:fill="F2F2F2"/>
          </w:tcPr>
          <w:p w:rsidR="00182D1A" w:rsidRDefault="00182D1A" w:rsidP="001F0FC9">
            <w:r>
              <w:t>Ćwiczenia</w:t>
            </w:r>
          </w:p>
        </w:tc>
        <w:tc>
          <w:tcPr>
            <w:tcW w:w="8250" w:type="dxa"/>
          </w:tcPr>
          <w:p w:rsidR="00182D1A" w:rsidRDefault="00182D1A" w:rsidP="001F0FC9">
            <w:pPr>
              <w:ind w:left="34"/>
            </w:pPr>
            <w:r>
              <w:t>Weryfikacja umiejętności praktycznych w formie kolokwium z poszczególnych ćwiczeń laboratoryjnych, przeprowadzana z wykorzystaniem specjalistycznego oprogramowania na stanowisku komputerowym. U</w:t>
            </w:r>
            <w:r w:rsidRPr="006A08C5">
              <w:t>zyskanie pozytywnej oceny ze wszystkich przeprowadzonych kolokwiów</w:t>
            </w:r>
            <w:r>
              <w:t>. Ocena końcowa to średnia uzyskanych ocen cząstkowych.</w:t>
            </w:r>
          </w:p>
        </w:tc>
      </w:tr>
    </w:tbl>
    <w:p w:rsidR="00182D1A" w:rsidRPr="00B86DC9" w:rsidRDefault="00182D1A" w:rsidP="0051570C">
      <w:pPr>
        <w:numPr>
          <w:ilvl w:val="0"/>
          <w:numId w:val="128"/>
        </w:numPr>
        <w:tabs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8249"/>
      </w:tblGrid>
      <w:tr w:rsidR="00182D1A" w:rsidTr="001F0FC9">
        <w:trPr>
          <w:jc w:val="center"/>
        </w:trPr>
        <w:tc>
          <w:tcPr>
            <w:tcW w:w="1389" w:type="dxa"/>
            <w:shd w:val="clear" w:color="auto" w:fill="F2F2F2"/>
          </w:tcPr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8249" w:type="dxa"/>
          </w:tcPr>
          <w:p w:rsidR="00182D1A" w:rsidRPr="007F1742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</w:rPr>
            </w:pPr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 xml:space="preserve">Podstawy formalne </w:t>
            </w:r>
            <w:r>
              <w:rPr>
                <w:color w:val="000000"/>
                <w:sz w:val="22"/>
                <w:szCs w:val="21"/>
                <w:shd w:val="clear" w:color="auto" w:fill="F8F8FA"/>
              </w:rPr>
              <w:t xml:space="preserve">i </w:t>
            </w:r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 xml:space="preserve">technologiczne </w:t>
            </w:r>
            <w:r>
              <w:rPr>
                <w:color w:val="000000"/>
                <w:sz w:val="22"/>
                <w:szCs w:val="21"/>
                <w:shd w:val="clear" w:color="auto" w:fill="F8F8FA"/>
              </w:rPr>
              <w:t xml:space="preserve"> </w:t>
            </w:r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 xml:space="preserve">systemu </w:t>
            </w:r>
            <w:proofErr w:type="spellStart"/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>interoperacyjności</w:t>
            </w:r>
            <w:proofErr w:type="spellEnd"/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 xml:space="preserve"> danych przestrzennych. Struktura infrastruktury danych przestrzennych. Infrastrukt</w:t>
            </w:r>
            <w:r>
              <w:rPr>
                <w:color w:val="000000"/>
                <w:sz w:val="22"/>
                <w:szCs w:val="21"/>
                <w:shd w:val="clear" w:color="auto" w:fill="F8F8FA"/>
              </w:rPr>
              <w:t>ura danych przestrzennych (SDI).</w:t>
            </w:r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 xml:space="preserve"> Infrastruktura</w:t>
            </w:r>
            <w:r>
              <w:rPr>
                <w:color w:val="000000"/>
                <w:sz w:val="22"/>
                <w:szCs w:val="21"/>
                <w:shd w:val="clear" w:color="auto" w:fill="F8F8FA"/>
              </w:rPr>
              <w:t xml:space="preserve"> informacji przestrzennej (IIP).</w:t>
            </w:r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 xml:space="preserve"> Infrastruktura wiedzy przestrzennej</w:t>
            </w:r>
            <w:r>
              <w:rPr>
                <w:color w:val="000000"/>
                <w:sz w:val="22"/>
                <w:szCs w:val="21"/>
                <w:shd w:val="clear" w:color="auto" w:fill="F8F8FA"/>
              </w:rPr>
              <w:t>.</w:t>
            </w:r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 xml:space="preserve"> Dyrektywa INSPIRE i związane z nią rozporządzenia. Standardy i normy gromadzenia oraz udostępniania informacji przestrzennej i </w:t>
            </w:r>
            <w:proofErr w:type="spellStart"/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>metadanych</w:t>
            </w:r>
            <w:proofErr w:type="spellEnd"/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 xml:space="preserve">. Rola i funkcje </w:t>
            </w:r>
            <w:proofErr w:type="spellStart"/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>geoportali</w:t>
            </w:r>
            <w:proofErr w:type="spellEnd"/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>. Organy wiodące IIP oraz tematy danych przestrzennych realizowane w ramach IIP w</w:t>
            </w:r>
            <w:r>
              <w:rPr>
                <w:color w:val="000000"/>
                <w:sz w:val="22"/>
                <w:szCs w:val="21"/>
                <w:shd w:val="clear" w:color="auto" w:fill="F8F8FA"/>
              </w:rPr>
              <w:t xml:space="preserve"> Polsce. Metody </w:t>
            </w:r>
            <w:proofErr w:type="spellStart"/>
            <w:r>
              <w:rPr>
                <w:color w:val="000000"/>
                <w:sz w:val="22"/>
                <w:szCs w:val="21"/>
                <w:shd w:val="clear" w:color="auto" w:fill="F8F8FA"/>
              </w:rPr>
              <w:t>geowizualizacji</w:t>
            </w:r>
            <w:proofErr w:type="spellEnd"/>
            <w:r w:rsidRPr="007F1742">
              <w:rPr>
                <w:color w:val="000000"/>
                <w:sz w:val="22"/>
                <w:szCs w:val="21"/>
                <w:shd w:val="clear" w:color="auto" w:fill="F8F8FA"/>
              </w:rPr>
              <w:t>.</w:t>
            </w:r>
          </w:p>
        </w:tc>
      </w:tr>
      <w:tr w:rsidR="00182D1A" w:rsidTr="001F0FC9">
        <w:trPr>
          <w:jc w:val="center"/>
        </w:trPr>
        <w:tc>
          <w:tcPr>
            <w:tcW w:w="1389" w:type="dxa"/>
            <w:shd w:val="clear" w:color="auto" w:fill="F2F2F2"/>
          </w:tcPr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249" w:type="dxa"/>
          </w:tcPr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spacing w:line="276" w:lineRule="auto"/>
              <w:jc w:val="both"/>
              <w:rPr>
                <w:color w:val="000000"/>
              </w:rPr>
            </w:pPr>
            <w:r w:rsidRPr="007F69CA">
              <w:rPr>
                <w:sz w:val="22"/>
                <w:szCs w:val="22"/>
              </w:rPr>
              <w:t xml:space="preserve">Przeglądanie zasobów </w:t>
            </w:r>
            <w:proofErr w:type="spellStart"/>
            <w:r w:rsidRPr="007F69CA">
              <w:rPr>
                <w:sz w:val="22"/>
                <w:szCs w:val="22"/>
              </w:rPr>
              <w:t>geoportali</w:t>
            </w:r>
            <w:proofErr w:type="spellEnd"/>
            <w:r w:rsidRPr="007F69CA">
              <w:rPr>
                <w:sz w:val="22"/>
                <w:szCs w:val="22"/>
              </w:rPr>
              <w:t xml:space="preserve"> ocena zakresu, jakości i kompletności danych.</w:t>
            </w:r>
            <w:r>
              <w:rPr>
                <w:sz w:val="22"/>
                <w:szCs w:val="22"/>
              </w:rPr>
              <w:t xml:space="preserve"> </w:t>
            </w:r>
            <w:r w:rsidRPr="007F69CA">
              <w:rPr>
                <w:sz w:val="22"/>
                <w:szCs w:val="22"/>
              </w:rPr>
              <w:t>Utworzenie środowiska publikacji danych przestrzennych</w:t>
            </w:r>
            <w:r>
              <w:rPr>
                <w:sz w:val="22"/>
                <w:szCs w:val="22"/>
              </w:rPr>
              <w:t>. Praca ze stylizacją</w:t>
            </w:r>
            <w:r w:rsidRPr="007F69CA">
              <w:rPr>
                <w:sz w:val="22"/>
                <w:szCs w:val="22"/>
              </w:rPr>
              <w:t xml:space="preserve"> treści danych przestrzennych SLD</w:t>
            </w:r>
            <w:r>
              <w:rPr>
                <w:sz w:val="22"/>
                <w:szCs w:val="22"/>
              </w:rPr>
              <w:t xml:space="preserve">. </w:t>
            </w:r>
            <w:r w:rsidRPr="007F69CA">
              <w:rPr>
                <w:sz w:val="22"/>
                <w:szCs w:val="22"/>
              </w:rPr>
              <w:t xml:space="preserve">Budowa </w:t>
            </w:r>
            <w:proofErr w:type="spellStart"/>
            <w:r w:rsidRPr="007F69CA">
              <w:rPr>
                <w:sz w:val="22"/>
                <w:szCs w:val="22"/>
              </w:rPr>
              <w:t>geoportalu</w:t>
            </w:r>
            <w:proofErr w:type="spellEnd"/>
            <w:r w:rsidRPr="007F69CA">
              <w:rPr>
                <w:sz w:val="22"/>
                <w:szCs w:val="22"/>
              </w:rPr>
              <w:t xml:space="preserve"> tematycznego</w:t>
            </w:r>
            <w:r>
              <w:rPr>
                <w:sz w:val="22"/>
                <w:szCs w:val="22"/>
              </w:rPr>
              <w:t>. Praca z meta danymi i</w:t>
            </w:r>
            <w:r w:rsidRPr="007F69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B43056">
              <w:rPr>
                <w:sz w:val="22"/>
                <w:szCs w:val="22"/>
              </w:rPr>
              <w:t>ykorzystanie danych pochodzących z dostępnych serwisów katalogowych</w:t>
            </w:r>
            <w:r>
              <w:rPr>
                <w:sz w:val="22"/>
                <w:szCs w:val="22"/>
              </w:rPr>
              <w:t xml:space="preserve">. </w:t>
            </w:r>
            <w:r w:rsidRPr="00B43056">
              <w:rPr>
                <w:sz w:val="22"/>
                <w:szCs w:val="22"/>
              </w:rPr>
              <w:t xml:space="preserve">Tworzenie map tematycznych na bazie portali </w:t>
            </w:r>
            <w:proofErr w:type="spellStart"/>
            <w:r w:rsidRPr="00B43056">
              <w:rPr>
                <w:sz w:val="22"/>
                <w:szCs w:val="22"/>
              </w:rPr>
              <w:t>WebGIS</w:t>
            </w:r>
            <w:proofErr w:type="spellEnd"/>
            <w:r>
              <w:rPr>
                <w:sz w:val="22"/>
                <w:szCs w:val="22"/>
              </w:rPr>
              <w:t>. U</w:t>
            </w:r>
            <w:r w:rsidRPr="00B43056">
              <w:rPr>
                <w:sz w:val="22"/>
                <w:szCs w:val="22"/>
              </w:rPr>
              <w:t>dostępnianie map w sieci.</w:t>
            </w:r>
            <w:r>
              <w:rPr>
                <w:sz w:val="22"/>
                <w:szCs w:val="22"/>
              </w:rPr>
              <w:t xml:space="preserve"> Stosowanie usług</w:t>
            </w:r>
            <w:r w:rsidRPr="00B43056">
              <w:rPr>
                <w:sz w:val="22"/>
                <w:szCs w:val="22"/>
              </w:rPr>
              <w:t xml:space="preserve"> udostępniania obiektów WFS i język</w:t>
            </w:r>
            <w:r>
              <w:rPr>
                <w:sz w:val="22"/>
                <w:szCs w:val="22"/>
              </w:rPr>
              <w:t>a</w:t>
            </w:r>
            <w:r w:rsidRPr="00B43056">
              <w:rPr>
                <w:sz w:val="22"/>
                <w:szCs w:val="22"/>
              </w:rPr>
              <w:t xml:space="preserve"> GML</w:t>
            </w:r>
            <w:r>
              <w:rPr>
                <w:sz w:val="22"/>
                <w:szCs w:val="22"/>
              </w:rPr>
              <w:t xml:space="preserve">. </w:t>
            </w:r>
            <w:r w:rsidRPr="00B43056">
              <w:rPr>
                <w:sz w:val="22"/>
                <w:szCs w:val="22"/>
              </w:rPr>
              <w:t>Wykonanie wizualizacji danych przestrzennych z wykorzystaniem metod prezentacji kartograficznej.</w:t>
            </w:r>
          </w:p>
        </w:tc>
      </w:tr>
    </w:tbl>
    <w:p w:rsidR="00182D1A" w:rsidRPr="00B86DC9" w:rsidRDefault="00182D1A" w:rsidP="0051570C">
      <w:pPr>
        <w:numPr>
          <w:ilvl w:val="0"/>
          <w:numId w:val="128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82D1A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182D1A" w:rsidRPr="00B86DC9" w:rsidTr="001F0FC9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</w:tbl>
    <w:p w:rsidR="00182D1A" w:rsidRPr="00B86DC9" w:rsidRDefault="00182D1A" w:rsidP="0051570C">
      <w:pPr>
        <w:numPr>
          <w:ilvl w:val="0"/>
          <w:numId w:val="128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078"/>
      </w:tblGrid>
      <w:tr w:rsidR="00182D1A" w:rsidRPr="00B86DC9" w:rsidTr="001F0FC9">
        <w:trPr>
          <w:jc w:val="center"/>
        </w:trPr>
        <w:tc>
          <w:tcPr>
            <w:tcW w:w="1560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Literatura </w:t>
            </w:r>
            <w:r w:rsidRPr="00B86DC9">
              <w:rPr>
                <w:iCs/>
                <w:color w:val="000000"/>
                <w:sz w:val="22"/>
                <w:szCs w:val="22"/>
              </w:rPr>
              <w:lastRenderedPageBreak/>
              <w:t>podstawowa</w:t>
            </w:r>
          </w:p>
        </w:tc>
        <w:tc>
          <w:tcPr>
            <w:tcW w:w="8078" w:type="dxa"/>
          </w:tcPr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proofErr w:type="spellStart"/>
            <w:r w:rsidRPr="00B43056">
              <w:rPr>
                <w:iCs/>
                <w:color w:val="000000"/>
                <w:sz w:val="22"/>
                <w:szCs w:val="22"/>
              </w:rPr>
              <w:lastRenderedPageBreak/>
              <w:t>Gotlib</w:t>
            </w:r>
            <w:proofErr w:type="spellEnd"/>
            <w:r w:rsidRPr="00B43056">
              <w:rPr>
                <w:iCs/>
                <w:color w:val="000000"/>
                <w:sz w:val="22"/>
                <w:szCs w:val="22"/>
              </w:rPr>
              <w:t xml:space="preserve"> D., </w:t>
            </w:r>
            <w:proofErr w:type="spellStart"/>
            <w:r w:rsidRPr="00B43056">
              <w:rPr>
                <w:iCs/>
                <w:color w:val="000000"/>
                <w:sz w:val="22"/>
                <w:szCs w:val="22"/>
              </w:rPr>
              <w:t>Iwaniak</w:t>
            </w:r>
            <w:proofErr w:type="spellEnd"/>
            <w:r w:rsidRPr="00B43056">
              <w:rPr>
                <w:iCs/>
                <w:color w:val="000000"/>
                <w:sz w:val="22"/>
                <w:szCs w:val="22"/>
              </w:rPr>
              <w:t xml:space="preserve"> A., Olszewski R. GIS : obszary zastosowań. Wydawnictwo Naukowe </w:t>
            </w:r>
            <w:r w:rsidRPr="00B43056">
              <w:rPr>
                <w:iCs/>
                <w:color w:val="000000"/>
                <w:sz w:val="22"/>
                <w:szCs w:val="22"/>
              </w:rPr>
              <w:lastRenderedPageBreak/>
              <w:t>PWN, Warszawa 2007.</w:t>
            </w:r>
          </w:p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proofErr w:type="spellStart"/>
            <w:r w:rsidRPr="00F029C6">
              <w:rPr>
                <w:iCs/>
                <w:color w:val="000000"/>
                <w:sz w:val="22"/>
                <w:szCs w:val="22"/>
              </w:rPr>
              <w:t>Gotlib</w:t>
            </w:r>
            <w:proofErr w:type="spellEnd"/>
            <w:r w:rsidRPr="00F029C6">
              <w:rPr>
                <w:iCs/>
                <w:color w:val="000000"/>
                <w:sz w:val="22"/>
                <w:szCs w:val="22"/>
              </w:rPr>
              <w:t xml:space="preserve"> D., Olszewski R., </w:t>
            </w:r>
            <w:r>
              <w:rPr>
                <w:iCs/>
                <w:color w:val="000000"/>
                <w:sz w:val="22"/>
                <w:szCs w:val="22"/>
              </w:rPr>
              <w:t>R</w:t>
            </w:r>
            <w:r w:rsidRPr="00F029C6">
              <w:rPr>
                <w:iCs/>
                <w:color w:val="000000"/>
                <w:sz w:val="22"/>
                <w:szCs w:val="22"/>
              </w:rPr>
              <w:t>ola bazy danych obiektów topograficznych w tworzeniu infrastruktury informacji przestrzennej w Polsce. Warszawa, 2014</w:t>
            </w:r>
          </w:p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43056">
              <w:rPr>
                <w:iCs/>
                <w:color w:val="000000"/>
                <w:sz w:val="22"/>
                <w:szCs w:val="22"/>
              </w:rPr>
              <w:t>Kubik T. GIS : rozwiązania sieciowe. Wydawnictwo Naukowe PWN, Warszawa 2009.</w:t>
            </w:r>
          </w:p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43056">
              <w:rPr>
                <w:iCs/>
                <w:color w:val="000000"/>
                <w:sz w:val="22"/>
                <w:szCs w:val="22"/>
              </w:rPr>
              <w:t xml:space="preserve">Litwin L., Rossa M. </w:t>
            </w:r>
            <w:proofErr w:type="spellStart"/>
            <w:r w:rsidRPr="00B43056">
              <w:rPr>
                <w:iCs/>
                <w:color w:val="000000"/>
                <w:sz w:val="22"/>
                <w:szCs w:val="22"/>
              </w:rPr>
              <w:t>Metadane</w:t>
            </w:r>
            <w:proofErr w:type="spellEnd"/>
            <w:r w:rsidRPr="00B43056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056">
              <w:rPr>
                <w:iCs/>
                <w:color w:val="000000"/>
                <w:sz w:val="22"/>
                <w:szCs w:val="22"/>
              </w:rPr>
              <w:t>geoinformacyjne</w:t>
            </w:r>
            <w:proofErr w:type="spellEnd"/>
            <w:r w:rsidRPr="00B43056">
              <w:rPr>
                <w:iCs/>
                <w:color w:val="000000"/>
                <w:sz w:val="22"/>
                <w:szCs w:val="22"/>
              </w:rPr>
              <w:t xml:space="preserve"> w INSPIRE i SDI : Zrozumieć. Edytować. Publikować. Wydawnictwo </w:t>
            </w:r>
            <w:proofErr w:type="spellStart"/>
            <w:r w:rsidRPr="00B43056">
              <w:rPr>
                <w:iCs/>
                <w:color w:val="000000"/>
                <w:sz w:val="22"/>
                <w:szCs w:val="22"/>
              </w:rPr>
              <w:t>ApropoGEO</w:t>
            </w:r>
            <w:proofErr w:type="spellEnd"/>
            <w:r w:rsidRPr="00B43056">
              <w:rPr>
                <w:iCs/>
                <w:color w:val="000000"/>
                <w:sz w:val="22"/>
                <w:szCs w:val="22"/>
              </w:rPr>
              <w:t>, Gliwice 2010.</w:t>
            </w:r>
          </w:p>
        </w:tc>
      </w:tr>
      <w:tr w:rsidR="00182D1A" w:rsidRPr="00B43056" w:rsidTr="001F0FC9">
        <w:trPr>
          <w:jc w:val="center"/>
        </w:trPr>
        <w:tc>
          <w:tcPr>
            <w:tcW w:w="1560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lastRenderedPageBreak/>
              <w:t>Literatura uzupełniająca</w:t>
            </w:r>
          </w:p>
        </w:tc>
        <w:tc>
          <w:tcPr>
            <w:tcW w:w="8078" w:type="dxa"/>
          </w:tcPr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lang w:val="en-US"/>
              </w:rPr>
            </w:pPr>
            <w:proofErr w:type="spellStart"/>
            <w:r w:rsidRPr="00B43056">
              <w:rPr>
                <w:iCs/>
                <w:color w:val="000000"/>
                <w:sz w:val="22"/>
                <w:szCs w:val="22"/>
                <w:lang w:val="en-US"/>
              </w:rPr>
              <w:t>Specyfikacje</w:t>
            </w:r>
            <w:proofErr w:type="spellEnd"/>
            <w:r w:rsidRPr="00B43056">
              <w:rPr>
                <w:iCs/>
                <w:color w:val="000000"/>
                <w:sz w:val="22"/>
                <w:szCs w:val="22"/>
                <w:lang w:val="en-US"/>
              </w:rPr>
              <w:t xml:space="preserve"> Open Geospatial Consortium (OGC): WMS, WFS, WFS-T, WCS, WPS, GML. 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>http://www.opengeospatial.org/standards</w:t>
            </w:r>
          </w:p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lang w:val="en-US"/>
              </w:rPr>
            </w:pPr>
            <w:r w:rsidRPr="00B43056">
              <w:rPr>
                <w:iCs/>
                <w:color w:val="000000"/>
                <w:sz w:val="22"/>
                <w:szCs w:val="22"/>
                <w:lang w:val="en-US"/>
              </w:rPr>
              <w:t>Spatia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l Data Infrastructure Cookbook. </w:t>
            </w:r>
            <w:r w:rsidRPr="00B43056">
              <w:rPr>
                <w:iCs/>
                <w:color w:val="000000"/>
                <w:sz w:val="22"/>
                <w:szCs w:val="22"/>
                <w:lang w:val="en-US"/>
              </w:rPr>
              <w:t>ttp://www.gsdidocs.org/GSDIWiki/index.php/Main_Page</w:t>
            </w:r>
          </w:p>
          <w:p w:rsidR="00182D1A" w:rsidRPr="00B43056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  <w:lang w:val="en-US"/>
              </w:rPr>
            </w:pPr>
            <w:proofErr w:type="spellStart"/>
            <w:r w:rsidRPr="00B43056">
              <w:rPr>
                <w:iCs/>
                <w:color w:val="000000"/>
                <w:sz w:val="22"/>
                <w:szCs w:val="22"/>
                <w:lang w:val="en-US"/>
              </w:rPr>
              <w:t>Steudler</w:t>
            </w:r>
            <w:proofErr w:type="spellEnd"/>
            <w:r w:rsidRPr="00B43056">
              <w:rPr>
                <w:iCs/>
                <w:color w:val="000000"/>
                <w:sz w:val="22"/>
                <w:szCs w:val="22"/>
                <w:lang w:val="en-US"/>
              </w:rPr>
              <w:t xml:space="preserve"> D., </w:t>
            </w:r>
            <w:proofErr w:type="spellStart"/>
            <w:r w:rsidRPr="00B43056">
              <w:rPr>
                <w:iCs/>
                <w:color w:val="000000"/>
                <w:sz w:val="22"/>
                <w:szCs w:val="22"/>
                <w:lang w:val="en-US"/>
              </w:rPr>
              <w:t>Rajabifard</w:t>
            </w:r>
            <w:proofErr w:type="spellEnd"/>
            <w:r w:rsidRPr="00B43056">
              <w:rPr>
                <w:iCs/>
                <w:color w:val="000000"/>
                <w:sz w:val="22"/>
                <w:szCs w:val="22"/>
                <w:lang w:val="en-US"/>
              </w:rPr>
              <w:t xml:space="preserve"> A. Spatially Enabled Society. FIG Report 2012. http://fig.net/pub/figpub/pub58/figpub58.pdf</w:t>
            </w:r>
          </w:p>
        </w:tc>
      </w:tr>
    </w:tbl>
    <w:p w:rsidR="00182D1A" w:rsidRPr="00B86DC9" w:rsidRDefault="00182D1A" w:rsidP="0051570C">
      <w:pPr>
        <w:numPr>
          <w:ilvl w:val="0"/>
          <w:numId w:val="128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82D1A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2851F8" w:rsidRDefault="00182D1A" w:rsidP="001F0FC9">
            <w:r w:rsidRPr="002851F8">
              <w:rPr>
                <w:sz w:val="22"/>
                <w:szCs w:val="22"/>
              </w:rPr>
              <w:t>Udział w zajęciach dydaktycznych</w:t>
            </w:r>
          </w:p>
        </w:tc>
        <w:tc>
          <w:tcPr>
            <w:tcW w:w="2462" w:type="dxa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30</w:t>
            </w:r>
          </w:p>
        </w:tc>
      </w:tr>
      <w:tr w:rsidR="00182D1A" w:rsidRPr="00B86DC9" w:rsidTr="001F0FC9">
        <w:trPr>
          <w:trHeight w:val="271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2</w:t>
            </w:r>
          </w:p>
        </w:tc>
      </w:tr>
      <w:tr w:rsidR="00182D1A" w:rsidRPr="00B86DC9" w:rsidTr="001F0FC9">
        <w:trPr>
          <w:trHeight w:val="17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2D1A" w:rsidRPr="00B86DC9" w:rsidTr="001F0FC9">
        <w:trPr>
          <w:trHeight w:val="13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16527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2D1A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182D1A" w:rsidRPr="00B16527" w:rsidRDefault="00182D1A" w:rsidP="001F0FC9">
            <w:pPr>
              <w:jc w:val="right"/>
              <w:rPr>
                <w:b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82D1A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D12</w:t>
            </w:r>
          </w:p>
        </w:tc>
      </w:tr>
    </w:tbl>
    <w:p w:rsidR="00182D1A" w:rsidRPr="00F05BEC" w:rsidRDefault="00182D1A" w:rsidP="00182D1A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82D1A" w:rsidRPr="00B86DC9" w:rsidRDefault="00182D1A" w:rsidP="0051570C">
      <w:pPr>
        <w:numPr>
          <w:ilvl w:val="0"/>
          <w:numId w:val="129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82D1A" w:rsidRPr="00B86DC9" w:rsidRDefault="00182D1A" w:rsidP="0051570C">
      <w:pPr>
        <w:pStyle w:val="Akapitzlist1"/>
        <w:numPr>
          <w:ilvl w:val="1"/>
          <w:numId w:val="129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PODSTAWOWE METODY ANALIZ PRZESTRZENNYCH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(inż.)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dr inż. Adam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Bujarkiewicz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systemy informacji przestrzennej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Podstawowe wiadomości z zakresu statystyki matematycznej oraz systemów informacji przestrzennej</w:t>
            </w:r>
          </w:p>
        </w:tc>
      </w:tr>
    </w:tbl>
    <w:p w:rsidR="00182D1A" w:rsidRPr="00B86DC9" w:rsidRDefault="00182D1A" w:rsidP="0051570C">
      <w:pPr>
        <w:pStyle w:val="Akapitzlist1"/>
        <w:numPr>
          <w:ilvl w:val="1"/>
          <w:numId w:val="129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82D1A" w:rsidRPr="00B86DC9" w:rsidTr="001F0FC9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82D1A" w:rsidRPr="00B86DC9" w:rsidTr="001F0FC9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95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4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</w:p>
        </w:tc>
        <w:tc>
          <w:tcPr>
            <w:tcW w:w="133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74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82D1A" w:rsidRPr="009C79C2" w:rsidRDefault="00182D1A" w:rsidP="0051570C">
      <w:pPr>
        <w:numPr>
          <w:ilvl w:val="0"/>
          <w:numId w:val="12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9C79C2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82D1A" w:rsidRPr="009C79C2" w:rsidTr="001F0FC9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9C79C2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9C79C2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9C79C2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9C79C2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82D1A" w:rsidRPr="009C79C2" w:rsidTr="001F0FC9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 w:rsidRPr="0057439E">
              <w:rPr>
                <w:sz w:val="22"/>
                <w:szCs w:val="22"/>
              </w:rPr>
              <w:t xml:space="preserve">Ma </w:t>
            </w:r>
            <w:r>
              <w:rPr>
                <w:sz w:val="22"/>
                <w:szCs w:val="22"/>
              </w:rPr>
              <w:t>ugruntowaną wiedzę w zakresie metod analiz i modelowania przestrzennego z wykorzystaniem systemów informacji przestrzennej.</w:t>
            </w:r>
          </w:p>
        </w:tc>
        <w:tc>
          <w:tcPr>
            <w:tcW w:w="1585" w:type="dxa"/>
          </w:tcPr>
          <w:p w:rsidR="00182D1A" w:rsidRDefault="00182D1A" w:rsidP="001F0FC9">
            <w:pPr>
              <w:jc w:val="both"/>
            </w:pPr>
            <w:r>
              <w:t>K_W02</w:t>
            </w:r>
          </w:p>
          <w:p w:rsidR="00182D1A" w:rsidRDefault="00182D1A" w:rsidP="001F0FC9">
            <w:pPr>
              <w:jc w:val="both"/>
            </w:pPr>
            <w:r>
              <w:t>K_W03</w:t>
            </w:r>
          </w:p>
          <w:p w:rsidR="00182D1A" w:rsidRPr="009C79C2" w:rsidRDefault="00182D1A" w:rsidP="001F0FC9">
            <w:pPr>
              <w:jc w:val="both"/>
            </w:pPr>
            <w:r>
              <w:t>K_W09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Z</w:t>
            </w:r>
            <w:r w:rsidRPr="00823EE9">
              <w:rPr>
                <w:sz w:val="22"/>
                <w:szCs w:val="22"/>
              </w:rPr>
              <w:t xml:space="preserve">na i rozumie podstawowe i zaawansowane metody analiz i modelowania </w:t>
            </w:r>
            <w:r>
              <w:rPr>
                <w:sz w:val="22"/>
                <w:szCs w:val="22"/>
              </w:rPr>
              <w:t>oraz wizualizowania danych przestrzennych</w:t>
            </w:r>
            <w:r w:rsidRPr="00823EE9">
              <w:rPr>
                <w:sz w:val="22"/>
                <w:szCs w:val="22"/>
              </w:rPr>
              <w:t xml:space="preserve"> oraz konsekwencje ich zastosowania w różnych dziedzinach nauki i praktyki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82D1A" w:rsidRDefault="00182D1A" w:rsidP="001F0FC9">
            <w:pPr>
              <w:jc w:val="both"/>
            </w:pPr>
            <w:r>
              <w:t>K_W03</w:t>
            </w:r>
          </w:p>
          <w:p w:rsidR="00182D1A" w:rsidRPr="009C79C2" w:rsidRDefault="00182D1A" w:rsidP="001F0FC9">
            <w:pPr>
              <w:jc w:val="both"/>
            </w:pPr>
            <w:r w:rsidRPr="009C79C2">
              <w:t>K_W0</w:t>
            </w:r>
            <w:r>
              <w:t>9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UMIEJĘTNOŚCI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</w:t>
            </w:r>
            <w:r w:rsidRPr="00823EE9">
              <w:rPr>
                <w:sz w:val="22"/>
                <w:szCs w:val="22"/>
              </w:rPr>
              <w:t>otrafi wybrać i zastosować właściwe metody pozyskiwania, analizy i wizualizacji danych do rozwiązywania problemów badawczych</w:t>
            </w:r>
          </w:p>
        </w:tc>
        <w:tc>
          <w:tcPr>
            <w:tcW w:w="1585" w:type="dxa"/>
          </w:tcPr>
          <w:p w:rsidR="00182D1A" w:rsidRDefault="00182D1A" w:rsidP="001F0FC9">
            <w:pPr>
              <w:jc w:val="both"/>
            </w:pPr>
            <w:r w:rsidRPr="009C79C2">
              <w:rPr>
                <w:sz w:val="22"/>
              </w:rPr>
              <w:t>K_U</w:t>
            </w:r>
            <w:r>
              <w:rPr>
                <w:sz w:val="22"/>
              </w:rPr>
              <w:t>05</w:t>
            </w:r>
          </w:p>
          <w:p w:rsidR="00182D1A" w:rsidRPr="009C79C2" w:rsidRDefault="00182D1A" w:rsidP="001F0FC9">
            <w:pPr>
              <w:jc w:val="both"/>
            </w:pPr>
            <w:r>
              <w:rPr>
                <w:sz w:val="22"/>
              </w:rPr>
              <w:t>K_U06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</w:t>
            </w:r>
            <w:r w:rsidRPr="00823EE9">
              <w:rPr>
                <w:sz w:val="22"/>
                <w:szCs w:val="22"/>
              </w:rPr>
              <w:t xml:space="preserve">otrafi korzystać z literatury oraz stosować terminologię w języku polskim i angielskim wykorzystywaną w podstawowych i zaawansowanych metodach analiz i modelowania przestrzennego z wykorzystaniem </w:t>
            </w:r>
            <w:r>
              <w:rPr>
                <w:sz w:val="22"/>
                <w:szCs w:val="22"/>
              </w:rPr>
              <w:t>systemów informacji przestrzennej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K_U</w:t>
            </w:r>
            <w:r>
              <w:rPr>
                <w:sz w:val="22"/>
              </w:rPr>
              <w:t>04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</w:t>
            </w:r>
            <w:r w:rsidRPr="00995110">
              <w:rPr>
                <w:sz w:val="22"/>
                <w:szCs w:val="22"/>
              </w:rPr>
              <w:t xml:space="preserve">otrafi przedstawić ustnie lub pisemnie wybrany problem naukowy z zakresu analizy i modelowania przestrzennego </w:t>
            </w:r>
            <w:r w:rsidRPr="00995110">
              <w:rPr>
                <w:sz w:val="22"/>
                <w:szCs w:val="22"/>
              </w:rPr>
              <w:lastRenderedPageBreak/>
              <w:t xml:space="preserve">z wykorzystaniem metod i technik </w:t>
            </w:r>
            <w:r>
              <w:rPr>
                <w:sz w:val="22"/>
                <w:szCs w:val="22"/>
              </w:rPr>
              <w:t>systemów informacji przestrzennej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lastRenderedPageBreak/>
              <w:t>K_U</w:t>
            </w:r>
            <w:r>
              <w:rPr>
                <w:sz w:val="22"/>
              </w:rPr>
              <w:t>14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lastRenderedPageBreak/>
              <w:t>KOMPETENCJE SPOŁECZNE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</w:t>
            </w:r>
            <w:r w:rsidRPr="00995110">
              <w:rPr>
                <w:sz w:val="22"/>
                <w:szCs w:val="22"/>
              </w:rPr>
              <w:t>a świadomość konieczności podnoszenia kompetencji zawodowych i osobistych oraz samodzielnego aktualizowania i poszerzania wiedzy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P6S_K</w:t>
            </w:r>
            <w:r>
              <w:rPr>
                <w:sz w:val="22"/>
                <w:szCs w:val="22"/>
              </w:rPr>
              <w:t>K</w:t>
            </w:r>
          </w:p>
        </w:tc>
      </w:tr>
    </w:tbl>
    <w:p w:rsidR="00182D1A" w:rsidRPr="009C79C2" w:rsidRDefault="00182D1A" w:rsidP="0051570C">
      <w:pPr>
        <w:numPr>
          <w:ilvl w:val="0"/>
          <w:numId w:val="12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9C79C2">
        <w:rPr>
          <w:b/>
          <w:sz w:val="22"/>
          <w:szCs w:val="22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9C79C2" w:rsidTr="001F0FC9">
        <w:trPr>
          <w:jc w:val="center"/>
        </w:trPr>
        <w:tc>
          <w:tcPr>
            <w:tcW w:w="9638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 xml:space="preserve">wykład multimedialny, ćwiczenia </w:t>
            </w:r>
            <w:r>
              <w:rPr>
                <w:sz w:val="22"/>
                <w:szCs w:val="22"/>
              </w:rPr>
              <w:t>laboratoryjne</w:t>
            </w:r>
            <w:r w:rsidRPr="009C79C2">
              <w:rPr>
                <w:sz w:val="22"/>
                <w:szCs w:val="22"/>
              </w:rPr>
              <w:t xml:space="preserve"> w pracowni komputerowej</w:t>
            </w:r>
          </w:p>
        </w:tc>
      </w:tr>
    </w:tbl>
    <w:p w:rsidR="00182D1A" w:rsidRPr="009C79C2" w:rsidRDefault="00182D1A" w:rsidP="00182D1A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82D1A" w:rsidRPr="009C79C2" w:rsidRDefault="00182D1A" w:rsidP="0051570C">
      <w:pPr>
        <w:numPr>
          <w:ilvl w:val="0"/>
          <w:numId w:val="12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9C79C2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9C79C2" w:rsidTr="001F0FC9">
        <w:trPr>
          <w:jc w:val="center"/>
        </w:trPr>
        <w:tc>
          <w:tcPr>
            <w:tcW w:w="9638" w:type="dxa"/>
          </w:tcPr>
          <w:p w:rsidR="00182D1A" w:rsidRPr="009C79C2" w:rsidRDefault="00182D1A" w:rsidP="001F0FC9">
            <w:pPr>
              <w:pStyle w:val="Akapitzlist1"/>
              <w:ind w:left="34"/>
              <w:jc w:val="both"/>
            </w:pPr>
            <w:r w:rsidRPr="009C79C2">
              <w:rPr>
                <w:sz w:val="22"/>
                <w:szCs w:val="22"/>
              </w:rPr>
              <w:t xml:space="preserve">Wykład: </w:t>
            </w:r>
            <w:r>
              <w:rPr>
                <w:sz w:val="22"/>
                <w:szCs w:val="22"/>
              </w:rPr>
              <w:t>kolokwium</w:t>
            </w:r>
          </w:p>
          <w:p w:rsidR="00182D1A" w:rsidRPr="009C79C2" w:rsidRDefault="00182D1A" w:rsidP="001F0FC9">
            <w:pPr>
              <w:pStyle w:val="Akapitzlist1"/>
              <w:ind w:left="34"/>
              <w:jc w:val="both"/>
              <w:rPr>
                <w:b/>
              </w:rPr>
            </w:pPr>
            <w:r w:rsidRPr="009C79C2">
              <w:rPr>
                <w:sz w:val="22"/>
                <w:szCs w:val="22"/>
              </w:rPr>
              <w:t xml:space="preserve">Ćwiczenia </w:t>
            </w:r>
            <w:r>
              <w:rPr>
                <w:sz w:val="22"/>
                <w:szCs w:val="22"/>
              </w:rPr>
              <w:t>projektowe</w:t>
            </w:r>
            <w:r w:rsidRPr="009C79C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samodzielne projekty i raporty z przeprowadzanych zadań analitycznych</w:t>
            </w:r>
            <w:r w:rsidRPr="009C79C2">
              <w:rPr>
                <w:sz w:val="22"/>
                <w:szCs w:val="22"/>
              </w:rPr>
              <w:t xml:space="preserve"> </w:t>
            </w:r>
          </w:p>
        </w:tc>
      </w:tr>
    </w:tbl>
    <w:p w:rsidR="00182D1A" w:rsidRPr="009C79C2" w:rsidRDefault="00182D1A" w:rsidP="0051570C">
      <w:pPr>
        <w:numPr>
          <w:ilvl w:val="0"/>
          <w:numId w:val="12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9C79C2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8175"/>
      </w:tblGrid>
      <w:tr w:rsidR="00182D1A" w:rsidRPr="009C79C2" w:rsidTr="001F0FC9">
        <w:trPr>
          <w:jc w:val="center"/>
        </w:trPr>
        <w:tc>
          <w:tcPr>
            <w:tcW w:w="1463" w:type="dxa"/>
            <w:shd w:val="clear" w:color="auto" w:fill="F2F2F2" w:themeFill="background1" w:themeFillShade="F2"/>
          </w:tcPr>
          <w:p w:rsidR="00182D1A" w:rsidRPr="009C79C2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8175" w:type="dxa"/>
          </w:tcPr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Przypomnienie wiadomości ze statystyki i algebry macierzy.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Wprowadzenie do statystyki przestrzennej (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geostatystyka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, modele siatkowe, procesy punktowe, autokorelacja przestrzenna).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6187C">
              <w:rPr>
                <w:iCs/>
                <w:color w:val="000000"/>
                <w:sz w:val="22"/>
                <w:szCs w:val="22"/>
              </w:rPr>
              <w:t>Podstawowe wiadomości o polach losowych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G</w:t>
            </w:r>
            <w:r w:rsidRPr="0076187C">
              <w:rPr>
                <w:iCs/>
                <w:color w:val="000000"/>
                <w:sz w:val="22"/>
                <w:szCs w:val="22"/>
              </w:rPr>
              <w:t>eostatystyka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geomatyce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, funkcja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semiwariogramu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semiwariogram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empiryczny, modele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semiwariogramów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teoretycznych, interpretacja parametrów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semiwariogramu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(„efekt samorodków”, próg, zakres), wpasowanie modelu teoretycznego w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semiwariogram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empiryczny, funkcja kowariancji (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kowariogram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) oraz funkcja korelacji (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korelogram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)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6187C">
              <w:rPr>
                <w:iCs/>
                <w:color w:val="000000"/>
                <w:sz w:val="22"/>
                <w:szCs w:val="22"/>
              </w:rPr>
              <w:t xml:space="preserve">Optymalna predykcja przestrzenna –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kriging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kriging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prosty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(simpl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e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kriging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76187C">
              <w:rPr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</w:t>
            </w:r>
            <w:r>
              <w:rPr>
                <w:iCs/>
                <w:color w:val="000000"/>
                <w:sz w:val="22"/>
                <w:szCs w:val="22"/>
              </w:rPr>
              <w:t>g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zwyczajny (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ordinary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kriging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kriging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uniwersalny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(universa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l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kriging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76187C">
              <w:rPr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kriging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średniej (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kriging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the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mean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)</w:t>
            </w:r>
            <w:r>
              <w:rPr>
                <w:iCs/>
                <w:color w:val="000000"/>
                <w:sz w:val="22"/>
                <w:szCs w:val="22"/>
              </w:rPr>
              <w:t xml:space="preserve"> - </w:t>
            </w:r>
            <w:r w:rsidRPr="0076187C">
              <w:rPr>
                <w:iCs/>
                <w:color w:val="000000"/>
                <w:sz w:val="22"/>
                <w:szCs w:val="22"/>
              </w:rPr>
              <w:t xml:space="preserve"> założenia, wyprowadzenie równań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krigingowych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, zastosowania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6187C">
              <w:rPr>
                <w:iCs/>
                <w:color w:val="000000"/>
                <w:sz w:val="22"/>
                <w:szCs w:val="22"/>
              </w:rPr>
              <w:t xml:space="preserve">Przykłady zastosowań metod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geostatystycznych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Pr="0076187C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6187C">
              <w:rPr>
                <w:iCs/>
                <w:color w:val="000000"/>
                <w:sz w:val="22"/>
                <w:szCs w:val="22"/>
              </w:rPr>
              <w:t>Modele siatkowe, pojęci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76187C">
              <w:rPr>
                <w:iCs/>
                <w:color w:val="000000"/>
                <w:sz w:val="22"/>
                <w:szCs w:val="22"/>
              </w:rPr>
              <w:t xml:space="preserve"> „macierzy sąsiedztwa” opartej na różnych kryteriach</w:t>
            </w:r>
            <w:r>
              <w:rPr>
                <w:iCs/>
                <w:color w:val="000000"/>
                <w:sz w:val="22"/>
                <w:szCs w:val="22"/>
              </w:rPr>
              <w:t xml:space="preserve"> –</w:t>
            </w:r>
            <w:r w:rsidRPr="0076187C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założenia, zastosowania.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6187C">
              <w:rPr>
                <w:iCs/>
                <w:color w:val="000000"/>
                <w:sz w:val="22"/>
                <w:szCs w:val="22"/>
              </w:rPr>
              <w:t>Globalne i lokalne miary autokorelacji przestrzennej</w:t>
            </w:r>
            <w:r>
              <w:rPr>
                <w:iCs/>
                <w:color w:val="000000"/>
                <w:sz w:val="22"/>
                <w:szCs w:val="22"/>
              </w:rPr>
              <w:t xml:space="preserve">; </w:t>
            </w:r>
            <w:r w:rsidRPr="0076187C">
              <w:rPr>
                <w:iCs/>
                <w:color w:val="000000"/>
                <w:sz w:val="22"/>
                <w:szCs w:val="22"/>
              </w:rPr>
              <w:t xml:space="preserve">statystyka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Mantela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, statystyka I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Morana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, statystyka C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Geary’ego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, lokalne miary autokorelacji przestrzennej, testy permutacyjne, testy randomizacyjne, testowanie hipotez o istotności autokorelacji przestrzennej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Pr="0076187C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6187C">
              <w:rPr>
                <w:iCs/>
                <w:color w:val="000000"/>
                <w:sz w:val="22"/>
                <w:szCs w:val="22"/>
              </w:rPr>
              <w:t xml:space="preserve">Modele regresji przestrzennej, modele trendu powierzchniowego (trend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surface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models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), regresja ważona geograficznie (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geographically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weighted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regression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), przestrzenne modele autoregresyjne</w:t>
            </w:r>
            <w:r>
              <w:rPr>
                <w:iCs/>
                <w:color w:val="000000"/>
                <w:sz w:val="22"/>
                <w:szCs w:val="22"/>
              </w:rPr>
              <w:t xml:space="preserve">. 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6187C">
              <w:rPr>
                <w:iCs/>
                <w:color w:val="000000"/>
                <w:sz w:val="22"/>
                <w:szCs w:val="22"/>
              </w:rPr>
              <w:t xml:space="preserve">Przykłady zastosowań metod danych siatkowych w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geomatyce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Pr="00947CF3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</w:t>
            </w:r>
            <w:r w:rsidRPr="0043245D">
              <w:rPr>
                <w:iCs/>
                <w:color w:val="000000"/>
                <w:sz w:val="22"/>
                <w:szCs w:val="22"/>
              </w:rPr>
              <w:t>rzykłady z zakresu: analizy struktury krajobrazu, modelowania powierzchni terenu, modelowania zjawisk ludnościowych, modelowania hydrologicznego, dostępności komunikacyjnej, zmian pokrycia terenu i użytkowania ziemi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182D1A" w:rsidRPr="009C79C2" w:rsidTr="001F0FC9">
        <w:trPr>
          <w:jc w:val="center"/>
        </w:trPr>
        <w:tc>
          <w:tcPr>
            <w:tcW w:w="1463" w:type="dxa"/>
            <w:shd w:val="clear" w:color="auto" w:fill="F2F2F2" w:themeFill="background1" w:themeFillShade="F2"/>
          </w:tcPr>
          <w:p w:rsidR="00182D1A" w:rsidRPr="009C79C2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175" w:type="dxa"/>
          </w:tcPr>
          <w:p w:rsidR="00182D1A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Wykonanie ilościowych i jakościowych analiz przestrzennych w zakresie:</w:t>
            </w:r>
          </w:p>
          <w:p w:rsidR="00182D1A" w:rsidRPr="0043245D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43245D">
              <w:rPr>
                <w:iCs/>
                <w:color w:val="000000"/>
                <w:sz w:val="22"/>
                <w:szCs w:val="22"/>
              </w:rPr>
              <w:t>modelowani</w:t>
            </w:r>
            <w:r>
              <w:rPr>
                <w:iCs/>
                <w:color w:val="000000"/>
                <w:sz w:val="22"/>
                <w:szCs w:val="22"/>
              </w:rPr>
              <w:t>a</w:t>
            </w:r>
            <w:r w:rsidRPr="0043245D">
              <w:rPr>
                <w:iCs/>
                <w:color w:val="000000"/>
                <w:sz w:val="22"/>
                <w:szCs w:val="22"/>
              </w:rPr>
              <w:t xml:space="preserve"> powierzchni,</w:t>
            </w:r>
          </w:p>
          <w:p w:rsidR="00182D1A" w:rsidRPr="0043245D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-</w:t>
            </w:r>
            <w:r w:rsidRPr="0043245D">
              <w:rPr>
                <w:iCs/>
                <w:color w:val="000000"/>
                <w:sz w:val="22"/>
                <w:szCs w:val="22"/>
              </w:rPr>
              <w:t>analiz</w:t>
            </w:r>
            <w:r>
              <w:rPr>
                <w:iCs/>
                <w:color w:val="000000"/>
                <w:sz w:val="22"/>
                <w:szCs w:val="22"/>
              </w:rPr>
              <w:t>y</w:t>
            </w:r>
            <w:r w:rsidRPr="0043245D">
              <w:rPr>
                <w:iCs/>
                <w:color w:val="000000"/>
                <w:sz w:val="22"/>
                <w:szCs w:val="22"/>
              </w:rPr>
              <w:t xml:space="preserve"> kosztow</w:t>
            </w:r>
            <w:r>
              <w:rPr>
                <w:iCs/>
                <w:color w:val="000000"/>
                <w:sz w:val="22"/>
                <w:szCs w:val="22"/>
              </w:rPr>
              <w:t>ej</w:t>
            </w:r>
            <w:r w:rsidRPr="0043245D">
              <w:rPr>
                <w:iCs/>
                <w:color w:val="000000"/>
                <w:sz w:val="22"/>
                <w:szCs w:val="22"/>
              </w:rPr>
              <w:t>,</w:t>
            </w:r>
          </w:p>
          <w:p w:rsidR="00182D1A" w:rsidRPr="0043245D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43245D">
              <w:rPr>
                <w:iCs/>
                <w:color w:val="000000"/>
                <w:sz w:val="22"/>
                <w:szCs w:val="22"/>
              </w:rPr>
              <w:t>modelowani</w:t>
            </w:r>
            <w:r>
              <w:rPr>
                <w:iCs/>
                <w:color w:val="000000"/>
                <w:sz w:val="22"/>
                <w:szCs w:val="22"/>
              </w:rPr>
              <w:t>a</w:t>
            </w:r>
            <w:r w:rsidRPr="0043245D">
              <w:rPr>
                <w:iCs/>
                <w:color w:val="000000"/>
                <w:sz w:val="22"/>
                <w:szCs w:val="22"/>
              </w:rPr>
              <w:t xml:space="preserve"> sieci,</w:t>
            </w:r>
          </w:p>
          <w:p w:rsidR="00182D1A" w:rsidRPr="0043245D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43245D">
              <w:rPr>
                <w:iCs/>
                <w:color w:val="000000"/>
                <w:sz w:val="22"/>
                <w:szCs w:val="22"/>
              </w:rPr>
              <w:t>analiza lokalizacji i alokacji,</w:t>
            </w:r>
          </w:p>
          <w:p w:rsidR="00182D1A" w:rsidRPr="00295E6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przestrzennego </w:t>
            </w:r>
            <w:r w:rsidRPr="0043245D">
              <w:rPr>
                <w:iCs/>
                <w:color w:val="000000"/>
                <w:sz w:val="22"/>
                <w:szCs w:val="22"/>
              </w:rPr>
              <w:t>modelowani</w:t>
            </w:r>
            <w:r>
              <w:rPr>
                <w:iCs/>
                <w:color w:val="000000"/>
                <w:sz w:val="22"/>
                <w:szCs w:val="22"/>
              </w:rPr>
              <w:t>a</w:t>
            </w:r>
            <w:r w:rsidRPr="0043245D">
              <w:rPr>
                <w:iCs/>
                <w:color w:val="000000"/>
                <w:sz w:val="22"/>
                <w:szCs w:val="22"/>
              </w:rPr>
              <w:t xml:space="preserve"> procesów naturalnych i antropogenicznych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182D1A" w:rsidRPr="009C79C2" w:rsidRDefault="00182D1A" w:rsidP="0051570C">
      <w:pPr>
        <w:numPr>
          <w:ilvl w:val="0"/>
          <w:numId w:val="12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9C79C2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82D1A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82D1A" w:rsidRPr="00B86DC9" w:rsidTr="001F0FC9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</w:tbl>
    <w:p w:rsidR="00182D1A" w:rsidRPr="00B86DC9" w:rsidRDefault="00182D1A" w:rsidP="0051570C">
      <w:pPr>
        <w:numPr>
          <w:ilvl w:val="0"/>
          <w:numId w:val="12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82D1A" w:rsidRPr="00EF47DF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82D1A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Pr="00A870AF">
              <w:rPr>
                <w:sz w:val="22"/>
                <w:szCs w:val="22"/>
              </w:rPr>
              <w:t>Longley</w:t>
            </w:r>
            <w:proofErr w:type="spellEnd"/>
            <w:r w:rsidRPr="00A870AF">
              <w:rPr>
                <w:sz w:val="22"/>
                <w:szCs w:val="22"/>
              </w:rPr>
              <w:t xml:space="preserve"> P.</w:t>
            </w:r>
            <w:r>
              <w:rPr>
                <w:sz w:val="22"/>
                <w:szCs w:val="22"/>
              </w:rPr>
              <w:t xml:space="preserve">, </w:t>
            </w:r>
            <w:r w:rsidRPr="00A870AF">
              <w:rPr>
                <w:sz w:val="22"/>
                <w:szCs w:val="22"/>
              </w:rPr>
              <w:t>2006, GIS Teoria i Praktyka, Wydawnictwo Naukowe PWN</w:t>
            </w:r>
            <w:r>
              <w:rPr>
                <w:sz w:val="22"/>
                <w:szCs w:val="22"/>
              </w:rPr>
              <w:t>,</w:t>
            </w:r>
            <w:r w:rsidRPr="00A870AF">
              <w:rPr>
                <w:sz w:val="22"/>
                <w:szCs w:val="22"/>
              </w:rPr>
              <w:t xml:space="preserve"> Warszawa</w:t>
            </w:r>
            <w:r>
              <w:rPr>
                <w:sz w:val="22"/>
                <w:szCs w:val="22"/>
              </w:rPr>
              <w:t>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t xml:space="preserve">2. Suchecka J.(red.), 2014, Statystyka przestrzenna. Metody analizy struktur przestrzennych. </w:t>
            </w:r>
            <w:r w:rsidRPr="00EF47DF">
              <w:t>Wydawnictwo C.H. Beck</w:t>
            </w:r>
            <w:r>
              <w:t xml:space="preserve">. </w:t>
            </w:r>
          </w:p>
          <w:p w:rsidR="00182D1A" w:rsidRPr="00EF47DF" w:rsidRDefault="00182D1A" w:rsidP="001F0FC9">
            <w:pPr>
              <w:autoSpaceDE w:val="0"/>
              <w:autoSpaceDN w:val="0"/>
              <w:adjustRightInd w:val="0"/>
              <w:ind w:left="230" w:hanging="230"/>
              <w:rPr>
                <w:lang w:val="en-US"/>
              </w:rPr>
            </w:pPr>
            <w:r w:rsidRPr="00EF47DF">
              <w:rPr>
                <w:lang w:val="en-US"/>
              </w:rPr>
              <w:t xml:space="preserve">3. </w:t>
            </w:r>
            <w:proofErr w:type="spellStart"/>
            <w:r w:rsidRPr="00EF47DF">
              <w:rPr>
                <w:lang w:val="en-US"/>
              </w:rPr>
              <w:t>Schabenberger</w:t>
            </w:r>
            <w:proofErr w:type="spellEnd"/>
            <w:r w:rsidRPr="00EF47DF">
              <w:rPr>
                <w:lang w:val="en-US"/>
              </w:rPr>
              <w:t xml:space="preserve"> O., </w:t>
            </w:r>
            <w:proofErr w:type="spellStart"/>
            <w:r w:rsidRPr="00EF47DF">
              <w:rPr>
                <w:lang w:val="en-US"/>
              </w:rPr>
              <w:t>Gotway</w:t>
            </w:r>
            <w:proofErr w:type="spellEnd"/>
            <w:r w:rsidRPr="00EF47DF">
              <w:rPr>
                <w:lang w:val="en-US"/>
              </w:rPr>
              <w:t xml:space="preserve"> C. A.</w:t>
            </w:r>
            <w:r>
              <w:rPr>
                <w:lang w:val="en-US"/>
              </w:rPr>
              <w:t xml:space="preserve">, 2005, </w:t>
            </w:r>
            <w:r w:rsidRPr="00EF47DF">
              <w:rPr>
                <w:lang w:val="en-US"/>
              </w:rPr>
              <w:t>Statistical methods for spatial data a</w:t>
            </w:r>
            <w:r>
              <w:rPr>
                <w:lang w:val="en-US"/>
              </w:rPr>
              <w:t>nalysis. Chapman &amp; Hall/CRC</w:t>
            </w:r>
          </w:p>
        </w:tc>
      </w:tr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82D1A" w:rsidRPr="00EF47DF" w:rsidRDefault="00182D1A" w:rsidP="001F0FC9">
            <w:pPr>
              <w:autoSpaceDE w:val="0"/>
              <w:autoSpaceDN w:val="0"/>
              <w:adjustRightInd w:val="0"/>
              <w:ind w:left="230" w:hanging="230"/>
              <w:rPr>
                <w:lang w:val="en-US"/>
              </w:rPr>
            </w:pPr>
            <w:r w:rsidRPr="00EF47DF">
              <w:rPr>
                <w:sz w:val="22"/>
                <w:szCs w:val="22"/>
                <w:lang w:val="en-US"/>
              </w:rPr>
              <w:t xml:space="preserve">1. Waller L. A., </w:t>
            </w:r>
            <w:proofErr w:type="spellStart"/>
            <w:r w:rsidRPr="00EF47DF">
              <w:rPr>
                <w:sz w:val="22"/>
                <w:szCs w:val="22"/>
                <w:lang w:val="en-US"/>
              </w:rPr>
              <w:t>Gotway</w:t>
            </w:r>
            <w:proofErr w:type="spellEnd"/>
            <w:r w:rsidRPr="00EF47DF">
              <w:rPr>
                <w:sz w:val="22"/>
                <w:szCs w:val="22"/>
                <w:lang w:val="en-US"/>
              </w:rPr>
              <w:t xml:space="preserve"> C. A.</w:t>
            </w:r>
            <w:r>
              <w:rPr>
                <w:sz w:val="22"/>
                <w:szCs w:val="22"/>
                <w:lang w:val="en-US"/>
              </w:rPr>
              <w:t>, 2004,</w:t>
            </w:r>
            <w:r w:rsidRPr="00EF47DF">
              <w:rPr>
                <w:sz w:val="22"/>
                <w:szCs w:val="22"/>
                <w:lang w:val="en-US"/>
              </w:rPr>
              <w:t xml:space="preserve"> Applied Spatial Statistics for Public Hea</w:t>
            </w:r>
            <w:r>
              <w:rPr>
                <w:sz w:val="22"/>
                <w:szCs w:val="22"/>
                <w:lang w:val="en-US"/>
              </w:rPr>
              <w:t>lth Data. John Wiley &amp; Sons</w:t>
            </w:r>
          </w:p>
          <w:p w:rsidR="00182D1A" w:rsidRPr="00F77875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 w:rsidRPr="00EF47DF">
              <w:rPr>
                <w:sz w:val="22"/>
                <w:szCs w:val="22"/>
                <w:lang w:val="en-US"/>
              </w:rPr>
              <w:t xml:space="preserve">2. </w:t>
            </w:r>
            <w:r>
              <w:rPr>
                <w:sz w:val="22"/>
                <w:szCs w:val="22"/>
                <w:lang w:val="en-US"/>
              </w:rPr>
              <w:t>Muller W.,</w:t>
            </w:r>
            <w:r w:rsidRPr="00EF47DF">
              <w:rPr>
                <w:sz w:val="22"/>
                <w:szCs w:val="22"/>
                <w:lang w:val="en-US"/>
              </w:rPr>
              <w:t xml:space="preserve"> 2007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EF47DF">
              <w:rPr>
                <w:sz w:val="22"/>
                <w:szCs w:val="22"/>
                <w:lang w:val="en-US"/>
              </w:rPr>
              <w:t xml:space="preserve">Collecting Spatial Data. </w:t>
            </w:r>
            <w:r w:rsidRPr="00EF47DF">
              <w:rPr>
                <w:sz w:val="22"/>
                <w:szCs w:val="22"/>
              </w:rPr>
              <w:t xml:space="preserve">Springer </w:t>
            </w:r>
          </w:p>
        </w:tc>
      </w:tr>
    </w:tbl>
    <w:p w:rsidR="00182D1A" w:rsidRPr="00B86DC9" w:rsidRDefault="00182D1A" w:rsidP="0051570C">
      <w:pPr>
        <w:numPr>
          <w:ilvl w:val="0"/>
          <w:numId w:val="12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82D1A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2851F8" w:rsidRDefault="00182D1A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82D1A" w:rsidRPr="002851F8" w:rsidRDefault="00182D1A" w:rsidP="001F0FC9">
            <w:pPr>
              <w:jc w:val="center"/>
            </w:pPr>
            <w:r>
              <w:t>45</w:t>
            </w:r>
          </w:p>
        </w:tc>
      </w:tr>
      <w:tr w:rsidR="00182D1A" w:rsidRPr="00B86DC9" w:rsidTr="001F0FC9">
        <w:trPr>
          <w:trHeight w:val="271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82D1A" w:rsidRPr="00B86DC9" w:rsidTr="001F0FC9">
        <w:trPr>
          <w:trHeight w:val="17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13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82D1A" w:rsidRPr="00B16527" w:rsidRDefault="002F415B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/>
            </w:r>
            <w:r w:rsidR="00182D1A">
              <w:rPr>
                <w:color w:val="000000" w:themeColor="text1"/>
                <w:sz w:val="22"/>
                <w:szCs w:val="22"/>
              </w:rPr>
              <w:instrText xml:space="preserve"> =SUM(ABOVE) </w:instrText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182D1A">
              <w:rPr>
                <w:noProof/>
                <w:color w:val="000000" w:themeColor="text1"/>
                <w:sz w:val="22"/>
                <w:szCs w:val="22"/>
              </w:rPr>
              <w:t>120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82D1A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527D7" w:rsidRDefault="001527D7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82D1A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D12</w:t>
            </w:r>
          </w:p>
        </w:tc>
      </w:tr>
    </w:tbl>
    <w:p w:rsidR="00182D1A" w:rsidRPr="00F05BEC" w:rsidRDefault="00182D1A" w:rsidP="00182D1A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82D1A" w:rsidRPr="00B86DC9" w:rsidRDefault="00182D1A" w:rsidP="0051570C">
      <w:pPr>
        <w:numPr>
          <w:ilvl w:val="0"/>
          <w:numId w:val="130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82D1A" w:rsidRPr="00B86DC9" w:rsidRDefault="00182D1A" w:rsidP="0051570C">
      <w:pPr>
        <w:pStyle w:val="Akapitzlist1"/>
        <w:numPr>
          <w:ilvl w:val="1"/>
          <w:numId w:val="13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MODELOWANIE I ANALIZY PRZESTRZENNE W GIS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iCs/>
                <w:color w:val="000000"/>
                <w:sz w:val="22"/>
                <w:szCs w:val="22"/>
              </w:rPr>
              <w:t>(inż.)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dr inż. Adam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Bujarkiewicz</w:t>
            </w:r>
            <w:proofErr w:type="spellEnd"/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systemy informacji przestrzennej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Podstawowe wiadomości z zakresu statystyki matematycznej oraz systemów informacji przestrzennej</w:t>
            </w:r>
          </w:p>
        </w:tc>
      </w:tr>
    </w:tbl>
    <w:p w:rsidR="00182D1A" w:rsidRPr="00B86DC9" w:rsidRDefault="00182D1A" w:rsidP="0051570C">
      <w:pPr>
        <w:pStyle w:val="Akapitzlist1"/>
        <w:numPr>
          <w:ilvl w:val="1"/>
          <w:numId w:val="130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82D1A" w:rsidRPr="00B86DC9" w:rsidTr="001F0FC9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82D1A" w:rsidRPr="00B86DC9" w:rsidTr="001F0FC9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95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4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</w:p>
        </w:tc>
        <w:tc>
          <w:tcPr>
            <w:tcW w:w="133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74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82D1A" w:rsidRPr="009C79C2" w:rsidRDefault="00182D1A" w:rsidP="0051570C">
      <w:pPr>
        <w:numPr>
          <w:ilvl w:val="0"/>
          <w:numId w:val="13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9C79C2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82D1A" w:rsidRPr="009C79C2" w:rsidTr="001F0FC9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9C79C2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9C79C2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9C79C2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9C79C2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82D1A" w:rsidRPr="009C79C2" w:rsidTr="001F0FC9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82D1A" w:rsidRPr="009C79C2" w:rsidRDefault="00182D1A" w:rsidP="001F0FC9">
            <w:pPr>
              <w:jc w:val="center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 w:rsidRPr="0057439E">
              <w:rPr>
                <w:sz w:val="22"/>
                <w:szCs w:val="22"/>
              </w:rPr>
              <w:t xml:space="preserve">Ma </w:t>
            </w:r>
            <w:r>
              <w:rPr>
                <w:sz w:val="22"/>
                <w:szCs w:val="22"/>
              </w:rPr>
              <w:t>ugruntowaną wiedzę w zakresie metod analiz i modelowania przestrzennego z wykorzystaniem systemów informacji przestrzennej.</w:t>
            </w:r>
          </w:p>
        </w:tc>
        <w:tc>
          <w:tcPr>
            <w:tcW w:w="1585" w:type="dxa"/>
          </w:tcPr>
          <w:p w:rsidR="00182D1A" w:rsidRDefault="00182D1A" w:rsidP="001F0FC9">
            <w:pPr>
              <w:jc w:val="both"/>
            </w:pPr>
            <w:r>
              <w:t>K_W02</w:t>
            </w:r>
          </w:p>
          <w:p w:rsidR="00182D1A" w:rsidRDefault="00182D1A" w:rsidP="001F0FC9">
            <w:pPr>
              <w:jc w:val="both"/>
            </w:pPr>
            <w:r>
              <w:t>K_W03</w:t>
            </w:r>
          </w:p>
          <w:p w:rsidR="00182D1A" w:rsidRPr="009C79C2" w:rsidRDefault="00182D1A" w:rsidP="001F0FC9">
            <w:pPr>
              <w:jc w:val="both"/>
            </w:pPr>
            <w:r>
              <w:t>K_W09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Z</w:t>
            </w:r>
            <w:r w:rsidRPr="00823EE9">
              <w:rPr>
                <w:sz w:val="22"/>
                <w:szCs w:val="22"/>
              </w:rPr>
              <w:t xml:space="preserve">na i rozumie podstawowe i zaawansowane metody analiz i modelowania </w:t>
            </w:r>
            <w:r>
              <w:rPr>
                <w:sz w:val="22"/>
                <w:szCs w:val="22"/>
              </w:rPr>
              <w:t>oraz wizualizowania danych przestrzennych</w:t>
            </w:r>
            <w:r w:rsidRPr="00823EE9">
              <w:rPr>
                <w:sz w:val="22"/>
                <w:szCs w:val="22"/>
              </w:rPr>
              <w:t xml:space="preserve"> oraz konsekwencje ich zastosowania w różnych dziedzinach nauki i praktyki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</w:tcPr>
          <w:p w:rsidR="00182D1A" w:rsidRDefault="00182D1A" w:rsidP="001F0FC9">
            <w:pPr>
              <w:jc w:val="both"/>
            </w:pPr>
            <w:r>
              <w:t>K_W03</w:t>
            </w:r>
          </w:p>
          <w:p w:rsidR="00182D1A" w:rsidRPr="009C79C2" w:rsidRDefault="00182D1A" w:rsidP="001F0FC9">
            <w:pPr>
              <w:jc w:val="both"/>
            </w:pPr>
            <w:r w:rsidRPr="009C79C2">
              <w:t>K_W0</w:t>
            </w:r>
            <w:r>
              <w:t>9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  <w:rPr>
                <w:color w:val="000000" w:themeColor="text1"/>
              </w:rPr>
            </w:pPr>
            <w:r w:rsidRPr="009C79C2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t>UMIEJĘTNOŚCI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</w:t>
            </w:r>
            <w:r w:rsidRPr="00823EE9">
              <w:rPr>
                <w:sz w:val="22"/>
                <w:szCs w:val="22"/>
              </w:rPr>
              <w:t>otrafi wybrać i zastosować właściwe metody pozyskiwania, analizy i wizualizacji danych do rozwiązywania problemów badawczych</w:t>
            </w:r>
          </w:p>
        </w:tc>
        <w:tc>
          <w:tcPr>
            <w:tcW w:w="1585" w:type="dxa"/>
          </w:tcPr>
          <w:p w:rsidR="00182D1A" w:rsidRDefault="00182D1A" w:rsidP="001F0FC9">
            <w:pPr>
              <w:jc w:val="both"/>
            </w:pPr>
            <w:r w:rsidRPr="009C79C2">
              <w:rPr>
                <w:sz w:val="22"/>
              </w:rPr>
              <w:t>K_U</w:t>
            </w:r>
            <w:r>
              <w:rPr>
                <w:sz w:val="22"/>
              </w:rPr>
              <w:t>05</w:t>
            </w:r>
          </w:p>
          <w:p w:rsidR="00182D1A" w:rsidRPr="009C79C2" w:rsidRDefault="00182D1A" w:rsidP="001F0FC9">
            <w:pPr>
              <w:jc w:val="both"/>
            </w:pPr>
            <w:r>
              <w:rPr>
                <w:sz w:val="22"/>
              </w:rPr>
              <w:t>K_U06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</w:t>
            </w:r>
            <w:r w:rsidRPr="00823EE9">
              <w:rPr>
                <w:sz w:val="22"/>
                <w:szCs w:val="22"/>
              </w:rPr>
              <w:t xml:space="preserve">otrafi korzystać z literatury oraz stosować terminologię w języku polskim i angielskim wykorzystywaną w podstawowych i zaawansowanych metodach analiz i modelowania przestrzennego z wykorzystaniem </w:t>
            </w:r>
            <w:r>
              <w:rPr>
                <w:sz w:val="22"/>
                <w:szCs w:val="22"/>
              </w:rPr>
              <w:t>systemów informacji przestrzennej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K_U</w:t>
            </w:r>
            <w:r>
              <w:rPr>
                <w:sz w:val="22"/>
              </w:rPr>
              <w:t>04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</w:t>
            </w:r>
            <w:r w:rsidRPr="00995110">
              <w:rPr>
                <w:sz w:val="22"/>
                <w:szCs w:val="22"/>
              </w:rPr>
              <w:t xml:space="preserve">otrafi przedstawić ustnie lub pisemnie wybrany problem naukowy z zakresu analizy i modelowania przestrzennego </w:t>
            </w:r>
            <w:r w:rsidRPr="00995110">
              <w:rPr>
                <w:sz w:val="22"/>
                <w:szCs w:val="22"/>
              </w:rPr>
              <w:lastRenderedPageBreak/>
              <w:t xml:space="preserve">z wykorzystaniem metod i technik </w:t>
            </w:r>
            <w:r>
              <w:rPr>
                <w:sz w:val="22"/>
                <w:szCs w:val="22"/>
              </w:rPr>
              <w:t>systemów informacji przestrzennej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lastRenderedPageBreak/>
              <w:t>K_U</w:t>
            </w:r>
            <w:r>
              <w:rPr>
                <w:sz w:val="22"/>
              </w:rPr>
              <w:t>14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P6S_UW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9C79C2" w:rsidRDefault="00182D1A" w:rsidP="001F0FC9">
            <w:pPr>
              <w:jc w:val="center"/>
            </w:pPr>
            <w:r w:rsidRPr="009C79C2">
              <w:rPr>
                <w:sz w:val="22"/>
                <w:szCs w:val="22"/>
              </w:rPr>
              <w:lastRenderedPageBreak/>
              <w:t>KOMPETENCJE SPOŁECZNE</w:t>
            </w:r>
          </w:p>
        </w:tc>
      </w:tr>
      <w:tr w:rsidR="00182D1A" w:rsidRPr="009C79C2" w:rsidTr="001F0FC9">
        <w:trPr>
          <w:trHeight w:val="283"/>
          <w:jc w:val="center"/>
        </w:trPr>
        <w:tc>
          <w:tcPr>
            <w:tcW w:w="1090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82D1A" w:rsidRPr="009C79C2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</w:t>
            </w:r>
            <w:r w:rsidRPr="00995110">
              <w:rPr>
                <w:sz w:val="22"/>
                <w:szCs w:val="22"/>
              </w:rPr>
              <w:t>a świadomość konieczności podnoszenia kompetencji zawodowych i osobistych oraz samodzielnego aktualizowania i poszerzania wiedzy</w:t>
            </w:r>
          </w:p>
        </w:tc>
        <w:tc>
          <w:tcPr>
            <w:tcW w:w="1585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>P6S_K</w:t>
            </w:r>
            <w:r>
              <w:rPr>
                <w:sz w:val="22"/>
                <w:szCs w:val="22"/>
              </w:rPr>
              <w:t>K</w:t>
            </w:r>
          </w:p>
        </w:tc>
      </w:tr>
    </w:tbl>
    <w:p w:rsidR="00182D1A" w:rsidRPr="009C79C2" w:rsidRDefault="00182D1A" w:rsidP="0051570C">
      <w:pPr>
        <w:numPr>
          <w:ilvl w:val="0"/>
          <w:numId w:val="13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9C79C2">
        <w:rPr>
          <w:b/>
          <w:sz w:val="22"/>
          <w:szCs w:val="22"/>
        </w:rPr>
        <w:t>METODY 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9C79C2" w:rsidTr="001F0FC9">
        <w:trPr>
          <w:jc w:val="center"/>
        </w:trPr>
        <w:tc>
          <w:tcPr>
            <w:tcW w:w="9638" w:type="dxa"/>
          </w:tcPr>
          <w:p w:rsidR="00182D1A" w:rsidRPr="009C79C2" w:rsidRDefault="00182D1A" w:rsidP="001F0FC9">
            <w:pPr>
              <w:jc w:val="both"/>
            </w:pPr>
            <w:r w:rsidRPr="009C79C2">
              <w:rPr>
                <w:sz w:val="22"/>
                <w:szCs w:val="22"/>
              </w:rPr>
              <w:t xml:space="preserve">wykład multimedialny, ćwiczenia </w:t>
            </w:r>
            <w:r>
              <w:rPr>
                <w:sz w:val="22"/>
                <w:szCs w:val="22"/>
              </w:rPr>
              <w:t>laboratoryjne</w:t>
            </w:r>
            <w:r w:rsidRPr="009C79C2">
              <w:rPr>
                <w:sz w:val="22"/>
                <w:szCs w:val="22"/>
              </w:rPr>
              <w:t xml:space="preserve"> w pracowni komputerowej</w:t>
            </w:r>
          </w:p>
        </w:tc>
      </w:tr>
    </w:tbl>
    <w:p w:rsidR="00182D1A" w:rsidRPr="009C79C2" w:rsidRDefault="00182D1A" w:rsidP="00182D1A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82D1A" w:rsidRPr="009C79C2" w:rsidRDefault="00182D1A" w:rsidP="0051570C">
      <w:pPr>
        <w:numPr>
          <w:ilvl w:val="0"/>
          <w:numId w:val="13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9C79C2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9C79C2" w:rsidTr="001F0FC9">
        <w:trPr>
          <w:jc w:val="center"/>
        </w:trPr>
        <w:tc>
          <w:tcPr>
            <w:tcW w:w="9638" w:type="dxa"/>
          </w:tcPr>
          <w:p w:rsidR="00182D1A" w:rsidRPr="009C79C2" w:rsidRDefault="00182D1A" w:rsidP="001F0FC9">
            <w:pPr>
              <w:pStyle w:val="Akapitzlist1"/>
              <w:ind w:left="34"/>
              <w:jc w:val="both"/>
            </w:pPr>
            <w:r w:rsidRPr="009C79C2">
              <w:rPr>
                <w:sz w:val="22"/>
                <w:szCs w:val="22"/>
              </w:rPr>
              <w:t xml:space="preserve">Wykład: </w:t>
            </w:r>
            <w:r>
              <w:rPr>
                <w:sz w:val="22"/>
                <w:szCs w:val="22"/>
              </w:rPr>
              <w:t>kolokwium</w:t>
            </w:r>
          </w:p>
          <w:p w:rsidR="00182D1A" w:rsidRPr="009C79C2" w:rsidRDefault="00182D1A" w:rsidP="001F0FC9">
            <w:pPr>
              <w:pStyle w:val="Akapitzlist1"/>
              <w:ind w:left="34"/>
              <w:jc w:val="both"/>
              <w:rPr>
                <w:b/>
              </w:rPr>
            </w:pPr>
            <w:r w:rsidRPr="009C79C2">
              <w:rPr>
                <w:sz w:val="22"/>
                <w:szCs w:val="22"/>
              </w:rPr>
              <w:t xml:space="preserve">Ćwiczenia </w:t>
            </w:r>
            <w:r>
              <w:rPr>
                <w:sz w:val="22"/>
                <w:szCs w:val="22"/>
              </w:rPr>
              <w:t>projektowe</w:t>
            </w:r>
            <w:r w:rsidRPr="009C79C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samodzielne projekty i raporty z przeprowadzanych zadań analitycznych</w:t>
            </w:r>
            <w:r w:rsidRPr="009C79C2">
              <w:rPr>
                <w:sz w:val="22"/>
                <w:szCs w:val="22"/>
              </w:rPr>
              <w:t xml:space="preserve"> </w:t>
            </w:r>
          </w:p>
        </w:tc>
      </w:tr>
    </w:tbl>
    <w:p w:rsidR="00182D1A" w:rsidRPr="009C79C2" w:rsidRDefault="00182D1A" w:rsidP="0051570C">
      <w:pPr>
        <w:numPr>
          <w:ilvl w:val="0"/>
          <w:numId w:val="13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9C79C2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8175"/>
      </w:tblGrid>
      <w:tr w:rsidR="00182D1A" w:rsidRPr="009C79C2" w:rsidTr="001F0FC9">
        <w:trPr>
          <w:jc w:val="center"/>
        </w:trPr>
        <w:tc>
          <w:tcPr>
            <w:tcW w:w="1463" w:type="dxa"/>
            <w:shd w:val="clear" w:color="auto" w:fill="F2F2F2" w:themeFill="background1" w:themeFillShade="F2"/>
          </w:tcPr>
          <w:p w:rsidR="00182D1A" w:rsidRPr="009C79C2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8175" w:type="dxa"/>
          </w:tcPr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Wprowadzenie do statystyki przestrzennej (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geostatystyka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, modele siatkowe, procesy punktowe, autokorelacja przestrzenna).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G</w:t>
            </w:r>
            <w:r w:rsidRPr="0076187C">
              <w:rPr>
                <w:iCs/>
                <w:color w:val="000000"/>
                <w:sz w:val="22"/>
                <w:szCs w:val="22"/>
              </w:rPr>
              <w:t>eostatystyka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geomatyce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, funkcja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semiwariogramu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semiwariogram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empiryczny, modele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semiwariogramów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teoretycznych, interpretacja parametrów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semiwariogramu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(„efekt samorodków”, próg, zakres), wpasowanie modelu teoretycznego w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semiwariogram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empiryczny, funkcja kowariancji (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kowariogram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) oraz funkcja korelacji (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korelogram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)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</w:t>
            </w:r>
            <w:r w:rsidRPr="0076187C">
              <w:rPr>
                <w:iCs/>
                <w:color w:val="000000"/>
                <w:sz w:val="22"/>
                <w:szCs w:val="22"/>
              </w:rPr>
              <w:t xml:space="preserve">redykcja przestrzenna –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kriging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kriging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prosty,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</w:t>
            </w:r>
            <w:r>
              <w:rPr>
                <w:iCs/>
                <w:color w:val="000000"/>
                <w:sz w:val="22"/>
                <w:szCs w:val="22"/>
              </w:rPr>
              <w:t>g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zwyczajny,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kriging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uniwersalny</w:t>
            </w:r>
            <w:r w:rsidRPr="0076187C">
              <w:rPr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kriging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średniej</w:t>
            </w:r>
            <w:r>
              <w:rPr>
                <w:iCs/>
                <w:color w:val="000000"/>
                <w:sz w:val="22"/>
                <w:szCs w:val="22"/>
              </w:rPr>
              <w:t xml:space="preserve"> - </w:t>
            </w:r>
            <w:r w:rsidRPr="0076187C">
              <w:rPr>
                <w:iCs/>
                <w:color w:val="000000"/>
                <w:sz w:val="22"/>
                <w:szCs w:val="22"/>
              </w:rPr>
              <w:t xml:space="preserve"> założenia, wyprowadzenie równań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krigingowych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, zastosowania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6187C">
              <w:rPr>
                <w:iCs/>
                <w:color w:val="000000"/>
                <w:sz w:val="22"/>
                <w:szCs w:val="22"/>
              </w:rPr>
              <w:t xml:space="preserve">Przykłady zastosowań metod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geostatystycznych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Pr="0076187C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6187C">
              <w:rPr>
                <w:iCs/>
                <w:color w:val="000000"/>
                <w:sz w:val="22"/>
                <w:szCs w:val="22"/>
              </w:rPr>
              <w:t>Modele siatkowe, pojęci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76187C">
              <w:rPr>
                <w:iCs/>
                <w:color w:val="000000"/>
                <w:sz w:val="22"/>
                <w:szCs w:val="22"/>
              </w:rPr>
              <w:t xml:space="preserve"> „macierzy sąsiedztwa” opartej na różnych kryteriach</w:t>
            </w:r>
            <w:r>
              <w:rPr>
                <w:iCs/>
                <w:color w:val="000000"/>
                <w:sz w:val="22"/>
                <w:szCs w:val="22"/>
              </w:rPr>
              <w:t xml:space="preserve"> –</w:t>
            </w:r>
            <w:r w:rsidRPr="0076187C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założenia, zastosowania.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6187C">
              <w:rPr>
                <w:iCs/>
                <w:color w:val="000000"/>
                <w:sz w:val="22"/>
                <w:szCs w:val="22"/>
              </w:rPr>
              <w:t>Globalne i lokalne miary autokorelacji przestrzennej</w:t>
            </w:r>
            <w:r>
              <w:rPr>
                <w:iCs/>
                <w:color w:val="000000"/>
                <w:sz w:val="22"/>
                <w:szCs w:val="22"/>
              </w:rPr>
              <w:t xml:space="preserve">; </w:t>
            </w:r>
            <w:r w:rsidRPr="0076187C">
              <w:rPr>
                <w:iCs/>
                <w:color w:val="000000"/>
                <w:sz w:val="22"/>
                <w:szCs w:val="22"/>
              </w:rPr>
              <w:t xml:space="preserve">statystyka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Mantela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, statystyka I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Morana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, statystyka C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Geary’ego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, lokalne miary autokorelacji przestrzennej, testy permutacyjne, testy randomizacyjne, testowanie hipotez o istotności autokorelacji przestrzennej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Pr="0076187C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6187C">
              <w:rPr>
                <w:iCs/>
                <w:color w:val="000000"/>
                <w:sz w:val="22"/>
                <w:szCs w:val="22"/>
              </w:rPr>
              <w:t xml:space="preserve">Modele regresji przestrzennej, modele trendu powierzchniowego (trend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surface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models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), regresja ważona geograficznie (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geographically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weighted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regression</w:t>
            </w:r>
            <w:proofErr w:type="spellEnd"/>
            <w:r w:rsidRPr="0076187C">
              <w:rPr>
                <w:iCs/>
                <w:color w:val="000000"/>
                <w:sz w:val="22"/>
                <w:szCs w:val="22"/>
              </w:rPr>
              <w:t>), przestrzenne modele autoregresyjne</w:t>
            </w:r>
            <w:r>
              <w:rPr>
                <w:iCs/>
                <w:color w:val="000000"/>
                <w:sz w:val="22"/>
                <w:szCs w:val="22"/>
              </w:rPr>
              <w:t xml:space="preserve">. 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6187C">
              <w:rPr>
                <w:iCs/>
                <w:color w:val="000000"/>
                <w:sz w:val="22"/>
                <w:szCs w:val="22"/>
              </w:rPr>
              <w:t xml:space="preserve">Przykłady zastosowań metod danych siatkowych w </w:t>
            </w:r>
            <w:proofErr w:type="spellStart"/>
            <w:r w:rsidRPr="0076187C">
              <w:rPr>
                <w:iCs/>
                <w:color w:val="000000"/>
                <w:sz w:val="22"/>
                <w:szCs w:val="22"/>
              </w:rPr>
              <w:t>geomatyce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182D1A" w:rsidRPr="00947CF3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</w:t>
            </w:r>
            <w:r w:rsidRPr="0043245D">
              <w:rPr>
                <w:iCs/>
                <w:color w:val="000000"/>
                <w:sz w:val="22"/>
                <w:szCs w:val="22"/>
              </w:rPr>
              <w:t>rzykłady z zakresu: modelowania powierzchni terenu, modelowania zjawisk ludnościowych, modelowania hydrologicznego, dostępności komunikacyjnej, zmian pokrycia terenu i użytkowania ziemi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182D1A" w:rsidRPr="009C79C2" w:rsidTr="001F0FC9">
        <w:trPr>
          <w:jc w:val="center"/>
        </w:trPr>
        <w:tc>
          <w:tcPr>
            <w:tcW w:w="1463" w:type="dxa"/>
            <w:shd w:val="clear" w:color="auto" w:fill="F2F2F2" w:themeFill="background1" w:themeFillShade="F2"/>
          </w:tcPr>
          <w:p w:rsidR="00182D1A" w:rsidRPr="009C79C2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79C2">
              <w:rPr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8175" w:type="dxa"/>
          </w:tcPr>
          <w:p w:rsidR="00182D1A" w:rsidRDefault="00182D1A" w:rsidP="001F0FC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Wykonanie ilościowych i jakościowych analiz przestrzennych w zakresie:</w:t>
            </w:r>
          </w:p>
          <w:p w:rsidR="00182D1A" w:rsidRPr="0043245D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43245D">
              <w:rPr>
                <w:iCs/>
                <w:color w:val="000000"/>
                <w:sz w:val="22"/>
                <w:szCs w:val="22"/>
              </w:rPr>
              <w:t>modelowani</w:t>
            </w:r>
            <w:r>
              <w:rPr>
                <w:iCs/>
                <w:color w:val="000000"/>
                <w:sz w:val="22"/>
                <w:szCs w:val="22"/>
              </w:rPr>
              <w:t>a</w:t>
            </w:r>
            <w:r w:rsidRPr="0043245D">
              <w:rPr>
                <w:iCs/>
                <w:color w:val="000000"/>
                <w:sz w:val="22"/>
                <w:szCs w:val="22"/>
              </w:rPr>
              <w:t xml:space="preserve"> powierzchni,</w:t>
            </w:r>
          </w:p>
          <w:p w:rsidR="00182D1A" w:rsidRPr="0043245D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- </w:t>
            </w:r>
            <w:r w:rsidRPr="0043245D">
              <w:rPr>
                <w:iCs/>
                <w:color w:val="000000"/>
                <w:sz w:val="22"/>
                <w:szCs w:val="22"/>
              </w:rPr>
              <w:t>modelowani</w:t>
            </w:r>
            <w:r>
              <w:rPr>
                <w:iCs/>
                <w:color w:val="000000"/>
                <w:sz w:val="22"/>
                <w:szCs w:val="22"/>
              </w:rPr>
              <w:t>a</w:t>
            </w:r>
            <w:r w:rsidRPr="0043245D">
              <w:rPr>
                <w:iCs/>
                <w:color w:val="000000"/>
                <w:sz w:val="22"/>
                <w:szCs w:val="22"/>
              </w:rPr>
              <w:t xml:space="preserve"> sieci,</w:t>
            </w:r>
          </w:p>
          <w:p w:rsidR="00182D1A" w:rsidRPr="0043245D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43245D">
              <w:rPr>
                <w:iCs/>
                <w:color w:val="000000"/>
                <w:sz w:val="22"/>
                <w:szCs w:val="22"/>
              </w:rPr>
              <w:t>analiza lokalizacji i alokacji,</w:t>
            </w:r>
          </w:p>
          <w:p w:rsidR="00182D1A" w:rsidRPr="00295E6A" w:rsidRDefault="00182D1A" w:rsidP="001F0FC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przestrzennego </w:t>
            </w:r>
            <w:r w:rsidRPr="0043245D">
              <w:rPr>
                <w:iCs/>
                <w:color w:val="000000"/>
                <w:sz w:val="22"/>
                <w:szCs w:val="22"/>
              </w:rPr>
              <w:t>modelowani</w:t>
            </w:r>
            <w:r>
              <w:rPr>
                <w:iCs/>
                <w:color w:val="000000"/>
                <w:sz w:val="22"/>
                <w:szCs w:val="22"/>
              </w:rPr>
              <w:t>a</w:t>
            </w:r>
            <w:r w:rsidRPr="0043245D">
              <w:rPr>
                <w:iCs/>
                <w:color w:val="000000"/>
                <w:sz w:val="22"/>
                <w:szCs w:val="22"/>
              </w:rPr>
              <w:t xml:space="preserve"> procesów naturalnych i antropogenicznych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182D1A" w:rsidRPr="009C79C2" w:rsidRDefault="00182D1A" w:rsidP="0051570C">
      <w:pPr>
        <w:numPr>
          <w:ilvl w:val="0"/>
          <w:numId w:val="13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9C79C2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82D1A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82D1A" w:rsidRPr="00B86DC9" w:rsidTr="001F0FC9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U3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</w:tbl>
    <w:p w:rsidR="00182D1A" w:rsidRPr="00B86DC9" w:rsidRDefault="00182D1A" w:rsidP="0051570C">
      <w:pPr>
        <w:numPr>
          <w:ilvl w:val="0"/>
          <w:numId w:val="13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82D1A" w:rsidRPr="00EF47DF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82D1A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Pr="00A870AF">
              <w:rPr>
                <w:sz w:val="22"/>
                <w:szCs w:val="22"/>
              </w:rPr>
              <w:t>Longley</w:t>
            </w:r>
            <w:proofErr w:type="spellEnd"/>
            <w:r w:rsidRPr="00A870AF">
              <w:rPr>
                <w:sz w:val="22"/>
                <w:szCs w:val="22"/>
              </w:rPr>
              <w:t xml:space="preserve"> P.</w:t>
            </w:r>
            <w:r>
              <w:rPr>
                <w:sz w:val="22"/>
                <w:szCs w:val="22"/>
              </w:rPr>
              <w:t xml:space="preserve">, </w:t>
            </w:r>
            <w:r w:rsidRPr="00A870AF">
              <w:rPr>
                <w:sz w:val="22"/>
                <w:szCs w:val="22"/>
              </w:rPr>
              <w:t>2006, GIS Teoria i Praktyka, Wydawnictwo Naukowe PWN</w:t>
            </w:r>
            <w:r>
              <w:rPr>
                <w:sz w:val="22"/>
                <w:szCs w:val="22"/>
              </w:rPr>
              <w:t>,</w:t>
            </w:r>
            <w:r w:rsidRPr="00A870AF">
              <w:rPr>
                <w:sz w:val="22"/>
                <w:szCs w:val="22"/>
              </w:rPr>
              <w:t xml:space="preserve"> Warszawa</w:t>
            </w:r>
            <w:r>
              <w:rPr>
                <w:sz w:val="22"/>
                <w:szCs w:val="22"/>
              </w:rPr>
              <w:t>.</w:t>
            </w:r>
          </w:p>
          <w:p w:rsidR="00182D1A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>
              <w:t xml:space="preserve">2. Suchecka J.(red.), 2014, Statystyka przestrzenna. Metody analizy struktur przestrzennych. </w:t>
            </w:r>
            <w:r w:rsidRPr="00EF47DF">
              <w:t>Wydawnictwo C.H. Beck</w:t>
            </w:r>
            <w:r>
              <w:t xml:space="preserve">. </w:t>
            </w:r>
          </w:p>
          <w:p w:rsidR="00182D1A" w:rsidRPr="00EF47DF" w:rsidRDefault="00182D1A" w:rsidP="001F0FC9">
            <w:pPr>
              <w:autoSpaceDE w:val="0"/>
              <w:autoSpaceDN w:val="0"/>
              <w:adjustRightInd w:val="0"/>
              <w:ind w:left="230" w:hanging="230"/>
              <w:rPr>
                <w:lang w:val="en-US"/>
              </w:rPr>
            </w:pPr>
            <w:r w:rsidRPr="00EF47DF">
              <w:rPr>
                <w:lang w:val="en-US"/>
              </w:rPr>
              <w:t xml:space="preserve">3. </w:t>
            </w:r>
            <w:proofErr w:type="spellStart"/>
            <w:r w:rsidRPr="00EF47DF">
              <w:rPr>
                <w:lang w:val="en-US"/>
              </w:rPr>
              <w:t>Schabenberger</w:t>
            </w:r>
            <w:proofErr w:type="spellEnd"/>
            <w:r w:rsidRPr="00EF47DF">
              <w:rPr>
                <w:lang w:val="en-US"/>
              </w:rPr>
              <w:t xml:space="preserve"> O., </w:t>
            </w:r>
            <w:proofErr w:type="spellStart"/>
            <w:r w:rsidRPr="00EF47DF">
              <w:rPr>
                <w:lang w:val="en-US"/>
              </w:rPr>
              <w:t>Gotway</w:t>
            </w:r>
            <w:proofErr w:type="spellEnd"/>
            <w:r w:rsidRPr="00EF47DF">
              <w:rPr>
                <w:lang w:val="en-US"/>
              </w:rPr>
              <w:t xml:space="preserve"> C. A.</w:t>
            </w:r>
            <w:r>
              <w:rPr>
                <w:lang w:val="en-US"/>
              </w:rPr>
              <w:t xml:space="preserve">, 2005, </w:t>
            </w:r>
            <w:r w:rsidRPr="00EF47DF">
              <w:rPr>
                <w:lang w:val="en-US"/>
              </w:rPr>
              <w:t>Statistical methods for spatial data a</w:t>
            </w:r>
            <w:r>
              <w:rPr>
                <w:lang w:val="en-US"/>
              </w:rPr>
              <w:t>nalysis. Chapman &amp; Hall/CRC</w:t>
            </w:r>
          </w:p>
        </w:tc>
      </w:tr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82D1A" w:rsidRPr="00EF47DF" w:rsidRDefault="00182D1A" w:rsidP="001F0FC9">
            <w:pPr>
              <w:autoSpaceDE w:val="0"/>
              <w:autoSpaceDN w:val="0"/>
              <w:adjustRightInd w:val="0"/>
              <w:ind w:left="230" w:hanging="230"/>
              <w:rPr>
                <w:lang w:val="en-US"/>
              </w:rPr>
            </w:pPr>
            <w:r w:rsidRPr="00EF47DF">
              <w:rPr>
                <w:sz w:val="22"/>
                <w:szCs w:val="22"/>
                <w:lang w:val="en-US"/>
              </w:rPr>
              <w:t xml:space="preserve">1. Waller L. A., </w:t>
            </w:r>
            <w:proofErr w:type="spellStart"/>
            <w:r w:rsidRPr="00EF47DF">
              <w:rPr>
                <w:sz w:val="22"/>
                <w:szCs w:val="22"/>
                <w:lang w:val="en-US"/>
              </w:rPr>
              <w:t>Gotway</w:t>
            </w:r>
            <w:proofErr w:type="spellEnd"/>
            <w:r w:rsidRPr="00EF47DF">
              <w:rPr>
                <w:sz w:val="22"/>
                <w:szCs w:val="22"/>
                <w:lang w:val="en-US"/>
              </w:rPr>
              <w:t xml:space="preserve"> C. A.</w:t>
            </w:r>
            <w:r>
              <w:rPr>
                <w:sz w:val="22"/>
                <w:szCs w:val="22"/>
                <w:lang w:val="en-US"/>
              </w:rPr>
              <w:t>, 2004,</w:t>
            </w:r>
            <w:r w:rsidRPr="00EF47DF">
              <w:rPr>
                <w:sz w:val="22"/>
                <w:szCs w:val="22"/>
                <w:lang w:val="en-US"/>
              </w:rPr>
              <w:t xml:space="preserve"> Applied Spatial Statistics for Public Hea</w:t>
            </w:r>
            <w:r>
              <w:rPr>
                <w:sz w:val="22"/>
                <w:szCs w:val="22"/>
                <w:lang w:val="en-US"/>
              </w:rPr>
              <w:t>lth Data. John Wiley &amp; Sons</w:t>
            </w:r>
          </w:p>
          <w:p w:rsidR="00182D1A" w:rsidRPr="00F77875" w:rsidRDefault="00182D1A" w:rsidP="001F0FC9">
            <w:pPr>
              <w:autoSpaceDE w:val="0"/>
              <w:autoSpaceDN w:val="0"/>
              <w:adjustRightInd w:val="0"/>
              <w:ind w:left="230" w:hanging="230"/>
            </w:pPr>
            <w:r w:rsidRPr="00EF47DF">
              <w:rPr>
                <w:sz w:val="22"/>
                <w:szCs w:val="22"/>
                <w:lang w:val="en-US"/>
              </w:rPr>
              <w:t xml:space="preserve">2. </w:t>
            </w:r>
            <w:r>
              <w:rPr>
                <w:sz w:val="22"/>
                <w:szCs w:val="22"/>
                <w:lang w:val="en-US"/>
              </w:rPr>
              <w:t>Muller W.,</w:t>
            </w:r>
            <w:r w:rsidRPr="00EF47DF">
              <w:rPr>
                <w:sz w:val="22"/>
                <w:szCs w:val="22"/>
                <w:lang w:val="en-US"/>
              </w:rPr>
              <w:t xml:space="preserve"> 2007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EF47DF">
              <w:rPr>
                <w:sz w:val="22"/>
                <w:szCs w:val="22"/>
                <w:lang w:val="en-US"/>
              </w:rPr>
              <w:t xml:space="preserve">Collecting Spatial Data. </w:t>
            </w:r>
            <w:r w:rsidRPr="00EF47DF">
              <w:rPr>
                <w:sz w:val="22"/>
                <w:szCs w:val="22"/>
              </w:rPr>
              <w:t xml:space="preserve">Springer </w:t>
            </w:r>
          </w:p>
        </w:tc>
      </w:tr>
    </w:tbl>
    <w:p w:rsidR="00182D1A" w:rsidRPr="00B86DC9" w:rsidRDefault="00182D1A" w:rsidP="0051570C">
      <w:pPr>
        <w:numPr>
          <w:ilvl w:val="0"/>
          <w:numId w:val="130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82D1A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2851F8" w:rsidRDefault="00182D1A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82D1A" w:rsidRPr="002851F8" w:rsidRDefault="00182D1A" w:rsidP="001F0FC9">
            <w:pPr>
              <w:jc w:val="center"/>
            </w:pPr>
            <w:r>
              <w:t>45</w:t>
            </w:r>
          </w:p>
        </w:tc>
      </w:tr>
      <w:tr w:rsidR="00182D1A" w:rsidRPr="00B86DC9" w:rsidTr="001F0FC9">
        <w:trPr>
          <w:trHeight w:val="271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82D1A" w:rsidRPr="00B86DC9" w:rsidTr="001F0FC9">
        <w:trPr>
          <w:trHeight w:val="17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13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82D1A" w:rsidRPr="00B16527" w:rsidRDefault="002F415B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/>
            </w:r>
            <w:r w:rsidR="00182D1A">
              <w:rPr>
                <w:color w:val="000000" w:themeColor="text1"/>
                <w:sz w:val="22"/>
                <w:szCs w:val="22"/>
              </w:rPr>
              <w:instrText xml:space="preserve"> =SUM(ABOVE) </w:instrText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182D1A">
              <w:rPr>
                <w:noProof/>
                <w:color w:val="000000" w:themeColor="text1"/>
                <w:sz w:val="22"/>
                <w:szCs w:val="22"/>
              </w:rPr>
              <w:t>120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82D1A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1527D7" w:rsidRDefault="001527D7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82D1A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D13</w:t>
            </w:r>
          </w:p>
        </w:tc>
      </w:tr>
    </w:tbl>
    <w:p w:rsidR="00182D1A" w:rsidRPr="00F05BEC" w:rsidRDefault="00182D1A" w:rsidP="00182D1A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82D1A" w:rsidRPr="00B86DC9" w:rsidRDefault="00182D1A" w:rsidP="0051570C">
      <w:pPr>
        <w:numPr>
          <w:ilvl w:val="0"/>
          <w:numId w:val="133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82D1A" w:rsidRPr="00B86DC9" w:rsidRDefault="00182D1A" w:rsidP="0051570C">
      <w:pPr>
        <w:pStyle w:val="Akapitzlist1"/>
        <w:numPr>
          <w:ilvl w:val="1"/>
          <w:numId w:val="133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PODSTAWY RURALISTYKI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 (inż.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  <w:r w:rsidRPr="00B86DC9">
              <w:rPr>
                <w:iCs/>
                <w:color w:val="000000"/>
                <w:sz w:val="22"/>
                <w:szCs w:val="22"/>
              </w:rPr>
              <w:t>/ Katedra</w:t>
            </w:r>
            <w:r>
              <w:rPr>
                <w:iCs/>
                <w:color w:val="000000"/>
                <w:sz w:val="22"/>
                <w:szCs w:val="22"/>
              </w:rPr>
              <w:t xml:space="preserve"> Urbanistyki i Planowania Przestrzennego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hab. inż. Andrzej Zalewski, prof. UTP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zaliczenie przedmiotu: </w:t>
            </w:r>
            <w:r w:rsidRPr="00D046BB">
              <w:rPr>
                <w:iCs/>
                <w:color w:val="000000"/>
                <w:sz w:val="22"/>
                <w:szCs w:val="22"/>
              </w:rPr>
              <w:t>Planowanie przestrzenne i projektowanie urbanistyczne</w:t>
            </w:r>
            <w:r>
              <w:rPr>
                <w:iCs/>
                <w:color w:val="000000"/>
                <w:sz w:val="22"/>
                <w:szCs w:val="22"/>
              </w:rPr>
              <w:t xml:space="preserve"> lub Podstawy zagospodarowania przestrzennego miasta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82D1A" w:rsidRDefault="00182D1A" w:rsidP="0051570C">
            <w:pPr>
              <w:numPr>
                <w:ilvl w:val="0"/>
                <w:numId w:val="132"/>
              </w:numPr>
              <w:suppressAutoHyphens w:val="0"/>
              <w:ind w:left="229" w:hanging="283"/>
            </w:pPr>
            <w:r>
              <w:t>zna podstawowe zagadnienia w</w:t>
            </w:r>
            <w:r w:rsidRPr="00B13FDE">
              <w:t xml:space="preserve"> </w:t>
            </w:r>
            <w:r>
              <w:t>zakresie</w:t>
            </w:r>
            <w:r w:rsidRPr="00B13FDE">
              <w:t xml:space="preserve"> </w:t>
            </w:r>
            <w:r>
              <w:t xml:space="preserve">urbanistyki </w:t>
            </w:r>
            <w:r w:rsidRPr="00B13FDE">
              <w:t>architektury, budownictwa i inżynierii środowiska</w:t>
            </w:r>
            <w:r>
              <w:t>;</w:t>
            </w:r>
          </w:p>
          <w:p w:rsidR="00182D1A" w:rsidRDefault="00182D1A" w:rsidP="0051570C">
            <w:pPr>
              <w:numPr>
                <w:ilvl w:val="0"/>
                <w:numId w:val="132"/>
              </w:numPr>
              <w:suppressAutoHyphens w:val="0"/>
              <w:ind w:left="229" w:hanging="283"/>
            </w:pPr>
            <w:r w:rsidRPr="00357236">
              <w:t xml:space="preserve">dostrzega aspekty pozatechniczne, w tym środowiskowe, ekonomiczne i prawne przy formułowaniu i rozwiązywaniu prac </w:t>
            </w:r>
            <w:r>
              <w:t>geodezyjnych;</w:t>
            </w:r>
          </w:p>
          <w:p w:rsidR="00182D1A" w:rsidRPr="000E137A" w:rsidRDefault="00182D1A" w:rsidP="0051570C">
            <w:pPr>
              <w:numPr>
                <w:ilvl w:val="0"/>
                <w:numId w:val="132"/>
              </w:numPr>
              <w:suppressAutoHyphens w:val="0"/>
              <w:ind w:left="229" w:right="-1" w:hanging="283"/>
            </w:pPr>
            <w:r>
              <w:t>zna i potrafi zinterpretować elementarne zagadnienia z zakresu nauk humanistycznych lub społecznych lub ekonomicznych lub prawnych obejmującą ich podstawy i zastosowania.</w:t>
            </w:r>
          </w:p>
        </w:tc>
      </w:tr>
    </w:tbl>
    <w:p w:rsidR="00182D1A" w:rsidRPr="00B86DC9" w:rsidRDefault="00182D1A" w:rsidP="0051570C">
      <w:pPr>
        <w:pStyle w:val="Akapitzlist1"/>
        <w:numPr>
          <w:ilvl w:val="1"/>
          <w:numId w:val="133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82D1A" w:rsidRPr="00B86DC9" w:rsidTr="001F0FC9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82D1A" w:rsidRPr="00B86DC9" w:rsidTr="001F0FC9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888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98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82D1A" w:rsidRPr="00B86DC9" w:rsidRDefault="00182D1A" w:rsidP="0051570C">
      <w:pPr>
        <w:numPr>
          <w:ilvl w:val="0"/>
          <w:numId w:val="13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82D1A" w:rsidRPr="00B86DC9" w:rsidTr="001F0FC9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82D1A" w:rsidRPr="008454B4" w:rsidRDefault="00182D1A" w:rsidP="001F0FC9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82D1A" w:rsidRPr="00B86DC9" w:rsidTr="001F0FC9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82D1A" w:rsidRPr="008454B4" w:rsidRDefault="00182D1A" w:rsidP="001F0FC9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82D1A" w:rsidRPr="00B86DC9" w:rsidRDefault="00182D1A" w:rsidP="001F0FC9">
            <w:r>
              <w:t>zna podstawowe zagadnienia w</w:t>
            </w:r>
            <w:r w:rsidRPr="00B13FDE">
              <w:t xml:space="preserve"> </w:t>
            </w:r>
            <w:r>
              <w:t>zakresie</w:t>
            </w:r>
            <w:r w:rsidRPr="00B13FDE">
              <w:t xml:space="preserve"> </w:t>
            </w:r>
            <w:r>
              <w:t xml:space="preserve">urbanistyki </w:t>
            </w:r>
            <w:r w:rsidRPr="00B13FDE">
              <w:t>architektury, budownictwa i inżynierii środowiska niezbędn</w:t>
            </w:r>
            <w:r>
              <w:t>e</w:t>
            </w:r>
            <w:r w:rsidRPr="00B13FDE">
              <w:t xml:space="preserve"> do  przygotowania dokumentów związanych z planowaniem i obsługą geodezyjną  w procesie realizacji inwestycji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K_W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jc w:val="both"/>
              <w:rPr>
                <w:color w:val="000000" w:themeColor="text1"/>
              </w:rPr>
            </w:pPr>
            <w:r w:rsidRPr="00357236">
              <w:rPr>
                <w:color w:val="000000" w:themeColor="text1"/>
              </w:rPr>
              <w:t>P6S_WG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182D1A" w:rsidRDefault="00182D1A" w:rsidP="001F0FC9">
            <w:pPr>
              <w:ind w:right="-1"/>
            </w:pPr>
            <w:r>
              <w:t>zna i potrafi zinterpretować elementarne zagadnienia z zakresu nauk humanistycznych lub społecznych lub ekonomicznych lub prawnych obejmującą</w:t>
            </w:r>
          </w:p>
          <w:p w:rsidR="00182D1A" w:rsidRPr="00B86DC9" w:rsidRDefault="00182D1A" w:rsidP="001F0FC9">
            <w:pPr>
              <w:jc w:val="both"/>
            </w:pPr>
            <w:r>
              <w:lastRenderedPageBreak/>
              <w:t>ich podstawy i zastosowania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lastRenderedPageBreak/>
              <w:t>K_W14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ind w:right="-1"/>
            </w:pPr>
            <w:r w:rsidRPr="00357236">
              <w:t>P6S_WK</w:t>
            </w:r>
          </w:p>
          <w:p w:rsidR="00182D1A" w:rsidRPr="00357236" w:rsidRDefault="00182D1A" w:rsidP="001F0FC9">
            <w:pPr>
              <w:jc w:val="both"/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357236" w:rsidRDefault="00182D1A" w:rsidP="001F0FC9">
            <w:pPr>
              <w:jc w:val="center"/>
            </w:pPr>
            <w:r w:rsidRPr="00357236">
              <w:lastRenderedPageBreak/>
              <w:t>UMIEJĘTNOŚCI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82D1A" w:rsidRPr="00357236" w:rsidRDefault="00182D1A" w:rsidP="001F0FC9">
            <w:r>
              <w:t xml:space="preserve">potrafi </w:t>
            </w:r>
            <w:r w:rsidRPr="00357236">
              <w:t>wykorzystywać  w praktyce geodezyjnej aktualne akty prawne oraz wybrane przepisy z pokrewnych branż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8C3193">
              <w:rPr>
                <w:sz w:val="22"/>
              </w:rPr>
              <w:t>K_U0</w:t>
            </w:r>
            <w:r>
              <w:rPr>
                <w:sz w:val="22"/>
              </w:rPr>
              <w:t>8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jc w:val="both"/>
            </w:pPr>
            <w:r w:rsidRPr="00357236">
              <w:t>P6S_UW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82D1A" w:rsidRPr="00357236" w:rsidRDefault="00182D1A" w:rsidP="001F0FC9">
            <w:r>
              <w:t xml:space="preserve">potrafi </w:t>
            </w:r>
            <w:r w:rsidRPr="00357236">
              <w:t>odczytać rysunek techniczny dla potrzeb pomiarów i opracowań geodezyjnych oraz opracować dokumentację dotyczącą realizacji zadania inżynierskiego i przygotować opis wyników realizacji zadania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10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jc w:val="both"/>
            </w:pPr>
            <w:r w:rsidRPr="00357236">
              <w:t>P6S_UW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5386" w:type="dxa"/>
          </w:tcPr>
          <w:p w:rsidR="00182D1A" w:rsidRPr="00357236" w:rsidRDefault="00182D1A" w:rsidP="001F0FC9">
            <w:r w:rsidRPr="00357236">
              <w:t>dostrzega aspekty pozatechniczne, w tym środowiskowe, ekonomiczne i prawne przy formułowaniu i rozwiązywaniu prac obejmujących geodezyjne zadania pomiarowo-obliczeniowe,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13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jc w:val="both"/>
            </w:pPr>
            <w:r w:rsidRPr="00357236">
              <w:t>P6S_UW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U4</w:t>
            </w:r>
          </w:p>
        </w:tc>
        <w:tc>
          <w:tcPr>
            <w:tcW w:w="5386" w:type="dxa"/>
          </w:tcPr>
          <w:p w:rsidR="00182D1A" w:rsidRPr="00357236" w:rsidRDefault="00182D1A" w:rsidP="001F0FC9">
            <w:r w:rsidRPr="00357236">
              <w:t>samodzieln</w:t>
            </w:r>
            <w:r>
              <w:t>i</w:t>
            </w:r>
            <w:r w:rsidRPr="00357236">
              <w:t>e dokształca się i samodoskonali w zakresie zawodu inżyniera geodezji i kartografii</w:t>
            </w:r>
          </w:p>
        </w:tc>
        <w:tc>
          <w:tcPr>
            <w:tcW w:w="1585" w:type="dxa"/>
          </w:tcPr>
          <w:p w:rsidR="00182D1A" w:rsidRPr="008C3193" w:rsidRDefault="00182D1A" w:rsidP="001F0FC9">
            <w:pPr>
              <w:jc w:val="both"/>
            </w:pPr>
            <w:r>
              <w:rPr>
                <w:sz w:val="22"/>
              </w:rPr>
              <w:t>K_U</w:t>
            </w:r>
            <w:r w:rsidRPr="008C319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jc w:val="both"/>
            </w:pPr>
            <w:r w:rsidRPr="00357236">
              <w:t>P6S_UU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357236" w:rsidRDefault="00182D1A" w:rsidP="001F0FC9">
            <w:pPr>
              <w:jc w:val="center"/>
            </w:pPr>
            <w:r w:rsidRPr="00357236">
              <w:t>KOMPETENCJE SPOŁECZNE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82D1A" w:rsidRPr="00357236" w:rsidRDefault="00182D1A" w:rsidP="001F0FC9">
            <w:pPr>
              <w:ind w:right="-1"/>
            </w:pPr>
            <w:r w:rsidRPr="00357236">
              <w:t>kształc</w:t>
            </w:r>
            <w:r>
              <w:t>i</w:t>
            </w:r>
            <w:r w:rsidRPr="00357236">
              <w:t xml:space="preserve"> się </w:t>
            </w:r>
            <w:r>
              <w:t xml:space="preserve">ustawicznie </w:t>
            </w:r>
            <w:r w:rsidRPr="00357236">
              <w:t>z uwagi na ocenę dynamicznych zmian zachodzących w gospodarce</w:t>
            </w:r>
          </w:p>
        </w:tc>
        <w:tc>
          <w:tcPr>
            <w:tcW w:w="1585" w:type="dxa"/>
          </w:tcPr>
          <w:p w:rsidR="00182D1A" w:rsidRPr="008C3193" w:rsidRDefault="00182D1A" w:rsidP="001F0FC9">
            <w:pPr>
              <w:ind w:right="-1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ind w:right="-1"/>
            </w:pPr>
            <w:r w:rsidRPr="00357236">
              <w:t>P6S_KK</w:t>
            </w:r>
          </w:p>
          <w:p w:rsidR="00182D1A" w:rsidRPr="00357236" w:rsidRDefault="00182D1A" w:rsidP="001F0FC9">
            <w:pPr>
              <w:ind w:right="-1"/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K2</w:t>
            </w:r>
          </w:p>
        </w:tc>
        <w:tc>
          <w:tcPr>
            <w:tcW w:w="5386" w:type="dxa"/>
          </w:tcPr>
          <w:p w:rsidR="00182D1A" w:rsidRPr="00357236" w:rsidRDefault="00182D1A" w:rsidP="001F0FC9">
            <w:pPr>
              <w:ind w:right="-1"/>
            </w:pPr>
            <w:r>
              <w:t xml:space="preserve">potrafi wziąć </w:t>
            </w:r>
            <w:r w:rsidRPr="00357236">
              <w:t>odpowiedzialnoś</w:t>
            </w:r>
            <w:r>
              <w:t>ć</w:t>
            </w:r>
            <w:r w:rsidRPr="00357236">
              <w:t xml:space="preserve"> za pracę własną oraz pracy w zespole i ponos</w:t>
            </w:r>
            <w:r>
              <w:t>ić</w:t>
            </w:r>
            <w:r w:rsidRPr="00357236">
              <w:t xml:space="preserve"> odpowiedzialnoś</w:t>
            </w:r>
            <w:r>
              <w:t>ć</w:t>
            </w:r>
            <w:r w:rsidRPr="00357236">
              <w:t xml:space="preserve"> za wspólnie realizowane zadania</w:t>
            </w:r>
          </w:p>
        </w:tc>
        <w:tc>
          <w:tcPr>
            <w:tcW w:w="1585" w:type="dxa"/>
          </w:tcPr>
          <w:p w:rsidR="00182D1A" w:rsidRPr="008C3193" w:rsidRDefault="00182D1A" w:rsidP="001F0FC9">
            <w:pPr>
              <w:ind w:right="-1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2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ind w:right="-1"/>
            </w:pPr>
            <w:r w:rsidRPr="00357236">
              <w:t>P6S_KR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K3</w:t>
            </w:r>
          </w:p>
        </w:tc>
        <w:tc>
          <w:tcPr>
            <w:tcW w:w="5386" w:type="dxa"/>
          </w:tcPr>
          <w:p w:rsidR="00182D1A" w:rsidRPr="00357236" w:rsidRDefault="00182D1A" w:rsidP="001F0FC9">
            <w:pPr>
              <w:ind w:right="-1"/>
            </w:pPr>
            <w:r>
              <w:t xml:space="preserve">potrafi </w:t>
            </w:r>
            <w:r w:rsidRPr="00357236">
              <w:t>uczestnicz</w:t>
            </w:r>
            <w:r>
              <w:t>yć</w:t>
            </w:r>
            <w:r w:rsidRPr="00357236">
              <w:t xml:space="preserve"> w przygotowaniu projektów społecznych, gospodarczych i obywatelskich, uwzględniając aspekty ekonomiczne oraz prawne</w:t>
            </w:r>
          </w:p>
        </w:tc>
        <w:tc>
          <w:tcPr>
            <w:tcW w:w="1585" w:type="dxa"/>
          </w:tcPr>
          <w:p w:rsidR="00182D1A" w:rsidRPr="008C3193" w:rsidRDefault="00182D1A" w:rsidP="001F0FC9">
            <w:pPr>
              <w:ind w:right="-1"/>
            </w:pPr>
            <w:r>
              <w:rPr>
                <w:sz w:val="22"/>
              </w:rPr>
              <w:t>K_K03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ind w:right="-1"/>
            </w:pPr>
            <w:r w:rsidRPr="00357236">
              <w:t>P6S_KO</w:t>
            </w:r>
          </w:p>
        </w:tc>
      </w:tr>
    </w:tbl>
    <w:p w:rsidR="00182D1A" w:rsidRPr="00B86DC9" w:rsidRDefault="00182D1A" w:rsidP="0051570C">
      <w:pPr>
        <w:numPr>
          <w:ilvl w:val="0"/>
          <w:numId w:val="13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B86DC9" w:rsidTr="001F0FC9">
        <w:trPr>
          <w:jc w:val="center"/>
        </w:trPr>
        <w:tc>
          <w:tcPr>
            <w:tcW w:w="9638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wykład multimedialny</w:t>
            </w:r>
            <w:r>
              <w:rPr>
                <w:sz w:val="22"/>
                <w:szCs w:val="22"/>
              </w:rPr>
              <w:t xml:space="preserve"> i dyskusja.</w:t>
            </w:r>
          </w:p>
        </w:tc>
      </w:tr>
    </w:tbl>
    <w:p w:rsidR="00182D1A" w:rsidRDefault="00182D1A" w:rsidP="00182D1A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82D1A" w:rsidRPr="00B86DC9" w:rsidRDefault="00182D1A" w:rsidP="0051570C">
      <w:pPr>
        <w:numPr>
          <w:ilvl w:val="0"/>
          <w:numId w:val="13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B86DC9" w:rsidTr="001F0FC9">
        <w:trPr>
          <w:jc w:val="center"/>
        </w:trPr>
        <w:tc>
          <w:tcPr>
            <w:tcW w:w="9638" w:type="dxa"/>
          </w:tcPr>
          <w:p w:rsidR="00182D1A" w:rsidRPr="00B86DC9" w:rsidRDefault="00182D1A" w:rsidP="001F0FC9">
            <w:pPr>
              <w:pStyle w:val="Akapitzlist1"/>
              <w:ind w:left="34"/>
              <w:jc w:val="both"/>
              <w:rPr>
                <w:b/>
              </w:rPr>
            </w:pPr>
            <w:r w:rsidRPr="00B86DC9">
              <w:rPr>
                <w:sz w:val="22"/>
                <w:szCs w:val="22"/>
              </w:rPr>
              <w:t xml:space="preserve">np. </w:t>
            </w:r>
            <w:r>
              <w:rPr>
                <w:sz w:val="22"/>
                <w:szCs w:val="22"/>
              </w:rPr>
              <w:t xml:space="preserve">wykład - </w:t>
            </w:r>
            <w:r w:rsidRPr="00B86DC9">
              <w:rPr>
                <w:sz w:val="22"/>
                <w:szCs w:val="22"/>
              </w:rPr>
              <w:t>zaliczenie pisemne</w:t>
            </w:r>
            <w:r>
              <w:rPr>
                <w:sz w:val="22"/>
                <w:szCs w:val="22"/>
              </w:rPr>
              <w:t xml:space="preserve"> -</w:t>
            </w:r>
            <w:r w:rsidRPr="00B86DC9">
              <w:rPr>
                <w:sz w:val="22"/>
                <w:szCs w:val="22"/>
              </w:rPr>
              <w:t xml:space="preserve"> kolokwium, </w:t>
            </w:r>
            <w:r>
              <w:rPr>
                <w:sz w:val="22"/>
                <w:szCs w:val="22"/>
              </w:rPr>
              <w:t xml:space="preserve">ćwiczenie projektowe - </w:t>
            </w:r>
            <w:r w:rsidRPr="00B86DC9">
              <w:rPr>
                <w:sz w:val="22"/>
                <w:szCs w:val="22"/>
              </w:rPr>
              <w:t>przygotowanie projektu</w:t>
            </w:r>
            <w:r>
              <w:rPr>
                <w:sz w:val="22"/>
                <w:szCs w:val="22"/>
              </w:rPr>
              <w:t>;</w:t>
            </w:r>
          </w:p>
        </w:tc>
      </w:tr>
    </w:tbl>
    <w:p w:rsidR="00182D1A" w:rsidRPr="00B86DC9" w:rsidRDefault="00182D1A" w:rsidP="0051570C">
      <w:pPr>
        <w:numPr>
          <w:ilvl w:val="0"/>
          <w:numId w:val="13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82D1A" w:rsidRPr="00B86DC9" w:rsidTr="001F0FC9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7424" w:type="dxa"/>
          </w:tcPr>
          <w:p w:rsidR="00182D1A" w:rsidRPr="00886651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iCs/>
                <w:color w:val="000000"/>
              </w:rPr>
            </w:pPr>
            <w:r w:rsidRPr="00886651">
              <w:rPr>
                <w:b/>
                <w:iCs/>
                <w:color w:val="000000"/>
                <w:sz w:val="22"/>
                <w:szCs w:val="22"/>
              </w:rPr>
              <w:t>Wykłady: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1"/>
              </w:numPr>
              <w:suppressAutoHyphens w:val="0"/>
              <w:ind w:left="425" w:hanging="425"/>
            </w:pPr>
            <w:r w:rsidRPr="001A021A">
              <w:t xml:space="preserve">Przyrodnicze podstawy lokalizacji osadnictwa wiejskiego </w:t>
            </w:r>
            <w:r>
              <w:t>(rzeźba terenu,</w:t>
            </w:r>
            <w:r w:rsidRPr="001A021A">
              <w:t xml:space="preserve"> warunki klimatyczne, stosunki wodne, warunki glebowe, uprawa i nawożenie gleb, melioracja i rekultywacja gleb, zmiany genetycznie roślin uprawnych, pasy wiatrochronne, zalezienie).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1"/>
              </w:numPr>
              <w:suppressAutoHyphens w:val="0"/>
              <w:ind w:left="425" w:hanging="425"/>
            </w:pPr>
            <w:r w:rsidRPr="001A021A">
              <w:t>Struktura przestrzenna obszarów wiejskich w Polsce.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1"/>
              </w:numPr>
              <w:suppressAutoHyphens w:val="0"/>
              <w:ind w:left="425" w:hanging="425"/>
            </w:pPr>
            <w:r w:rsidRPr="001A021A">
              <w:t xml:space="preserve">Formy osadnictwa wiejskiego – współzależności lokalizacji i rozwoju oraz </w:t>
            </w:r>
            <w:r>
              <w:t>p</w:t>
            </w:r>
            <w:r w:rsidRPr="001A021A">
              <w:t>rzemiany form osadnictwa na tle czynników społeczno – ekonomicznych.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1"/>
              </w:numPr>
              <w:suppressAutoHyphens w:val="0"/>
              <w:ind w:left="425" w:hanging="425"/>
            </w:pPr>
            <w:r w:rsidRPr="001A021A">
              <w:t>Koncepcja przekształceń osadnictwa wiejskiego w Polsce.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1"/>
              </w:numPr>
              <w:suppressAutoHyphens w:val="0"/>
              <w:ind w:left="425" w:hanging="425"/>
            </w:pPr>
            <w:r w:rsidRPr="001A021A">
              <w:t>Typy krajobrazu.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1"/>
              </w:numPr>
              <w:suppressAutoHyphens w:val="0"/>
              <w:ind w:left="425" w:hanging="425"/>
            </w:pPr>
            <w:r w:rsidRPr="001A021A">
              <w:t>Elementy osiedli wiejskich (typologia funkcjonalna, programy funkcjonalne, formy kompozycji w skali planowania przestrzennego, formy kompozycji architektonicznej, detal w architekturze wsi, elementy przyrodnicze).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1"/>
              </w:numPr>
              <w:suppressAutoHyphens w:val="0"/>
              <w:ind w:left="425" w:hanging="425"/>
            </w:pPr>
            <w:r w:rsidRPr="001A021A">
              <w:t xml:space="preserve">Architektura rozwoju wsi. </w:t>
            </w:r>
          </w:p>
          <w:p w:rsidR="00182D1A" w:rsidRPr="001A021A" w:rsidRDefault="00182D1A" w:rsidP="00DE32CD">
            <w:pPr>
              <w:pStyle w:val="Akapitzlist"/>
              <w:numPr>
                <w:ilvl w:val="0"/>
                <w:numId w:val="131"/>
              </w:numPr>
              <w:suppressAutoHyphens w:val="0"/>
              <w:ind w:left="513"/>
            </w:pPr>
            <w:r w:rsidRPr="001A021A">
              <w:lastRenderedPageBreak/>
              <w:t>Miejscowy Plan Zagospodarowania Przestrzennego na obszarze poddanym pracom urządzeniowo – rolnym.</w:t>
            </w:r>
          </w:p>
          <w:p w:rsidR="00182D1A" w:rsidRPr="001A021A" w:rsidRDefault="00182D1A" w:rsidP="00DE32CD">
            <w:pPr>
              <w:pStyle w:val="Akapitzlist"/>
              <w:numPr>
                <w:ilvl w:val="0"/>
                <w:numId w:val="131"/>
              </w:numPr>
              <w:suppressAutoHyphens w:val="0"/>
              <w:ind w:left="513"/>
            </w:pPr>
            <w:r w:rsidRPr="001A021A">
              <w:t>Rolnicza i leśna przestrzeń produkcyjna.</w:t>
            </w:r>
          </w:p>
          <w:p w:rsidR="00182D1A" w:rsidRPr="001A021A" w:rsidRDefault="00182D1A" w:rsidP="00DE32CD">
            <w:pPr>
              <w:pStyle w:val="Akapitzlist"/>
              <w:numPr>
                <w:ilvl w:val="0"/>
                <w:numId w:val="131"/>
              </w:numPr>
              <w:suppressAutoHyphens w:val="0"/>
              <w:ind w:left="513"/>
            </w:pPr>
            <w:r w:rsidRPr="001A021A">
              <w:t>Plan urządzeniowo rolny - cel, zakres i procedura.</w:t>
            </w:r>
          </w:p>
          <w:p w:rsidR="00182D1A" w:rsidRPr="001A021A" w:rsidRDefault="00182D1A" w:rsidP="00DE32CD">
            <w:pPr>
              <w:pStyle w:val="Akapitzlist"/>
              <w:numPr>
                <w:ilvl w:val="0"/>
                <w:numId w:val="131"/>
              </w:numPr>
              <w:suppressAutoHyphens w:val="0"/>
              <w:ind w:left="513"/>
            </w:pPr>
            <w:r w:rsidRPr="001A021A">
              <w:t>Zagadnienia prawne scalania i wymiany gruntów.</w:t>
            </w:r>
          </w:p>
          <w:p w:rsidR="00182D1A" w:rsidRPr="001A021A" w:rsidRDefault="00182D1A" w:rsidP="00DE32CD">
            <w:pPr>
              <w:pStyle w:val="Akapitzlist"/>
              <w:numPr>
                <w:ilvl w:val="0"/>
                <w:numId w:val="131"/>
              </w:numPr>
              <w:suppressAutoHyphens w:val="0"/>
              <w:ind w:left="513"/>
            </w:pPr>
            <w:r w:rsidRPr="001A021A">
              <w:t>Procedury techniczne opracowania założeń do projektu scalenia gruntów (projektu ogólnego).</w:t>
            </w:r>
          </w:p>
          <w:p w:rsidR="00182D1A" w:rsidRPr="001A021A" w:rsidRDefault="00182D1A" w:rsidP="00DE32CD">
            <w:pPr>
              <w:pStyle w:val="Akapitzlist"/>
              <w:numPr>
                <w:ilvl w:val="0"/>
                <w:numId w:val="131"/>
              </w:numPr>
              <w:suppressAutoHyphens w:val="0"/>
              <w:ind w:left="513"/>
            </w:pPr>
            <w:r w:rsidRPr="001A021A">
              <w:t>Ocena oddziaływania projektu scalania na środowisko i efekty prac scaleniowych.</w:t>
            </w:r>
          </w:p>
          <w:p w:rsidR="00182D1A" w:rsidRPr="001A021A" w:rsidRDefault="00182D1A" w:rsidP="00DE32CD">
            <w:pPr>
              <w:pStyle w:val="Akapitzlist"/>
              <w:numPr>
                <w:ilvl w:val="0"/>
                <w:numId w:val="131"/>
              </w:numPr>
              <w:suppressAutoHyphens w:val="0"/>
              <w:ind w:left="513"/>
            </w:pPr>
            <w:r w:rsidRPr="001A021A">
              <w:t>Rozgraniczanie nieruchomości oraz podziały nieruchomości rolnych i leśnych.</w:t>
            </w:r>
          </w:p>
        </w:tc>
      </w:tr>
    </w:tbl>
    <w:p w:rsidR="00182D1A" w:rsidRPr="00B86DC9" w:rsidRDefault="00182D1A" w:rsidP="0051570C">
      <w:pPr>
        <w:numPr>
          <w:ilvl w:val="0"/>
          <w:numId w:val="13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82D1A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82D1A" w:rsidRPr="00B86DC9" w:rsidTr="001F0FC9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aktywne uczestnictwo w dyskusji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U4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K3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182D1A" w:rsidRPr="00B86DC9" w:rsidRDefault="00182D1A" w:rsidP="0051570C">
      <w:pPr>
        <w:numPr>
          <w:ilvl w:val="0"/>
          <w:numId w:val="13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82D1A" w:rsidRPr="00662773" w:rsidRDefault="00182D1A" w:rsidP="00DE32CD">
            <w:pPr>
              <w:numPr>
                <w:ilvl w:val="0"/>
                <w:numId w:val="151"/>
              </w:numPr>
              <w:suppressAutoHyphens w:val="0"/>
              <w:spacing w:line="276" w:lineRule="auto"/>
              <w:ind w:left="371"/>
              <w:jc w:val="both"/>
            </w:pPr>
            <w:r>
              <w:rPr>
                <w:sz w:val="22"/>
                <w:szCs w:val="22"/>
              </w:rPr>
              <w:t xml:space="preserve">Bielska A., Kupidura A., 2013. </w:t>
            </w:r>
            <w:r w:rsidRPr="00662773">
              <w:rPr>
                <w:sz w:val="22"/>
                <w:szCs w:val="22"/>
              </w:rPr>
              <w:t>Kształtowanie przestrzeni na obszarach wiejskich, Oficyna Wydawnicza Politechniki Warszawskiej, Warszawa.</w:t>
            </w:r>
          </w:p>
          <w:p w:rsidR="00182D1A" w:rsidRPr="00662773" w:rsidRDefault="00182D1A" w:rsidP="00DE32CD">
            <w:pPr>
              <w:numPr>
                <w:ilvl w:val="0"/>
                <w:numId w:val="151"/>
              </w:numPr>
              <w:suppressAutoHyphens w:val="0"/>
              <w:spacing w:line="276" w:lineRule="auto"/>
              <w:ind w:left="230" w:hanging="284"/>
              <w:jc w:val="both"/>
            </w:pPr>
            <w:r w:rsidRPr="00662773">
              <w:rPr>
                <w:bCs/>
                <w:sz w:val="22"/>
                <w:szCs w:val="22"/>
              </w:rPr>
              <w:t>Cymerman R. (red.), 2017. Podstawy planowania przestrzennego i projektowania urbanistycznego, Wydawnictwo Uniwersytetu Warmińsko – Mazurskiego, Olsztyn.</w:t>
            </w:r>
          </w:p>
          <w:p w:rsidR="00182D1A" w:rsidRPr="00662773" w:rsidRDefault="00182D1A" w:rsidP="00DE32CD">
            <w:pPr>
              <w:numPr>
                <w:ilvl w:val="0"/>
                <w:numId w:val="151"/>
              </w:numPr>
              <w:suppressAutoHyphens w:val="0"/>
              <w:spacing w:line="276" w:lineRule="auto"/>
              <w:ind w:left="230" w:hanging="284"/>
              <w:jc w:val="both"/>
            </w:pPr>
            <w:r w:rsidRPr="00662773">
              <w:rPr>
                <w:sz w:val="22"/>
                <w:szCs w:val="22"/>
              </w:rPr>
              <w:t>Sobolewska-Mikulska K., 2015. Współczesne scalania gruntów w kształtowaniu granicz rolniczej przestrzeni publicznej,  Seria Monografie Geodezja i Kartografia, Oficyna Wydawnicza Politechniki Warszawskiej, Warszawa.</w:t>
            </w:r>
          </w:p>
          <w:p w:rsidR="00182D1A" w:rsidRPr="00662773" w:rsidRDefault="00182D1A" w:rsidP="00DE32CD">
            <w:pPr>
              <w:numPr>
                <w:ilvl w:val="0"/>
                <w:numId w:val="151"/>
              </w:numPr>
              <w:suppressAutoHyphens w:val="0"/>
              <w:spacing w:line="276" w:lineRule="auto"/>
              <w:ind w:left="230" w:hanging="284"/>
              <w:jc w:val="both"/>
            </w:pPr>
            <w:r w:rsidRPr="00662773">
              <w:rPr>
                <w:sz w:val="22"/>
                <w:szCs w:val="22"/>
              </w:rPr>
              <w:t>USTAWA o planowaniu i zagospodarowaniu przestrzennym z dnia 27 marca 200 r. (Dziennik Ustaw Rzeczpospolitej Polskiej Nr 80 z dnia 10 maja 2003r. poz.717.).</w:t>
            </w:r>
          </w:p>
          <w:p w:rsidR="00182D1A" w:rsidRPr="00E7758C" w:rsidRDefault="00182D1A" w:rsidP="00DE32CD">
            <w:pPr>
              <w:numPr>
                <w:ilvl w:val="0"/>
                <w:numId w:val="151"/>
              </w:numPr>
              <w:suppressAutoHyphens w:val="0"/>
              <w:spacing w:line="276" w:lineRule="auto"/>
              <w:ind w:left="230" w:hanging="284"/>
              <w:jc w:val="both"/>
            </w:pPr>
            <w:r w:rsidRPr="00662773">
              <w:rPr>
                <w:sz w:val="22"/>
                <w:szCs w:val="22"/>
              </w:rPr>
              <w:t>Wiśniewska M., 2007. Osadnictwo wiejskie, Oficyna Wydawnicza Politechniki Warszawskiej, Warszawa.</w:t>
            </w:r>
          </w:p>
        </w:tc>
      </w:tr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82D1A" w:rsidRPr="00662773" w:rsidRDefault="00182D1A" w:rsidP="00DE32CD">
            <w:pPr>
              <w:numPr>
                <w:ilvl w:val="0"/>
                <w:numId w:val="152"/>
              </w:numPr>
              <w:suppressAutoHyphens w:val="0"/>
              <w:autoSpaceDE w:val="0"/>
              <w:autoSpaceDN w:val="0"/>
              <w:spacing w:line="276" w:lineRule="auto"/>
              <w:ind w:left="371"/>
              <w:jc w:val="both"/>
              <w:rPr>
                <w:b/>
                <w:lang w:val="en-US"/>
              </w:rPr>
            </w:pPr>
            <w:r w:rsidRPr="0023520C">
              <w:rPr>
                <w:sz w:val="22"/>
                <w:szCs w:val="22"/>
              </w:rPr>
              <w:t>Izdebski H.,</w:t>
            </w:r>
            <w:r>
              <w:rPr>
                <w:sz w:val="22"/>
                <w:szCs w:val="22"/>
              </w:rPr>
              <w:t xml:space="preserve"> 2013</w:t>
            </w:r>
            <w:r w:rsidRPr="00662773">
              <w:rPr>
                <w:sz w:val="22"/>
                <w:szCs w:val="22"/>
              </w:rPr>
              <w:t xml:space="preserve">. Ideologia i zagospodarowanie przestrzeni. </w:t>
            </w:r>
            <w:proofErr w:type="spellStart"/>
            <w:r w:rsidRPr="00662773">
              <w:rPr>
                <w:sz w:val="22"/>
                <w:szCs w:val="22"/>
                <w:lang w:val="en-US"/>
              </w:rPr>
              <w:t>Lex</w:t>
            </w:r>
            <w:proofErr w:type="spellEnd"/>
            <w:r w:rsidRPr="00662773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662773">
              <w:rPr>
                <w:sz w:val="22"/>
                <w:szCs w:val="22"/>
                <w:lang w:val="en-US"/>
              </w:rPr>
              <w:t>Wolters</w:t>
            </w:r>
            <w:proofErr w:type="spellEnd"/>
            <w:r w:rsidRPr="006627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2773">
              <w:rPr>
                <w:sz w:val="22"/>
                <w:szCs w:val="22"/>
                <w:lang w:val="en-US"/>
              </w:rPr>
              <w:t>Kulwer</w:t>
            </w:r>
            <w:proofErr w:type="spellEnd"/>
            <w:r w:rsidRPr="00662773">
              <w:rPr>
                <w:sz w:val="22"/>
                <w:szCs w:val="22"/>
                <w:lang w:val="en-US"/>
              </w:rPr>
              <w:t xml:space="preserve"> business, Warszawa.</w:t>
            </w:r>
          </w:p>
          <w:p w:rsidR="00182D1A" w:rsidRPr="00662773" w:rsidRDefault="00182D1A" w:rsidP="00DE32CD">
            <w:pPr>
              <w:numPr>
                <w:ilvl w:val="0"/>
                <w:numId w:val="152"/>
              </w:numPr>
              <w:suppressAutoHyphens w:val="0"/>
              <w:autoSpaceDE w:val="0"/>
              <w:autoSpaceDN w:val="0"/>
              <w:spacing w:line="276" w:lineRule="auto"/>
              <w:ind w:left="230" w:hanging="284"/>
              <w:jc w:val="both"/>
              <w:rPr>
                <w:b/>
              </w:rPr>
            </w:pPr>
            <w:proofErr w:type="spellStart"/>
            <w:r w:rsidRPr="00662773">
              <w:rPr>
                <w:sz w:val="22"/>
                <w:szCs w:val="22"/>
              </w:rPr>
              <w:t>Kornelik</w:t>
            </w:r>
            <w:proofErr w:type="spellEnd"/>
            <w:r w:rsidRPr="00662773">
              <w:rPr>
                <w:sz w:val="22"/>
                <w:szCs w:val="22"/>
              </w:rPr>
              <w:t xml:space="preserve"> S., Słodczyk J., 2005. Podstawy gospodarki przestrzennej – wybrane aspekty. Wydawnictwo Akademii Ekonomicznej im. Oskara Langego we Wrocławiu, Wrocław.</w:t>
            </w:r>
          </w:p>
          <w:p w:rsidR="00182D1A" w:rsidRPr="00E7758C" w:rsidRDefault="00182D1A" w:rsidP="00DE32CD">
            <w:pPr>
              <w:numPr>
                <w:ilvl w:val="0"/>
                <w:numId w:val="152"/>
              </w:numPr>
              <w:suppressAutoHyphens w:val="0"/>
              <w:spacing w:line="276" w:lineRule="auto"/>
              <w:ind w:left="230" w:hanging="284"/>
              <w:jc w:val="both"/>
            </w:pPr>
            <w:r w:rsidRPr="00C91BE0">
              <w:rPr>
                <w:sz w:val="22"/>
                <w:szCs w:val="22"/>
              </w:rPr>
              <w:t>Rozporządzenie Ministra Infrastruktury z dnia 26 sierpnia 2003 r. w sprawie wymaganego zakresu projektu miejscowego planu zagospodarowania przestrzennego, (Dz. U. 2003 Nr 164. poz. 1588)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82D1A" w:rsidRPr="00B86DC9" w:rsidRDefault="00182D1A" w:rsidP="0051570C">
      <w:pPr>
        <w:numPr>
          <w:ilvl w:val="0"/>
          <w:numId w:val="133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82D1A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lastRenderedPageBreak/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2851F8" w:rsidRDefault="00182D1A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82D1A" w:rsidRPr="002851F8" w:rsidRDefault="00182D1A" w:rsidP="001F0FC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182D1A" w:rsidRPr="00B86DC9" w:rsidTr="001F0FC9">
        <w:trPr>
          <w:trHeight w:val="271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82D1A" w:rsidRPr="00B86DC9" w:rsidTr="001F0FC9">
        <w:trPr>
          <w:trHeight w:val="17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182D1A" w:rsidRPr="00B86DC9" w:rsidTr="001F0FC9">
        <w:trPr>
          <w:trHeight w:val="13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tabs>
                <w:tab w:val="left" w:pos="990"/>
                <w:tab w:val="center" w:pos="112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Inne (przygotowanie </w:t>
            </w:r>
            <w:r>
              <w:rPr>
                <w:color w:val="000000" w:themeColor="text1"/>
                <w:sz w:val="22"/>
                <w:szCs w:val="22"/>
              </w:rPr>
              <w:t xml:space="preserve">do kolokwium </w:t>
            </w:r>
            <w:r w:rsidRPr="00B16527">
              <w:rPr>
                <w:color w:val="000000" w:themeColor="text1"/>
                <w:sz w:val="22"/>
                <w:szCs w:val="22"/>
              </w:rPr>
              <w:t>zalicze</w:t>
            </w:r>
            <w:r>
              <w:rPr>
                <w:color w:val="000000" w:themeColor="text1"/>
                <w:sz w:val="22"/>
                <w:szCs w:val="22"/>
              </w:rPr>
              <w:t>niowego</w:t>
            </w:r>
            <w:r w:rsidRPr="00B1652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182D1A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center"/>
              <w:rPr>
                <w:color w:val="000000" w:themeColor="text1"/>
              </w:rPr>
            </w:pPr>
            <w:r w:rsidRPr="00C6619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1527D7" w:rsidRDefault="001527D7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82D1A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D13</w:t>
            </w:r>
          </w:p>
        </w:tc>
      </w:tr>
    </w:tbl>
    <w:p w:rsidR="00182D1A" w:rsidRPr="00F05BEC" w:rsidRDefault="00182D1A" w:rsidP="00182D1A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82D1A" w:rsidRPr="00B86DC9" w:rsidRDefault="00182D1A" w:rsidP="0051570C">
      <w:pPr>
        <w:numPr>
          <w:ilvl w:val="0"/>
          <w:numId w:val="135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82D1A" w:rsidRPr="00B86DC9" w:rsidRDefault="00182D1A" w:rsidP="0051570C">
      <w:pPr>
        <w:pStyle w:val="Akapitzlist1"/>
        <w:numPr>
          <w:ilvl w:val="1"/>
          <w:numId w:val="135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PODSTAWY ZAGOSPODAROWANIA TERENÓW WIEJSKICH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 (inż.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  <w:r w:rsidRPr="00B86DC9">
              <w:rPr>
                <w:iCs/>
                <w:color w:val="000000"/>
                <w:sz w:val="22"/>
                <w:szCs w:val="22"/>
              </w:rPr>
              <w:t>/ Katedra</w:t>
            </w:r>
            <w:r>
              <w:rPr>
                <w:iCs/>
                <w:color w:val="000000"/>
                <w:sz w:val="22"/>
                <w:szCs w:val="22"/>
              </w:rPr>
              <w:t xml:space="preserve"> Urbanistyki i Planowania Przestrzennego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dr hab. inż. Andrzej Zalewski, prof. UTP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zaliczenie przedmiotu: </w:t>
            </w:r>
            <w:r w:rsidRPr="00D046BB">
              <w:rPr>
                <w:iCs/>
                <w:color w:val="000000"/>
                <w:sz w:val="22"/>
                <w:szCs w:val="22"/>
              </w:rPr>
              <w:t>Planowanie przestrzenne i projektowanie urbanistyczne</w:t>
            </w:r>
            <w:r>
              <w:rPr>
                <w:iCs/>
                <w:color w:val="000000"/>
                <w:sz w:val="22"/>
                <w:szCs w:val="22"/>
              </w:rPr>
              <w:t xml:space="preserve"> lub Podstawy zagospodarowania przestrzennego miasta.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82D1A" w:rsidRDefault="00182D1A" w:rsidP="0051570C">
            <w:pPr>
              <w:numPr>
                <w:ilvl w:val="0"/>
                <w:numId w:val="132"/>
              </w:numPr>
              <w:suppressAutoHyphens w:val="0"/>
              <w:ind w:left="229" w:hanging="283"/>
            </w:pPr>
            <w:r>
              <w:t>zna podstawowe zagadnienia w</w:t>
            </w:r>
            <w:r w:rsidRPr="00B13FDE">
              <w:t xml:space="preserve"> </w:t>
            </w:r>
            <w:r>
              <w:t>zakresie</w:t>
            </w:r>
            <w:r w:rsidRPr="00B13FDE">
              <w:t xml:space="preserve"> </w:t>
            </w:r>
            <w:r>
              <w:t xml:space="preserve">urbanistyki </w:t>
            </w:r>
            <w:r w:rsidRPr="00B13FDE">
              <w:t>architektury, budownictwa i inżynierii środowiska</w:t>
            </w:r>
            <w:r>
              <w:t>;</w:t>
            </w:r>
          </w:p>
          <w:p w:rsidR="00182D1A" w:rsidRPr="00A8722B" w:rsidRDefault="00182D1A" w:rsidP="0051570C">
            <w:pPr>
              <w:numPr>
                <w:ilvl w:val="0"/>
                <w:numId w:val="132"/>
              </w:numPr>
              <w:suppressAutoHyphens w:val="0"/>
              <w:ind w:left="229" w:hanging="283"/>
              <w:rPr>
                <w:bCs/>
                <w:iCs/>
                <w:color w:val="000000"/>
              </w:rPr>
            </w:pPr>
            <w:r w:rsidRPr="00357236">
              <w:t xml:space="preserve">dostrzega aspekty pozatechniczne, w tym środowiskowe, ekonomiczne i prawne przy formułowaniu i rozwiązywaniu prac </w:t>
            </w:r>
            <w:r>
              <w:t>geodezyjnych;</w:t>
            </w:r>
          </w:p>
          <w:p w:rsidR="00182D1A" w:rsidRPr="00035277" w:rsidRDefault="00182D1A" w:rsidP="0051570C">
            <w:pPr>
              <w:numPr>
                <w:ilvl w:val="0"/>
                <w:numId w:val="132"/>
              </w:numPr>
              <w:suppressAutoHyphens w:val="0"/>
              <w:ind w:left="229" w:hanging="283"/>
              <w:rPr>
                <w:bCs/>
                <w:iCs/>
                <w:color w:val="000000"/>
              </w:rPr>
            </w:pPr>
            <w:r>
              <w:t>zna i potrafi zinterpretować elementarne zagadnienia z zakresu nauk humanistycznych lub społecznych lub ekonomicznych lub prawnych obejmującą ich podstawy i zastosowania.</w:t>
            </w:r>
          </w:p>
        </w:tc>
      </w:tr>
    </w:tbl>
    <w:p w:rsidR="00182D1A" w:rsidRPr="00B86DC9" w:rsidRDefault="00182D1A" w:rsidP="0051570C">
      <w:pPr>
        <w:pStyle w:val="Akapitzlist1"/>
        <w:numPr>
          <w:ilvl w:val="1"/>
          <w:numId w:val="135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82D1A" w:rsidRPr="00B86DC9" w:rsidTr="001F0FC9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82D1A" w:rsidRPr="00B86DC9" w:rsidTr="001F0FC9">
        <w:trPr>
          <w:jc w:val="center"/>
        </w:trPr>
        <w:tc>
          <w:tcPr>
            <w:tcW w:w="888" w:type="dxa"/>
            <w:vMerge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 w:themeFill="background1" w:themeFillShade="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888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98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</w:tbl>
    <w:p w:rsidR="00182D1A" w:rsidRDefault="00182D1A" w:rsidP="0051570C">
      <w:pPr>
        <w:numPr>
          <w:ilvl w:val="0"/>
          <w:numId w:val="13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82D1A" w:rsidRPr="008454B4" w:rsidTr="001F0FC9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182D1A" w:rsidRPr="008454B4" w:rsidRDefault="00182D1A" w:rsidP="001F0FC9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182D1A" w:rsidRPr="008454B4" w:rsidTr="001F0FC9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182D1A" w:rsidRPr="008454B4" w:rsidRDefault="00182D1A" w:rsidP="001F0FC9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182D1A" w:rsidRPr="00357236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82D1A" w:rsidRPr="00B86DC9" w:rsidRDefault="00182D1A" w:rsidP="001F0FC9">
            <w:r>
              <w:t>zna podstawowe zagadnienia w</w:t>
            </w:r>
            <w:r w:rsidRPr="00B13FDE">
              <w:t xml:space="preserve"> </w:t>
            </w:r>
            <w:r>
              <w:t>zakresie</w:t>
            </w:r>
            <w:r w:rsidRPr="00B13FDE">
              <w:t xml:space="preserve"> </w:t>
            </w:r>
            <w:r>
              <w:t xml:space="preserve">urbanistyki </w:t>
            </w:r>
            <w:r w:rsidRPr="00B13FDE">
              <w:t>architektury, budownictwa i inżynierii środowiska niezbędn</w:t>
            </w:r>
            <w:r>
              <w:t>e</w:t>
            </w:r>
            <w:r w:rsidRPr="00B13FDE">
              <w:t xml:space="preserve"> do  przygotowania dokumentów związanych z planowaniem i obsługą geodezyjną  w procesie realizacji inwestycji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K_W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jc w:val="both"/>
              <w:rPr>
                <w:color w:val="000000" w:themeColor="text1"/>
              </w:rPr>
            </w:pPr>
            <w:r w:rsidRPr="00357236">
              <w:rPr>
                <w:color w:val="000000" w:themeColor="text1"/>
              </w:rPr>
              <w:t>P6S_WG</w:t>
            </w:r>
          </w:p>
        </w:tc>
      </w:tr>
      <w:tr w:rsidR="00182D1A" w:rsidRPr="00357236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182D1A" w:rsidRDefault="00182D1A" w:rsidP="001F0FC9">
            <w:pPr>
              <w:ind w:right="-1"/>
            </w:pPr>
            <w:r>
              <w:t xml:space="preserve">zna i potrafi zinterpretować elementarne zagadnienia z zakresu nauk humanistycznych lub społecznych lub </w:t>
            </w:r>
            <w:r>
              <w:lastRenderedPageBreak/>
              <w:t>ekonomicznych lub prawnych obejmującą</w:t>
            </w:r>
          </w:p>
          <w:p w:rsidR="00182D1A" w:rsidRPr="00B86DC9" w:rsidRDefault="00182D1A" w:rsidP="001F0FC9">
            <w:pPr>
              <w:jc w:val="both"/>
            </w:pPr>
            <w:r>
              <w:t>ich podstawy i zastosowania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lastRenderedPageBreak/>
              <w:t>K_W14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ind w:right="-1"/>
            </w:pPr>
            <w:r w:rsidRPr="00357236">
              <w:t>P6S_WK</w:t>
            </w:r>
          </w:p>
          <w:p w:rsidR="00182D1A" w:rsidRPr="00357236" w:rsidRDefault="00182D1A" w:rsidP="001F0FC9">
            <w:pPr>
              <w:jc w:val="both"/>
            </w:pPr>
          </w:p>
        </w:tc>
      </w:tr>
      <w:tr w:rsidR="00182D1A" w:rsidRPr="00357236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357236" w:rsidRDefault="00182D1A" w:rsidP="001F0FC9">
            <w:pPr>
              <w:jc w:val="center"/>
            </w:pPr>
            <w:r w:rsidRPr="00357236">
              <w:lastRenderedPageBreak/>
              <w:t>UMIEJĘTNOŚCI</w:t>
            </w:r>
          </w:p>
        </w:tc>
      </w:tr>
      <w:tr w:rsidR="00182D1A" w:rsidRPr="00357236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82D1A" w:rsidRPr="00357236" w:rsidRDefault="00182D1A" w:rsidP="001F0FC9">
            <w:r>
              <w:t xml:space="preserve">potrafi </w:t>
            </w:r>
            <w:r w:rsidRPr="00357236">
              <w:t>wykorzystywać  w praktyce geodezyjnej aktualne akty prawne oraz wybrane przepisy z pokrewnych branż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8C3193">
              <w:rPr>
                <w:sz w:val="22"/>
              </w:rPr>
              <w:t>K_U0</w:t>
            </w:r>
            <w:r>
              <w:rPr>
                <w:sz w:val="22"/>
              </w:rPr>
              <w:t>8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jc w:val="both"/>
            </w:pPr>
            <w:r w:rsidRPr="00357236">
              <w:t>P6S_UW</w:t>
            </w:r>
          </w:p>
        </w:tc>
      </w:tr>
      <w:tr w:rsidR="00182D1A" w:rsidRPr="00357236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82D1A" w:rsidRPr="00357236" w:rsidRDefault="00182D1A" w:rsidP="001F0FC9">
            <w:r>
              <w:t xml:space="preserve">potrafi </w:t>
            </w:r>
            <w:r w:rsidRPr="00357236">
              <w:t>odczytać rysunek techniczny dla potrzeb pomiarów i opracowań geodezyjnych oraz opracować dokumentację dotyczącą realizacji zadania inżynierskiego i przygotować opis wyników realizacji zadania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10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jc w:val="both"/>
            </w:pPr>
            <w:r w:rsidRPr="00357236">
              <w:t>P6S_UW</w:t>
            </w:r>
          </w:p>
        </w:tc>
      </w:tr>
      <w:tr w:rsidR="00182D1A" w:rsidRPr="00357236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5386" w:type="dxa"/>
          </w:tcPr>
          <w:p w:rsidR="00182D1A" w:rsidRPr="00357236" w:rsidRDefault="00182D1A" w:rsidP="001F0FC9">
            <w:r w:rsidRPr="00357236">
              <w:t>dostrzega aspekty pozatechniczne, w tym środowiskowe, ekonomiczne i prawne przy formułowaniu i rozwiązywaniu prac obejmujących geodezyjne zadania pomiarowo-obliczeniowe,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 w:rsidRPr="008C3193">
              <w:rPr>
                <w:sz w:val="22"/>
              </w:rPr>
              <w:t>K_U</w:t>
            </w:r>
            <w:r>
              <w:rPr>
                <w:sz w:val="22"/>
              </w:rPr>
              <w:t>13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jc w:val="both"/>
            </w:pPr>
            <w:r w:rsidRPr="00357236">
              <w:t>P6S_UW</w:t>
            </w:r>
          </w:p>
        </w:tc>
      </w:tr>
      <w:tr w:rsidR="00182D1A" w:rsidRPr="00357236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U4</w:t>
            </w:r>
          </w:p>
        </w:tc>
        <w:tc>
          <w:tcPr>
            <w:tcW w:w="5386" w:type="dxa"/>
          </w:tcPr>
          <w:p w:rsidR="00182D1A" w:rsidRPr="00357236" w:rsidRDefault="00182D1A" w:rsidP="001F0FC9">
            <w:r w:rsidRPr="00357236">
              <w:t>samodzieln</w:t>
            </w:r>
            <w:r>
              <w:t>i</w:t>
            </w:r>
            <w:r w:rsidRPr="00357236">
              <w:t>e dokształca się i samodoskonali w zakresie zawodu inżyniera geodezji i kartografii</w:t>
            </w:r>
          </w:p>
        </w:tc>
        <w:tc>
          <w:tcPr>
            <w:tcW w:w="1585" w:type="dxa"/>
          </w:tcPr>
          <w:p w:rsidR="00182D1A" w:rsidRPr="008C3193" w:rsidRDefault="00182D1A" w:rsidP="001F0FC9">
            <w:pPr>
              <w:jc w:val="both"/>
            </w:pPr>
            <w:r>
              <w:rPr>
                <w:sz w:val="22"/>
              </w:rPr>
              <w:t>K_U</w:t>
            </w:r>
            <w:r w:rsidRPr="008C319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jc w:val="both"/>
            </w:pPr>
            <w:r w:rsidRPr="00357236">
              <w:t>P6S_UU</w:t>
            </w:r>
          </w:p>
        </w:tc>
      </w:tr>
      <w:tr w:rsidR="00182D1A" w:rsidRPr="00357236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182D1A" w:rsidRPr="00357236" w:rsidRDefault="00182D1A" w:rsidP="001F0FC9">
            <w:pPr>
              <w:jc w:val="center"/>
            </w:pPr>
            <w:r w:rsidRPr="00357236">
              <w:t>KOMPETENCJE SPOŁECZNE</w:t>
            </w:r>
          </w:p>
        </w:tc>
      </w:tr>
      <w:tr w:rsidR="00182D1A" w:rsidRPr="00357236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82D1A" w:rsidRPr="00357236" w:rsidRDefault="00182D1A" w:rsidP="001F0FC9">
            <w:pPr>
              <w:ind w:right="-1"/>
            </w:pPr>
            <w:r w:rsidRPr="00357236">
              <w:t>kształc</w:t>
            </w:r>
            <w:r>
              <w:t>i</w:t>
            </w:r>
            <w:r w:rsidRPr="00357236">
              <w:t xml:space="preserve"> się </w:t>
            </w:r>
            <w:r>
              <w:t xml:space="preserve">ustawicznie </w:t>
            </w:r>
            <w:r w:rsidRPr="00357236">
              <w:t>z uwagi na ocenę dynamicznych zmian zachodzących w gospodarce</w:t>
            </w:r>
          </w:p>
        </w:tc>
        <w:tc>
          <w:tcPr>
            <w:tcW w:w="1585" w:type="dxa"/>
          </w:tcPr>
          <w:p w:rsidR="00182D1A" w:rsidRPr="008C3193" w:rsidRDefault="00182D1A" w:rsidP="001F0FC9">
            <w:pPr>
              <w:ind w:right="-1"/>
            </w:pPr>
            <w:r w:rsidRPr="008C3193">
              <w:rPr>
                <w:sz w:val="22"/>
              </w:rPr>
              <w:t>K_K0</w:t>
            </w:r>
            <w:r>
              <w:rPr>
                <w:sz w:val="22"/>
              </w:rPr>
              <w:t>1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ind w:right="-1"/>
            </w:pPr>
            <w:r w:rsidRPr="00357236">
              <w:t>P6S_KK</w:t>
            </w:r>
          </w:p>
          <w:p w:rsidR="00182D1A" w:rsidRPr="00357236" w:rsidRDefault="00182D1A" w:rsidP="001F0FC9">
            <w:pPr>
              <w:ind w:right="-1"/>
            </w:pPr>
          </w:p>
        </w:tc>
      </w:tr>
      <w:tr w:rsidR="00182D1A" w:rsidRPr="00357236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K3</w:t>
            </w:r>
          </w:p>
        </w:tc>
        <w:tc>
          <w:tcPr>
            <w:tcW w:w="5386" w:type="dxa"/>
          </w:tcPr>
          <w:p w:rsidR="00182D1A" w:rsidRPr="00357236" w:rsidRDefault="00182D1A" w:rsidP="001F0FC9">
            <w:pPr>
              <w:ind w:right="-1"/>
            </w:pPr>
            <w:r>
              <w:t xml:space="preserve">potrafi </w:t>
            </w:r>
            <w:r w:rsidRPr="00357236">
              <w:t>uczestnicz</w:t>
            </w:r>
            <w:r>
              <w:t>yć</w:t>
            </w:r>
            <w:r w:rsidRPr="00357236">
              <w:t xml:space="preserve"> w przygotowaniu projektów społecznych, gospodarczych i obywatelskich, uwzględniając aspekty ekonomiczne oraz prawne</w:t>
            </w:r>
          </w:p>
        </w:tc>
        <w:tc>
          <w:tcPr>
            <w:tcW w:w="1585" w:type="dxa"/>
          </w:tcPr>
          <w:p w:rsidR="00182D1A" w:rsidRPr="008C3193" w:rsidRDefault="00182D1A" w:rsidP="001F0FC9">
            <w:pPr>
              <w:ind w:right="-1"/>
            </w:pPr>
            <w:r>
              <w:rPr>
                <w:sz w:val="22"/>
              </w:rPr>
              <w:t>K_K03</w:t>
            </w:r>
          </w:p>
        </w:tc>
        <w:tc>
          <w:tcPr>
            <w:tcW w:w="1596" w:type="dxa"/>
          </w:tcPr>
          <w:p w:rsidR="00182D1A" w:rsidRPr="00357236" w:rsidRDefault="00182D1A" w:rsidP="001F0FC9">
            <w:pPr>
              <w:ind w:right="-1"/>
            </w:pPr>
            <w:r w:rsidRPr="00357236">
              <w:t>P6S_KO</w:t>
            </w:r>
          </w:p>
        </w:tc>
      </w:tr>
    </w:tbl>
    <w:p w:rsidR="00182D1A" w:rsidRDefault="00182D1A" w:rsidP="00182D1A">
      <w:pPr>
        <w:tabs>
          <w:tab w:val="left" w:pos="0"/>
        </w:tabs>
        <w:spacing w:before="120" w:after="120"/>
        <w:rPr>
          <w:b/>
          <w:sz w:val="22"/>
          <w:szCs w:val="22"/>
        </w:rPr>
      </w:pPr>
    </w:p>
    <w:p w:rsidR="00182D1A" w:rsidRDefault="00182D1A" w:rsidP="00182D1A">
      <w:pPr>
        <w:tabs>
          <w:tab w:val="left" w:pos="284"/>
        </w:tabs>
        <w:spacing w:before="120" w:after="120"/>
        <w:ind w:left="284"/>
        <w:rPr>
          <w:b/>
          <w:sz w:val="22"/>
          <w:szCs w:val="22"/>
        </w:rPr>
      </w:pPr>
    </w:p>
    <w:p w:rsidR="00182D1A" w:rsidRPr="00B86DC9" w:rsidRDefault="00182D1A" w:rsidP="0051570C">
      <w:pPr>
        <w:numPr>
          <w:ilvl w:val="0"/>
          <w:numId w:val="13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B86DC9" w:rsidTr="001F0FC9">
        <w:trPr>
          <w:jc w:val="center"/>
        </w:trPr>
        <w:tc>
          <w:tcPr>
            <w:tcW w:w="9638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wykład i dyskusja</w:t>
            </w:r>
          </w:p>
        </w:tc>
      </w:tr>
    </w:tbl>
    <w:p w:rsidR="00182D1A" w:rsidRPr="00B86DC9" w:rsidRDefault="00182D1A" w:rsidP="0051570C">
      <w:pPr>
        <w:numPr>
          <w:ilvl w:val="0"/>
          <w:numId w:val="13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B86DC9" w:rsidTr="001F0FC9">
        <w:trPr>
          <w:jc w:val="center"/>
        </w:trPr>
        <w:tc>
          <w:tcPr>
            <w:tcW w:w="9638" w:type="dxa"/>
          </w:tcPr>
          <w:p w:rsidR="00182D1A" w:rsidRPr="00B86DC9" w:rsidRDefault="00182D1A" w:rsidP="001F0FC9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wykład - </w:t>
            </w:r>
            <w:r w:rsidRPr="00B86DC9">
              <w:rPr>
                <w:sz w:val="22"/>
                <w:szCs w:val="22"/>
              </w:rPr>
              <w:t>zaliczenie pisemne</w:t>
            </w:r>
            <w:r>
              <w:rPr>
                <w:sz w:val="22"/>
                <w:szCs w:val="22"/>
              </w:rPr>
              <w:t xml:space="preserve"> –</w:t>
            </w:r>
            <w:r w:rsidRPr="00B86DC9">
              <w:rPr>
                <w:sz w:val="22"/>
                <w:szCs w:val="22"/>
              </w:rPr>
              <w:t xml:space="preserve"> kolokwium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82D1A" w:rsidRPr="00B86DC9" w:rsidRDefault="00182D1A" w:rsidP="0051570C">
      <w:pPr>
        <w:numPr>
          <w:ilvl w:val="0"/>
          <w:numId w:val="13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82D1A" w:rsidRPr="00B86DC9" w:rsidTr="001F0FC9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7424" w:type="dxa"/>
          </w:tcPr>
          <w:p w:rsidR="00182D1A" w:rsidRPr="00886651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iCs/>
                <w:color w:val="000000"/>
              </w:rPr>
            </w:pPr>
            <w:r w:rsidRPr="00886651">
              <w:rPr>
                <w:b/>
                <w:iCs/>
                <w:color w:val="000000"/>
                <w:sz w:val="22"/>
                <w:szCs w:val="22"/>
              </w:rPr>
              <w:t>Wykłady:</w:t>
            </w:r>
          </w:p>
          <w:p w:rsidR="00182D1A" w:rsidRPr="001A021A" w:rsidRDefault="00182D1A" w:rsidP="00DE32CD">
            <w:pPr>
              <w:pStyle w:val="Akapitzlist"/>
              <w:numPr>
                <w:ilvl w:val="0"/>
                <w:numId w:val="136"/>
              </w:numPr>
              <w:suppressAutoHyphens w:val="0"/>
              <w:ind w:left="372"/>
            </w:pPr>
            <w:r w:rsidRPr="001A021A">
              <w:t xml:space="preserve">Przyrodnicze podstawy lokalizacji osadnictwa wiejskiego </w:t>
            </w:r>
            <w:r>
              <w:t>(rzeźba terenu,</w:t>
            </w:r>
            <w:r w:rsidRPr="001A021A">
              <w:t xml:space="preserve"> warunki klimatyczne, stosunki wodne, warunki glebowe, uprawa i nawożenie gleb, melioracja i rekultywacja gleb, zmiany genetycznie roślin uprawnych, pasy wiatrochronne, zalezienie).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>Struktura przestrzenna obszarów wiejskich w Polsce.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 xml:space="preserve">Formy osadnictwa wiejskiego – współzależności lokalizacji i rozwoju oraz </w:t>
            </w:r>
            <w:r>
              <w:t>p</w:t>
            </w:r>
            <w:r w:rsidRPr="001A021A">
              <w:t>rzemiany form osadnictwa na tle czynników społeczno – ekonomicznych.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>Koncepcja przekształceń osadnictwa wiejskiego w Polsce.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>Typy krajobrazu.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>Elementy osiedli wiejskich (typologia funkcjonalna, programy funkcjonalne, formy kompozycji w skali planowania przestrzennego, formy kompozycji architektonicznej, detal w architekturze wsi, elementy przyrodnicze).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 xml:space="preserve">Architektura rozwoju wsi. 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 xml:space="preserve">Miejscowy Plan Zagospodarowania Przestrzennego na obszarze </w:t>
            </w:r>
            <w:r w:rsidRPr="001A021A">
              <w:lastRenderedPageBreak/>
              <w:t>poddanym pracom urządzeniowo – rolnym.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>Rolnicza i leśna przestrzeń produkcyjna.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>Plan urządzeniowo rolny - cel, zakres i procedura.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>Zagadnienia prawne scalania i wymiany gruntów.</w:t>
            </w:r>
          </w:p>
          <w:p w:rsidR="00182D1A" w:rsidRPr="001A021A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>Procedury techniczne opracowania założeń do projektu scalenia gruntów (projektu ogólnego).</w:t>
            </w:r>
          </w:p>
          <w:p w:rsidR="00182D1A" w:rsidRPr="009F386B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>Ocena oddziaływania projektu scalania na środowisko i efekty prac scaleniowych.</w:t>
            </w:r>
          </w:p>
          <w:p w:rsidR="00182D1A" w:rsidRPr="00CF06F1" w:rsidRDefault="00182D1A" w:rsidP="0051570C">
            <w:pPr>
              <w:pStyle w:val="Akapitzlist"/>
              <w:numPr>
                <w:ilvl w:val="0"/>
                <w:numId w:val="136"/>
              </w:numPr>
              <w:suppressAutoHyphens w:val="0"/>
              <w:ind w:left="425" w:hanging="425"/>
            </w:pPr>
            <w:r w:rsidRPr="001A021A">
              <w:t>Rozgraniczanie nieruchomości oraz podziały nieruchomości rolnych i leśnych.</w:t>
            </w:r>
          </w:p>
        </w:tc>
      </w:tr>
    </w:tbl>
    <w:p w:rsidR="00182D1A" w:rsidRPr="00B86DC9" w:rsidRDefault="00182D1A" w:rsidP="0051570C">
      <w:pPr>
        <w:numPr>
          <w:ilvl w:val="0"/>
          <w:numId w:val="13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lastRenderedPageBreak/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82D1A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82D1A" w:rsidRPr="00B86DC9" w:rsidTr="001F0FC9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aktywne uczestnictwo w dyskusji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U4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K3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9F386B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9F386B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182D1A" w:rsidRPr="00B86DC9" w:rsidRDefault="00182D1A" w:rsidP="0051570C">
      <w:pPr>
        <w:numPr>
          <w:ilvl w:val="0"/>
          <w:numId w:val="13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82D1A" w:rsidRDefault="00182D1A" w:rsidP="0051570C">
            <w:pPr>
              <w:numPr>
                <w:ilvl w:val="0"/>
                <w:numId w:val="137"/>
              </w:numPr>
              <w:suppressAutoHyphens w:val="0"/>
              <w:spacing w:line="276" w:lineRule="auto"/>
              <w:ind w:left="371"/>
              <w:jc w:val="both"/>
            </w:pPr>
            <w:r>
              <w:rPr>
                <w:sz w:val="22"/>
                <w:szCs w:val="22"/>
              </w:rPr>
              <w:t xml:space="preserve">Bielska A., Kupidura A., 2013, </w:t>
            </w:r>
            <w:r w:rsidRPr="00E7758C">
              <w:rPr>
                <w:i/>
                <w:sz w:val="22"/>
                <w:szCs w:val="22"/>
              </w:rPr>
              <w:t>Kształtowanie przestrzeni na obszarach wiejskich,</w:t>
            </w:r>
            <w:r>
              <w:rPr>
                <w:sz w:val="22"/>
                <w:szCs w:val="22"/>
              </w:rPr>
              <w:t xml:space="preserve"> Oficyna Wydawnicza Politechniki Warszawskiej, Warszawa.</w:t>
            </w:r>
          </w:p>
          <w:p w:rsidR="00182D1A" w:rsidRPr="0088050F" w:rsidRDefault="00182D1A" w:rsidP="0051570C">
            <w:pPr>
              <w:numPr>
                <w:ilvl w:val="0"/>
                <w:numId w:val="137"/>
              </w:numPr>
              <w:suppressAutoHyphens w:val="0"/>
              <w:spacing w:line="276" w:lineRule="auto"/>
              <w:ind w:left="230" w:hanging="284"/>
              <w:jc w:val="both"/>
            </w:pPr>
            <w:r w:rsidRPr="0088050F">
              <w:rPr>
                <w:bCs/>
                <w:sz w:val="22"/>
                <w:szCs w:val="22"/>
              </w:rPr>
              <w:t>Cymerman R. (red.), 201</w:t>
            </w:r>
            <w:r>
              <w:rPr>
                <w:bCs/>
                <w:sz w:val="22"/>
                <w:szCs w:val="22"/>
              </w:rPr>
              <w:t xml:space="preserve">7. </w:t>
            </w:r>
            <w:r w:rsidRPr="0088050F">
              <w:rPr>
                <w:bCs/>
                <w:i/>
                <w:sz w:val="22"/>
                <w:szCs w:val="22"/>
              </w:rPr>
              <w:t>Podstawy planowania przestrzennego i projektowania urbanistycznego</w:t>
            </w:r>
            <w:r w:rsidRPr="0088050F">
              <w:rPr>
                <w:bCs/>
                <w:sz w:val="22"/>
                <w:szCs w:val="22"/>
              </w:rPr>
              <w:t>, Wydawnictwo Uniwersytetu Warmińsko – Mazurskiego, Olsztyn.</w:t>
            </w:r>
          </w:p>
          <w:p w:rsidR="00182D1A" w:rsidRDefault="00182D1A" w:rsidP="0051570C">
            <w:pPr>
              <w:numPr>
                <w:ilvl w:val="0"/>
                <w:numId w:val="137"/>
              </w:numPr>
              <w:suppressAutoHyphens w:val="0"/>
              <w:spacing w:line="276" w:lineRule="auto"/>
              <w:ind w:left="230" w:hanging="284"/>
              <w:jc w:val="both"/>
            </w:pPr>
            <w:r>
              <w:rPr>
                <w:sz w:val="22"/>
                <w:szCs w:val="22"/>
              </w:rPr>
              <w:t xml:space="preserve">Sobolewska-Mikulska K., 2015, </w:t>
            </w:r>
            <w:r w:rsidRPr="00E7758C">
              <w:rPr>
                <w:i/>
                <w:sz w:val="22"/>
                <w:szCs w:val="22"/>
              </w:rPr>
              <w:t>Współczesne scalania gruntów w kształtowaniu granicz rolniczej przestrzeni publicznej</w:t>
            </w:r>
            <w:r>
              <w:rPr>
                <w:sz w:val="22"/>
                <w:szCs w:val="22"/>
              </w:rPr>
              <w:t>,  Seria Monografie Geodezja i Kartografia, Oficyna Wydawnicza Politechniki Warszawskiej, Warszawa.</w:t>
            </w:r>
          </w:p>
          <w:p w:rsidR="00182D1A" w:rsidRDefault="00182D1A" w:rsidP="0051570C">
            <w:pPr>
              <w:numPr>
                <w:ilvl w:val="0"/>
                <w:numId w:val="137"/>
              </w:numPr>
              <w:suppressAutoHyphens w:val="0"/>
              <w:spacing w:line="276" w:lineRule="auto"/>
              <w:ind w:left="230" w:hanging="284"/>
              <w:jc w:val="both"/>
            </w:pPr>
            <w:r w:rsidRPr="0088050F">
              <w:rPr>
                <w:i/>
                <w:sz w:val="22"/>
                <w:szCs w:val="22"/>
              </w:rPr>
              <w:t>USTAWA o planowaniu i zagospodarowaniu pr</w:t>
            </w:r>
            <w:r>
              <w:rPr>
                <w:i/>
                <w:sz w:val="22"/>
                <w:szCs w:val="22"/>
              </w:rPr>
              <w:t>zestrzennym z dnia 27 marca 200</w:t>
            </w:r>
            <w:r w:rsidRPr="0088050F">
              <w:rPr>
                <w:i/>
                <w:sz w:val="22"/>
                <w:szCs w:val="22"/>
              </w:rPr>
              <w:t xml:space="preserve"> r. </w:t>
            </w:r>
            <w:r w:rsidRPr="0088050F">
              <w:rPr>
                <w:sz w:val="22"/>
                <w:szCs w:val="22"/>
              </w:rPr>
              <w:t>(Dziennik Ustaw Rzeczpospolitej Polskiej Nr 80 z dnia 10 maja 2003r. poz.717.).</w:t>
            </w:r>
          </w:p>
          <w:p w:rsidR="00182D1A" w:rsidRPr="00E7758C" w:rsidRDefault="00182D1A" w:rsidP="0051570C">
            <w:pPr>
              <w:numPr>
                <w:ilvl w:val="0"/>
                <w:numId w:val="137"/>
              </w:numPr>
              <w:suppressAutoHyphens w:val="0"/>
              <w:spacing w:line="276" w:lineRule="auto"/>
              <w:ind w:left="230" w:hanging="284"/>
              <w:jc w:val="both"/>
            </w:pPr>
            <w:r>
              <w:rPr>
                <w:sz w:val="22"/>
                <w:szCs w:val="22"/>
              </w:rPr>
              <w:t>Wiśniewska M., 2007, Osadnictwo wiejskie, Oficyna Wydawnicza Politechniki Warszawskiej, Warszawa.</w:t>
            </w:r>
          </w:p>
        </w:tc>
      </w:tr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82D1A" w:rsidRPr="00E7758C" w:rsidRDefault="00182D1A" w:rsidP="0051570C">
            <w:pPr>
              <w:numPr>
                <w:ilvl w:val="0"/>
                <w:numId w:val="138"/>
              </w:numPr>
              <w:suppressAutoHyphens w:val="0"/>
              <w:autoSpaceDE w:val="0"/>
              <w:autoSpaceDN w:val="0"/>
              <w:spacing w:line="276" w:lineRule="auto"/>
              <w:ind w:left="371"/>
              <w:jc w:val="both"/>
              <w:rPr>
                <w:b/>
              </w:rPr>
            </w:pPr>
            <w:r w:rsidRPr="0023520C">
              <w:rPr>
                <w:sz w:val="22"/>
                <w:szCs w:val="22"/>
              </w:rPr>
              <w:t>Izdebski H.,</w:t>
            </w:r>
            <w:r>
              <w:rPr>
                <w:sz w:val="22"/>
                <w:szCs w:val="22"/>
              </w:rPr>
              <w:t xml:space="preserve"> 2013,</w:t>
            </w:r>
            <w:r w:rsidRPr="0023520C">
              <w:rPr>
                <w:sz w:val="22"/>
                <w:szCs w:val="22"/>
              </w:rPr>
              <w:t xml:space="preserve"> </w:t>
            </w:r>
            <w:r w:rsidRPr="0023520C">
              <w:rPr>
                <w:i/>
                <w:sz w:val="22"/>
                <w:szCs w:val="22"/>
              </w:rPr>
              <w:t>Ideologia i zagospodarowanie przestrzeni,</w:t>
            </w:r>
            <w:r w:rsidRPr="0023520C">
              <w:rPr>
                <w:sz w:val="22"/>
                <w:szCs w:val="22"/>
              </w:rPr>
              <w:t xml:space="preserve"> </w:t>
            </w:r>
            <w:proofErr w:type="spellStart"/>
            <w:r w:rsidRPr="0023520C">
              <w:rPr>
                <w:sz w:val="22"/>
                <w:szCs w:val="22"/>
              </w:rPr>
              <w:t>Lex</w:t>
            </w:r>
            <w:proofErr w:type="spellEnd"/>
            <w:r w:rsidRPr="0023520C">
              <w:rPr>
                <w:sz w:val="22"/>
                <w:szCs w:val="22"/>
              </w:rPr>
              <w:t xml:space="preserve"> a </w:t>
            </w:r>
            <w:proofErr w:type="spellStart"/>
            <w:r w:rsidRPr="0023520C">
              <w:rPr>
                <w:sz w:val="22"/>
                <w:szCs w:val="22"/>
              </w:rPr>
              <w:t>Wolters</w:t>
            </w:r>
            <w:proofErr w:type="spellEnd"/>
            <w:r w:rsidRPr="0023520C">
              <w:rPr>
                <w:sz w:val="22"/>
                <w:szCs w:val="22"/>
              </w:rPr>
              <w:t xml:space="preserve"> </w:t>
            </w:r>
            <w:proofErr w:type="spellStart"/>
            <w:r w:rsidRPr="0023520C">
              <w:rPr>
                <w:sz w:val="22"/>
                <w:szCs w:val="22"/>
              </w:rPr>
              <w:t>Kulwer</w:t>
            </w:r>
            <w:proofErr w:type="spellEnd"/>
            <w:r w:rsidRPr="0023520C">
              <w:rPr>
                <w:sz w:val="22"/>
                <w:szCs w:val="22"/>
              </w:rPr>
              <w:t xml:space="preserve"> business, Warszawa</w:t>
            </w:r>
            <w:r>
              <w:rPr>
                <w:sz w:val="22"/>
                <w:szCs w:val="22"/>
              </w:rPr>
              <w:t>.</w:t>
            </w:r>
          </w:p>
          <w:p w:rsidR="00182D1A" w:rsidRPr="0023520C" w:rsidRDefault="00182D1A" w:rsidP="0051570C">
            <w:pPr>
              <w:numPr>
                <w:ilvl w:val="0"/>
                <w:numId w:val="138"/>
              </w:numPr>
              <w:suppressAutoHyphens w:val="0"/>
              <w:autoSpaceDE w:val="0"/>
              <w:autoSpaceDN w:val="0"/>
              <w:spacing w:line="276" w:lineRule="auto"/>
              <w:ind w:left="230" w:hanging="284"/>
              <w:jc w:val="both"/>
              <w:rPr>
                <w:b/>
              </w:rPr>
            </w:pPr>
            <w:proofErr w:type="spellStart"/>
            <w:r w:rsidRPr="0023520C">
              <w:rPr>
                <w:sz w:val="22"/>
                <w:szCs w:val="22"/>
              </w:rPr>
              <w:t>Kornelik</w:t>
            </w:r>
            <w:proofErr w:type="spellEnd"/>
            <w:r w:rsidRPr="0023520C">
              <w:rPr>
                <w:sz w:val="22"/>
                <w:szCs w:val="22"/>
              </w:rPr>
              <w:t xml:space="preserve"> S., Słodczyk J.,</w:t>
            </w:r>
            <w:r>
              <w:rPr>
                <w:sz w:val="22"/>
                <w:szCs w:val="22"/>
              </w:rPr>
              <w:t xml:space="preserve"> 2005,</w:t>
            </w:r>
            <w:r w:rsidRPr="0023520C">
              <w:rPr>
                <w:sz w:val="22"/>
                <w:szCs w:val="22"/>
              </w:rPr>
              <w:t xml:space="preserve"> </w:t>
            </w:r>
            <w:r w:rsidRPr="0023520C">
              <w:rPr>
                <w:i/>
                <w:sz w:val="22"/>
                <w:szCs w:val="22"/>
              </w:rPr>
              <w:t>Podstawy gospodarki przestrzennej – wybrane aspekty</w:t>
            </w:r>
            <w:r w:rsidRPr="0023520C">
              <w:rPr>
                <w:sz w:val="22"/>
                <w:szCs w:val="22"/>
              </w:rPr>
              <w:t>, Wydawnictwo Akademii Ekonomicznej im. Oskara Langego we Wrocławiu, Wrocław</w:t>
            </w:r>
            <w:r>
              <w:rPr>
                <w:sz w:val="22"/>
                <w:szCs w:val="22"/>
              </w:rPr>
              <w:t>.</w:t>
            </w:r>
          </w:p>
          <w:p w:rsidR="00182D1A" w:rsidRPr="00E7758C" w:rsidRDefault="00182D1A" w:rsidP="0051570C">
            <w:pPr>
              <w:numPr>
                <w:ilvl w:val="0"/>
                <w:numId w:val="138"/>
              </w:numPr>
              <w:suppressAutoHyphens w:val="0"/>
              <w:spacing w:line="276" w:lineRule="auto"/>
              <w:ind w:left="230" w:hanging="284"/>
              <w:jc w:val="both"/>
            </w:pPr>
            <w:r w:rsidRPr="00C91BE0">
              <w:rPr>
                <w:sz w:val="22"/>
                <w:szCs w:val="22"/>
              </w:rPr>
              <w:t>Rozporządzenie Ministra Infrastruktury z dnia 26 sierpnia 2003 r. w sprawie wymaganego zakresu projektu miejscowego planu zagospodarowania przestrzennego, (Dz. U. 2003 Nr 164. poz. 1588)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82D1A" w:rsidRPr="00B86DC9" w:rsidRDefault="00182D1A" w:rsidP="0051570C">
      <w:pPr>
        <w:numPr>
          <w:ilvl w:val="0"/>
          <w:numId w:val="135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82D1A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lastRenderedPageBreak/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2851F8" w:rsidRDefault="00182D1A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82D1A" w:rsidRDefault="00182D1A" w:rsidP="001F0F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182D1A" w:rsidRPr="00B86DC9" w:rsidTr="001F0FC9">
        <w:trPr>
          <w:trHeight w:val="271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82D1A" w:rsidRDefault="00182D1A" w:rsidP="001F0F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82D1A" w:rsidRPr="00B86DC9" w:rsidTr="001F0FC9">
        <w:trPr>
          <w:trHeight w:val="17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82D1A" w:rsidRDefault="00182D1A" w:rsidP="001F0F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182D1A" w:rsidRPr="00B86DC9" w:rsidTr="001F0FC9">
        <w:trPr>
          <w:trHeight w:val="13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82D1A" w:rsidRDefault="00182D1A" w:rsidP="001F0FC9">
            <w:pPr>
              <w:tabs>
                <w:tab w:val="left" w:pos="990"/>
                <w:tab w:val="center" w:pos="1123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82D1A" w:rsidRDefault="00182D1A" w:rsidP="001F0F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182D1A" w:rsidRPr="00B16527" w:rsidRDefault="00182D1A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182D1A" w:rsidRDefault="00182D1A" w:rsidP="001F0F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182D1A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182D1A" w:rsidRPr="00B16527" w:rsidRDefault="00182D1A" w:rsidP="001F0FC9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182D1A" w:rsidRDefault="00182D1A" w:rsidP="001F0F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p w:rsidR="00182D1A" w:rsidRDefault="00182D1A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182D1A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182D1A" w:rsidRPr="00F05BEC" w:rsidRDefault="00182D1A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D14</w:t>
            </w:r>
          </w:p>
        </w:tc>
      </w:tr>
    </w:tbl>
    <w:p w:rsidR="00182D1A" w:rsidRPr="00F05BEC" w:rsidRDefault="00182D1A" w:rsidP="00182D1A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182D1A" w:rsidRPr="00B86DC9" w:rsidRDefault="00182D1A" w:rsidP="0051570C">
      <w:pPr>
        <w:numPr>
          <w:ilvl w:val="0"/>
          <w:numId w:val="139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182D1A" w:rsidRPr="00B86DC9" w:rsidRDefault="00182D1A" w:rsidP="0051570C">
      <w:pPr>
        <w:pStyle w:val="Akapitzlist1"/>
        <w:numPr>
          <w:ilvl w:val="1"/>
          <w:numId w:val="139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ROLNA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</w:t>
            </w:r>
            <w:r w:rsidRPr="00B86DC9">
              <w:rPr>
                <w:iCs/>
                <w:color w:val="000000"/>
                <w:sz w:val="22"/>
                <w:szCs w:val="22"/>
              </w:rPr>
              <w:t>inż.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Geodezyjne pomiary szczegółowe, kartografia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182D1A" w:rsidRPr="00B86DC9" w:rsidRDefault="00182D1A" w:rsidP="001F0FC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</w:t>
            </w:r>
            <w:r w:rsidRPr="001F004B">
              <w:rPr>
                <w:bCs/>
                <w:iCs/>
                <w:color w:val="000000"/>
                <w:sz w:val="22"/>
                <w:szCs w:val="22"/>
              </w:rPr>
              <w:t>ods</w:t>
            </w:r>
            <w:r>
              <w:rPr>
                <w:bCs/>
                <w:iCs/>
                <w:color w:val="000000"/>
                <w:sz w:val="22"/>
                <w:szCs w:val="22"/>
              </w:rPr>
              <w:t>tawowa wiedza z zakresu geodezji i kartografii</w:t>
            </w:r>
          </w:p>
        </w:tc>
      </w:tr>
    </w:tbl>
    <w:p w:rsidR="00182D1A" w:rsidRPr="00B86DC9" w:rsidRDefault="00182D1A" w:rsidP="0051570C">
      <w:pPr>
        <w:pStyle w:val="Akapitzlist1"/>
        <w:numPr>
          <w:ilvl w:val="1"/>
          <w:numId w:val="139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182D1A" w:rsidRPr="00B86DC9" w:rsidTr="001F0FC9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182D1A" w:rsidRPr="00B86DC9" w:rsidTr="001F0FC9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182D1A" w:rsidRPr="00B86DC9" w:rsidRDefault="00182D1A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888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980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182D1A" w:rsidRPr="00B86DC9" w:rsidRDefault="00182D1A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182D1A" w:rsidRPr="00B86DC9" w:rsidRDefault="00182D1A" w:rsidP="0051570C">
      <w:pPr>
        <w:numPr>
          <w:ilvl w:val="0"/>
          <w:numId w:val="13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182D1A" w:rsidRPr="00B86DC9" w:rsidTr="001F0FC9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182D1A" w:rsidRPr="008454B4" w:rsidRDefault="00182D1A" w:rsidP="001F0FC9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82D1A" w:rsidRPr="00B86DC9" w:rsidTr="001F0FC9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182D1A" w:rsidRPr="008454B4" w:rsidRDefault="00182D1A" w:rsidP="001F0FC9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Z</w:t>
            </w:r>
            <w:r w:rsidRPr="00FD24F9">
              <w:rPr>
                <w:sz w:val="22"/>
                <w:szCs w:val="22"/>
              </w:rPr>
              <w:t xml:space="preserve">na podstawowe definicje i pojęcia z </w:t>
            </w:r>
            <w:r>
              <w:rPr>
                <w:sz w:val="22"/>
                <w:szCs w:val="22"/>
              </w:rPr>
              <w:t>zakres</w:t>
            </w:r>
            <w:r w:rsidRPr="00FD24F9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geodezji rolnej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K_W08</w:t>
            </w:r>
          </w:p>
        </w:tc>
        <w:tc>
          <w:tcPr>
            <w:tcW w:w="1596" w:type="dxa"/>
          </w:tcPr>
          <w:p w:rsidR="00182D1A" w:rsidRPr="008454B4" w:rsidRDefault="00182D1A" w:rsidP="001F0FC9">
            <w:pPr>
              <w:jc w:val="both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 xml:space="preserve">Potrafi </w:t>
            </w:r>
            <w:r w:rsidRPr="00FD24F9">
              <w:rPr>
                <w:sz w:val="22"/>
                <w:szCs w:val="22"/>
              </w:rPr>
              <w:t>wymienić i scharakteryzować</w:t>
            </w:r>
            <w:r>
              <w:rPr>
                <w:sz w:val="22"/>
                <w:szCs w:val="22"/>
              </w:rPr>
              <w:t xml:space="preserve"> najważniejsze narzędzia </w:t>
            </w:r>
            <w:r w:rsidRPr="00FD24F9">
              <w:rPr>
                <w:sz w:val="22"/>
                <w:szCs w:val="22"/>
              </w:rPr>
              <w:t>geodezyjno</w:t>
            </w:r>
            <w:r>
              <w:rPr>
                <w:sz w:val="22"/>
                <w:szCs w:val="22"/>
              </w:rPr>
              <w:t>-prawne</w:t>
            </w:r>
            <w:r w:rsidRPr="00FD24F9">
              <w:rPr>
                <w:sz w:val="22"/>
                <w:szCs w:val="22"/>
              </w:rPr>
              <w:t xml:space="preserve"> służące do kompleksowego przekształcania przestrzeni </w:t>
            </w:r>
            <w:r>
              <w:rPr>
                <w:sz w:val="22"/>
                <w:szCs w:val="22"/>
              </w:rPr>
              <w:t>rolnej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K_W08</w:t>
            </w:r>
          </w:p>
        </w:tc>
        <w:tc>
          <w:tcPr>
            <w:tcW w:w="1596" w:type="dxa"/>
          </w:tcPr>
          <w:p w:rsidR="00182D1A" w:rsidRPr="00B86DC9" w:rsidRDefault="00182D1A" w:rsidP="001F0FC9">
            <w:pPr>
              <w:jc w:val="both"/>
            </w:pPr>
            <w:r w:rsidRPr="008454B4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 xml:space="preserve">Potrafi korzystać z map: </w:t>
            </w:r>
            <w:r>
              <w:t xml:space="preserve">glebowo-rolniczej, klasyfikacji gruntów i szacunku porównawczego gruntu i </w:t>
            </w:r>
            <w:r>
              <w:rPr>
                <w:sz w:val="22"/>
                <w:szCs w:val="22"/>
              </w:rPr>
              <w:t>ocenić zmiany</w:t>
            </w:r>
            <w:r w:rsidRPr="00080AC3">
              <w:rPr>
                <w:sz w:val="22"/>
                <w:szCs w:val="22"/>
              </w:rPr>
              <w:t xml:space="preserve"> terenów rolnych pod wpływem przekształceń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596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P6S_UW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 xml:space="preserve">Potrafi zastosować </w:t>
            </w:r>
            <w:r>
              <w:rPr>
                <w:iCs/>
                <w:color w:val="000000"/>
                <w:sz w:val="22"/>
                <w:szCs w:val="22"/>
              </w:rPr>
              <w:t>g</w:t>
            </w:r>
            <w:r w:rsidRPr="007C7F38">
              <w:rPr>
                <w:iCs/>
                <w:color w:val="000000"/>
                <w:sz w:val="22"/>
                <w:szCs w:val="22"/>
              </w:rPr>
              <w:t xml:space="preserve">eodezyjne metody przekształcania układu przestrzennego obszarów </w:t>
            </w:r>
            <w:r>
              <w:rPr>
                <w:iCs/>
                <w:color w:val="000000"/>
                <w:sz w:val="22"/>
                <w:szCs w:val="22"/>
              </w:rPr>
              <w:t>w</w:t>
            </w:r>
            <w:r w:rsidRPr="007C7F38">
              <w:rPr>
                <w:iCs/>
                <w:color w:val="000000"/>
                <w:sz w:val="22"/>
                <w:szCs w:val="22"/>
              </w:rPr>
              <w:t>iejskich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596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P6S_UW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182D1A" w:rsidRPr="00B86DC9" w:rsidRDefault="00182D1A" w:rsidP="001F0FC9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090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182D1A" w:rsidRPr="00B86DC9" w:rsidRDefault="00182D1A" w:rsidP="001F0FC9">
            <w:pPr>
              <w:jc w:val="both"/>
            </w:pPr>
            <w:r w:rsidRPr="00E25C74">
              <w:rPr>
                <w:sz w:val="22"/>
                <w:szCs w:val="22"/>
              </w:rPr>
              <w:t>Ma</w:t>
            </w:r>
            <w:r>
              <w:rPr>
                <w:sz w:val="22"/>
                <w:szCs w:val="22"/>
              </w:rPr>
              <w:t xml:space="preserve"> świadomość znaczenia wiedzy w </w:t>
            </w:r>
            <w:r w:rsidRPr="00E25C74">
              <w:rPr>
                <w:sz w:val="22"/>
                <w:szCs w:val="22"/>
              </w:rPr>
              <w:t>zakresie</w:t>
            </w:r>
            <w:r>
              <w:rPr>
                <w:sz w:val="22"/>
                <w:szCs w:val="22"/>
              </w:rPr>
              <w:t xml:space="preserve"> </w:t>
            </w:r>
            <w:r w:rsidRPr="00E25C74">
              <w:rPr>
                <w:sz w:val="22"/>
                <w:szCs w:val="22"/>
              </w:rPr>
              <w:t>rolniczej przestrzeni w p</w:t>
            </w:r>
            <w:r>
              <w:rPr>
                <w:sz w:val="22"/>
                <w:szCs w:val="22"/>
              </w:rPr>
              <w:t xml:space="preserve">rocesie decyzyjnym obejmującym  administrację, gospodarkę i ochronę </w:t>
            </w:r>
            <w:r w:rsidRPr="00E25C74">
              <w:rPr>
                <w:sz w:val="22"/>
                <w:szCs w:val="22"/>
              </w:rPr>
              <w:t>środowiska</w:t>
            </w:r>
          </w:p>
        </w:tc>
        <w:tc>
          <w:tcPr>
            <w:tcW w:w="1585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182D1A" w:rsidRPr="00B86DC9" w:rsidRDefault="00182D1A" w:rsidP="001F0FC9">
            <w:pPr>
              <w:jc w:val="both"/>
            </w:pPr>
            <w:r>
              <w:rPr>
                <w:sz w:val="22"/>
                <w:szCs w:val="22"/>
              </w:rPr>
              <w:t>P6S_KK</w:t>
            </w:r>
          </w:p>
        </w:tc>
      </w:tr>
    </w:tbl>
    <w:p w:rsidR="00182D1A" w:rsidRDefault="00182D1A" w:rsidP="00182D1A">
      <w:pPr>
        <w:tabs>
          <w:tab w:val="left" w:pos="284"/>
        </w:tabs>
        <w:spacing w:before="120" w:after="120"/>
        <w:ind w:left="284"/>
        <w:rPr>
          <w:b/>
          <w:sz w:val="22"/>
          <w:szCs w:val="22"/>
        </w:rPr>
      </w:pPr>
    </w:p>
    <w:p w:rsidR="00182D1A" w:rsidRPr="00B86DC9" w:rsidRDefault="00182D1A" w:rsidP="0051570C">
      <w:pPr>
        <w:numPr>
          <w:ilvl w:val="0"/>
          <w:numId w:val="13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B86DC9" w:rsidTr="001F0FC9">
        <w:trPr>
          <w:jc w:val="center"/>
        </w:trPr>
        <w:tc>
          <w:tcPr>
            <w:tcW w:w="9638" w:type="dxa"/>
          </w:tcPr>
          <w:p w:rsidR="00182D1A" w:rsidRPr="00B86DC9" w:rsidRDefault="00182D1A" w:rsidP="001F0FC9">
            <w:pPr>
              <w:jc w:val="both"/>
            </w:pPr>
            <w:r w:rsidRPr="00B86DC9">
              <w:rPr>
                <w:sz w:val="22"/>
                <w:szCs w:val="22"/>
              </w:rPr>
              <w:lastRenderedPageBreak/>
              <w:t>wykład multimedialny</w:t>
            </w:r>
          </w:p>
        </w:tc>
      </w:tr>
    </w:tbl>
    <w:p w:rsidR="00182D1A" w:rsidRDefault="00182D1A" w:rsidP="00182D1A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182D1A" w:rsidRPr="00B86DC9" w:rsidRDefault="00182D1A" w:rsidP="0051570C">
      <w:pPr>
        <w:numPr>
          <w:ilvl w:val="0"/>
          <w:numId w:val="13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182D1A" w:rsidRPr="00B86DC9" w:rsidTr="001F0FC9">
        <w:trPr>
          <w:jc w:val="center"/>
        </w:trPr>
        <w:tc>
          <w:tcPr>
            <w:tcW w:w="9638" w:type="dxa"/>
          </w:tcPr>
          <w:p w:rsidR="00182D1A" w:rsidRPr="00B86DC9" w:rsidRDefault="00182D1A" w:rsidP="001F0FC9">
            <w:pPr>
              <w:pStyle w:val="Akapitzlist1"/>
              <w:ind w:left="34"/>
              <w:jc w:val="both"/>
              <w:rPr>
                <w:b/>
              </w:rPr>
            </w:pPr>
            <w:r w:rsidRPr="00B86DC9">
              <w:rPr>
                <w:sz w:val="22"/>
                <w:szCs w:val="22"/>
              </w:rPr>
              <w:t xml:space="preserve">kolokwium </w:t>
            </w:r>
          </w:p>
        </w:tc>
      </w:tr>
    </w:tbl>
    <w:p w:rsidR="00182D1A" w:rsidRPr="00B86DC9" w:rsidRDefault="00182D1A" w:rsidP="0051570C">
      <w:pPr>
        <w:numPr>
          <w:ilvl w:val="0"/>
          <w:numId w:val="13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182D1A" w:rsidRPr="00B86DC9" w:rsidTr="001F0FC9">
        <w:trPr>
          <w:jc w:val="center"/>
        </w:trPr>
        <w:tc>
          <w:tcPr>
            <w:tcW w:w="2214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7424" w:type="dxa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7C7F38">
              <w:rPr>
                <w:iCs/>
                <w:color w:val="000000"/>
                <w:sz w:val="22"/>
                <w:szCs w:val="22"/>
              </w:rPr>
              <w:t>Podstawowe definicje i pojęcia z zakresu g</w:t>
            </w:r>
            <w:r>
              <w:rPr>
                <w:iCs/>
                <w:color w:val="000000"/>
                <w:sz w:val="22"/>
                <w:szCs w:val="22"/>
              </w:rPr>
              <w:t xml:space="preserve">eodezyjnego urządzania terenów </w:t>
            </w:r>
            <w:r w:rsidRPr="007C7F38">
              <w:rPr>
                <w:iCs/>
                <w:color w:val="000000"/>
                <w:sz w:val="22"/>
                <w:szCs w:val="22"/>
              </w:rPr>
              <w:t>wiejskich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>
              <w:t xml:space="preserve"> Mapa glebowo-rolnicza i mapa klasyfikacji gruntów. Mapa szacunku porównawczego gruntu. </w:t>
            </w:r>
            <w:r w:rsidRPr="007C7F38">
              <w:rPr>
                <w:iCs/>
                <w:color w:val="000000"/>
                <w:sz w:val="22"/>
                <w:szCs w:val="22"/>
              </w:rPr>
              <w:t xml:space="preserve">Geodezyjne metody przekształcania układu przestrzennego obszarów </w:t>
            </w:r>
            <w:r>
              <w:rPr>
                <w:iCs/>
                <w:color w:val="000000"/>
                <w:sz w:val="22"/>
                <w:szCs w:val="22"/>
              </w:rPr>
              <w:t>w</w:t>
            </w:r>
            <w:r w:rsidRPr="007C7F38">
              <w:rPr>
                <w:iCs/>
                <w:color w:val="000000"/>
                <w:sz w:val="22"/>
                <w:szCs w:val="22"/>
              </w:rPr>
              <w:t>iejskich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>
              <w:t xml:space="preserve"> Etapy scalenia gruntów (podstawy prawne, cele scaleń i wymiana gruntów). Organy administracji związane z realizacją prac scaleniowych i ich rola w tym procesie.</w:t>
            </w:r>
          </w:p>
        </w:tc>
      </w:tr>
    </w:tbl>
    <w:p w:rsidR="00182D1A" w:rsidRPr="007C7F38" w:rsidRDefault="00182D1A" w:rsidP="0051570C">
      <w:pPr>
        <w:numPr>
          <w:ilvl w:val="0"/>
          <w:numId w:val="13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182D1A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182D1A" w:rsidRPr="00B86DC9" w:rsidTr="001F0FC9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  <w:tr w:rsidR="00182D1A" w:rsidRPr="00B86DC9" w:rsidTr="001F0FC9">
        <w:trPr>
          <w:trHeight w:val="283"/>
          <w:jc w:val="center"/>
        </w:trPr>
        <w:tc>
          <w:tcPr>
            <w:tcW w:w="1380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182D1A" w:rsidRPr="002851F8" w:rsidRDefault="00182D1A" w:rsidP="001F0FC9">
            <w:pPr>
              <w:jc w:val="center"/>
              <w:rPr>
                <w:color w:val="000000"/>
              </w:rPr>
            </w:pPr>
          </w:p>
        </w:tc>
      </w:tr>
    </w:tbl>
    <w:p w:rsidR="00182D1A" w:rsidRPr="00B86DC9" w:rsidRDefault="00182D1A" w:rsidP="0051570C">
      <w:pPr>
        <w:numPr>
          <w:ilvl w:val="0"/>
          <w:numId w:val="13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1. Aktualnie obowiązujące akty prawne.</w:t>
            </w:r>
          </w:p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2. Wierzchowski M. 2007.</w:t>
            </w:r>
            <w:r w:rsidRPr="00EF68DB">
              <w:rPr>
                <w:iCs/>
                <w:color w:val="000000"/>
                <w:sz w:val="22"/>
                <w:szCs w:val="22"/>
              </w:rPr>
              <w:t xml:space="preserve"> Przestrzenne, ek</w:t>
            </w:r>
            <w:r>
              <w:rPr>
                <w:iCs/>
                <w:color w:val="000000"/>
                <w:sz w:val="22"/>
                <w:szCs w:val="22"/>
              </w:rPr>
              <w:t xml:space="preserve">onomiczne i społeczne problemy </w:t>
            </w:r>
            <w:r w:rsidRPr="00EF68DB">
              <w:rPr>
                <w:iCs/>
                <w:color w:val="000000"/>
                <w:sz w:val="22"/>
                <w:szCs w:val="22"/>
              </w:rPr>
              <w:t>scalenia i wymiany gruntów. Instytut Rozwoju Miast. Kraków</w:t>
            </w:r>
          </w:p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r w:rsidRPr="00D063F8">
              <w:rPr>
                <w:iCs/>
                <w:color w:val="000000"/>
                <w:sz w:val="22"/>
                <w:szCs w:val="22"/>
              </w:rPr>
              <w:t>Sobolewska</w:t>
            </w:r>
            <w:r>
              <w:rPr>
                <w:iCs/>
                <w:color w:val="000000"/>
                <w:sz w:val="22"/>
                <w:szCs w:val="22"/>
              </w:rPr>
              <w:t>-</w:t>
            </w:r>
            <w:r w:rsidRPr="00D063F8">
              <w:rPr>
                <w:iCs/>
                <w:color w:val="000000"/>
                <w:sz w:val="22"/>
                <w:szCs w:val="22"/>
              </w:rPr>
              <w:t xml:space="preserve">Mikulska K, </w:t>
            </w:r>
            <w:proofErr w:type="spellStart"/>
            <w:r w:rsidRPr="00D063F8">
              <w:rPr>
                <w:iCs/>
                <w:color w:val="000000"/>
                <w:sz w:val="22"/>
                <w:szCs w:val="22"/>
              </w:rPr>
              <w:t>Pułecka</w:t>
            </w:r>
            <w:proofErr w:type="spellEnd"/>
            <w:r w:rsidRPr="00D063F8">
              <w:rPr>
                <w:iCs/>
                <w:color w:val="000000"/>
                <w:sz w:val="22"/>
                <w:szCs w:val="22"/>
              </w:rPr>
              <w:t xml:space="preserve"> A. 2007. Scalenia i wymiany </w:t>
            </w:r>
            <w:r>
              <w:rPr>
                <w:iCs/>
                <w:color w:val="000000"/>
                <w:sz w:val="22"/>
                <w:szCs w:val="22"/>
              </w:rPr>
              <w:t xml:space="preserve">gruntów w </w:t>
            </w:r>
            <w:r w:rsidRPr="00D063F8">
              <w:rPr>
                <w:iCs/>
                <w:color w:val="000000"/>
                <w:sz w:val="22"/>
                <w:szCs w:val="22"/>
              </w:rPr>
              <w:t>rozwoju obszarów wiejskich. O</w:t>
            </w:r>
            <w:r>
              <w:rPr>
                <w:iCs/>
                <w:color w:val="000000"/>
                <w:sz w:val="22"/>
                <w:szCs w:val="22"/>
              </w:rPr>
              <w:t xml:space="preserve">ficyna Wydawnicza Politechniki </w:t>
            </w:r>
            <w:r w:rsidRPr="00D063F8">
              <w:rPr>
                <w:iCs/>
                <w:color w:val="000000"/>
                <w:sz w:val="22"/>
                <w:szCs w:val="22"/>
              </w:rPr>
              <w:t>Warszawskiej</w:t>
            </w:r>
          </w:p>
        </w:tc>
      </w:tr>
      <w:tr w:rsidR="00182D1A" w:rsidRPr="00B86DC9" w:rsidTr="001F0FC9">
        <w:trPr>
          <w:jc w:val="center"/>
        </w:trPr>
        <w:tc>
          <w:tcPr>
            <w:tcW w:w="1789" w:type="dxa"/>
            <w:shd w:val="clear" w:color="auto" w:fill="F2F2F2"/>
          </w:tcPr>
          <w:p w:rsidR="00182D1A" w:rsidRPr="00B86DC9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182D1A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EF68DB">
              <w:rPr>
                <w:iCs/>
                <w:color w:val="000000"/>
                <w:sz w:val="22"/>
                <w:szCs w:val="22"/>
              </w:rPr>
              <w:t xml:space="preserve">1. Andrzej </w:t>
            </w:r>
            <w:proofErr w:type="spellStart"/>
            <w:r w:rsidRPr="00EF68DB">
              <w:rPr>
                <w:iCs/>
                <w:color w:val="000000"/>
                <w:sz w:val="22"/>
                <w:szCs w:val="22"/>
              </w:rPr>
              <w:t>Hopfer</w:t>
            </w:r>
            <w:proofErr w:type="spellEnd"/>
            <w:r w:rsidRPr="00EF68DB">
              <w:rPr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iCs/>
                <w:color w:val="000000"/>
                <w:sz w:val="22"/>
                <w:szCs w:val="22"/>
              </w:rPr>
              <w:t>1984. Geodezyjne urządzanie terenów r</w:t>
            </w:r>
            <w:r w:rsidRPr="00EF68DB">
              <w:rPr>
                <w:iCs/>
                <w:color w:val="000000"/>
                <w:sz w:val="22"/>
                <w:szCs w:val="22"/>
              </w:rPr>
              <w:t>olnych</w:t>
            </w:r>
            <w:r>
              <w:rPr>
                <w:iCs/>
                <w:color w:val="000000"/>
                <w:sz w:val="22"/>
                <w:szCs w:val="22"/>
              </w:rPr>
              <w:t>. PWN Warszawa. s. 630</w:t>
            </w:r>
          </w:p>
          <w:p w:rsidR="00182D1A" w:rsidRPr="00EF68DB" w:rsidRDefault="00182D1A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r w:rsidRPr="00D063F8">
              <w:rPr>
                <w:iCs/>
                <w:color w:val="000000"/>
                <w:sz w:val="22"/>
                <w:szCs w:val="22"/>
              </w:rPr>
              <w:t>Harasimowicz, S. (2000) Ekonomiczna ocena rozłogu gruntów gospo</w:t>
            </w:r>
            <w:r>
              <w:rPr>
                <w:iCs/>
                <w:color w:val="000000"/>
                <w:sz w:val="22"/>
                <w:szCs w:val="22"/>
              </w:rPr>
              <w:t xml:space="preserve">darstwa </w:t>
            </w:r>
            <w:r w:rsidRPr="00D063F8">
              <w:rPr>
                <w:iCs/>
                <w:color w:val="000000"/>
                <w:sz w:val="22"/>
                <w:szCs w:val="22"/>
              </w:rPr>
              <w:t>rolnego. Wydawnictwo AR Kraków, s. 114</w:t>
            </w:r>
          </w:p>
        </w:tc>
      </w:tr>
    </w:tbl>
    <w:p w:rsidR="00182D1A" w:rsidRPr="00B86DC9" w:rsidRDefault="00182D1A" w:rsidP="0051570C">
      <w:pPr>
        <w:numPr>
          <w:ilvl w:val="0"/>
          <w:numId w:val="139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182D1A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182D1A" w:rsidRPr="002851F8" w:rsidRDefault="00182D1A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2851F8" w:rsidRDefault="00182D1A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182D1A" w:rsidRPr="002851F8" w:rsidRDefault="00182D1A" w:rsidP="001F0FC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182D1A" w:rsidRPr="00B86DC9" w:rsidTr="001F0FC9">
        <w:trPr>
          <w:trHeight w:val="271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82D1A" w:rsidRPr="00B86DC9" w:rsidTr="001F0FC9">
        <w:trPr>
          <w:trHeight w:val="17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82D1A" w:rsidRPr="00B86DC9" w:rsidTr="001F0FC9">
        <w:trPr>
          <w:trHeight w:val="137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1A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182D1A" w:rsidRPr="00B16527" w:rsidRDefault="00182D1A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182D1A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182D1A" w:rsidRPr="00B16527" w:rsidRDefault="00182D1A" w:rsidP="001F0FC9">
            <w:pPr>
              <w:jc w:val="right"/>
              <w:rPr>
                <w:b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182D1A" w:rsidRPr="00B16527" w:rsidRDefault="00182D1A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182D1A" w:rsidRDefault="00182D1A"/>
    <w:p w:rsidR="00182D1A" w:rsidRDefault="00182D1A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5B2642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5B2642" w:rsidRPr="00F05BEC" w:rsidRDefault="005B2642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5B2642" w:rsidRPr="00F05BEC" w:rsidRDefault="005B2642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5B2642" w:rsidRPr="00F05BEC" w:rsidRDefault="005B2642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5B2642" w:rsidRPr="00F05BEC" w:rsidRDefault="005B2642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D14</w:t>
            </w:r>
          </w:p>
        </w:tc>
      </w:tr>
    </w:tbl>
    <w:p w:rsidR="005B2642" w:rsidRPr="00F05BEC" w:rsidRDefault="005B2642" w:rsidP="005B2642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5B2642" w:rsidRPr="00B86DC9" w:rsidRDefault="005B2642" w:rsidP="0051570C">
      <w:pPr>
        <w:numPr>
          <w:ilvl w:val="0"/>
          <w:numId w:val="140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5B2642" w:rsidRPr="00B86DC9" w:rsidRDefault="005B2642" w:rsidP="0051570C">
      <w:pPr>
        <w:pStyle w:val="Akapitzlist1"/>
        <w:numPr>
          <w:ilvl w:val="1"/>
          <w:numId w:val="140"/>
        </w:numPr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65F6D">
              <w:rPr>
                <w:iCs/>
                <w:color w:val="000000"/>
                <w:sz w:val="22"/>
                <w:szCs w:val="22"/>
              </w:rPr>
              <w:t>GEODEZYJNE POMIARY OBSZARÓW WIEJSKICH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I (</w:t>
            </w:r>
            <w:r w:rsidRPr="00B86DC9">
              <w:rPr>
                <w:iCs/>
                <w:color w:val="000000"/>
                <w:sz w:val="22"/>
                <w:szCs w:val="22"/>
              </w:rPr>
              <w:t>inż.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B86DC9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  <w:r w:rsidRPr="00B86DC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 xml:space="preserve">stacjonarne 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Wydział</w:t>
            </w:r>
            <w:r>
              <w:rPr>
                <w:iCs/>
                <w:color w:val="000000"/>
                <w:sz w:val="22"/>
                <w:szCs w:val="22"/>
              </w:rPr>
              <w:t xml:space="preserve"> Budownictwa, Architektury i Inżynierii Środowiska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Geodezyjne pomiary szczegółowe, kartografia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</w:t>
            </w:r>
            <w:r w:rsidRPr="001F004B">
              <w:rPr>
                <w:bCs/>
                <w:iCs/>
                <w:color w:val="000000"/>
                <w:sz w:val="22"/>
                <w:szCs w:val="22"/>
              </w:rPr>
              <w:t>ods</w:t>
            </w:r>
            <w:r>
              <w:rPr>
                <w:bCs/>
                <w:iCs/>
                <w:color w:val="000000"/>
                <w:sz w:val="22"/>
                <w:szCs w:val="22"/>
              </w:rPr>
              <w:t>tawowa wiedza z zakresu geodezji i kartografii</w:t>
            </w:r>
          </w:p>
        </w:tc>
      </w:tr>
    </w:tbl>
    <w:p w:rsidR="005B2642" w:rsidRPr="00B86DC9" w:rsidRDefault="005B2642" w:rsidP="0051570C">
      <w:pPr>
        <w:pStyle w:val="Akapitzlist1"/>
        <w:numPr>
          <w:ilvl w:val="1"/>
          <w:numId w:val="140"/>
        </w:numPr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5B2642" w:rsidRPr="00B86DC9" w:rsidTr="001F0FC9">
        <w:trPr>
          <w:trHeight w:val="371"/>
          <w:jc w:val="center"/>
        </w:trPr>
        <w:tc>
          <w:tcPr>
            <w:tcW w:w="888" w:type="dxa"/>
            <w:vMerge w:val="restart"/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2F2F2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5B2642" w:rsidRPr="00B86DC9" w:rsidTr="001F0FC9">
        <w:trPr>
          <w:jc w:val="center"/>
        </w:trPr>
        <w:tc>
          <w:tcPr>
            <w:tcW w:w="888" w:type="dxa"/>
            <w:vMerge/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2F2F2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888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980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62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259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11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86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05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5B2642" w:rsidRPr="00B86DC9" w:rsidRDefault="005B2642" w:rsidP="0051570C">
      <w:pPr>
        <w:numPr>
          <w:ilvl w:val="0"/>
          <w:numId w:val="140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5B2642" w:rsidRPr="00B86DC9" w:rsidTr="001F0FC9">
        <w:trPr>
          <w:jc w:val="center"/>
        </w:trPr>
        <w:tc>
          <w:tcPr>
            <w:tcW w:w="1090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/>
            <w:vAlign w:val="center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5B2642" w:rsidRPr="008454B4" w:rsidRDefault="005B2642" w:rsidP="001F0FC9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/>
                <w:sz w:val="22"/>
                <w:szCs w:val="22"/>
              </w:rPr>
              <w:br/>
            </w:r>
            <w:r w:rsidRPr="008454B4">
              <w:rPr>
                <w:color w:val="000000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5B2642" w:rsidRPr="00B86DC9" w:rsidTr="001F0FC9">
        <w:trPr>
          <w:jc w:val="center"/>
        </w:trPr>
        <w:tc>
          <w:tcPr>
            <w:tcW w:w="9657" w:type="dxa"/>
            <w:gridSpan w:val="4"/>
            <w:shd w:val="clear" w:color="auto" w:fill="F2F2F2"/>
            <w:vAlign w:val="center"/>
          </w:tcPr>
          <w:p w:rsidR="005B2642" w:rsidRPr="008454B4" w:rsidRDefault="005B2642" w:rsidP="001F0FC9">
            <w:pPr>
              <w:jc w:val="center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090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>Z</w:t>
            </w:r>
            <w:r w:rsidRPr="00FD24F9">
              <w:rPr>
                <w:sz w:val="22"/>
                <w:szCs w:val="22"/>
              </w:rPr>
              <w:t xml:space="preserve">na podstawowe definicje i pojęcia z </w:t>
            </w:r>
            <w:r>
              <w:rPr>
                <w:sz w:val="22"/>
                <w:szCs w:val="22"/>
              </w:rPr>
              <w:t>zakres</w:t>
            </w:r>
            <w:r w:rsidRPr="00FD24F9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geodezji rolnej</w:t>
            </w:r>
          </w:p>
        </w:tc>
        <w:tc>
          <w:tcPr>
            <w:tcW w:w="1585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>K_W08</w:t>
            </w:r>
          </w:p>
        </w:tc>
        <w:tc>
          <w:tcPr>
            <w:tcW w:w="1596" w:type="dxa"/>
          </w:tcPr>
          <w:p w:rsidR="005B2642" w:rsidRPr="008454B4" w:rsidRDefault="005B2642" w:rsidP="001F0FC9">
            <w:pPr>
              <w:jc w:val="both"/>
              <w:rPr>
                <w:color w:val="000000"/>
              </w:rPr>
            </w:pPr>
            <w:r w:rsidRPr="008454B4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090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t>W2</w:t>
            </w:r>
          </w:p>
        </w:tc>
        <w:tc>
          <w:tcPr>
            <w:tcW w:w="5386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 xml:space="preserve">Potrafi </w:t>
            </w:r>
            <w:r w:rsidRPr="00FD24F9">
              <w:rPr>
                <w:sz w:val="22"/>
                <w:szCs w:val="22"/>
              </w:rPr>
              <w:t>wymienić i scharakteryzować</w:t>
            </w:r>
            <w:r>
              <w:rPr>
                <w:sz w:val="22"/>
                <w:szCs w:val="22"/>
              </w:rPr>
              <w:t xml:space="preserve"> najważniejsze narzędzia </w:t>
            </w:r>
            <w:r w:rsidRPr="00FD24F9">
              <w:rPr>
                <w:sz w:val="22"/>
                <w:szCs w:val="22"/>
              </w:rPr>
              <w:t>geodezyjno</w:t>
            </w:r>
            <w:r>
              <w:rPr>
                <w:sz w:val="22"/>
                <w:szCs w:val="22"/>
              </w:rPr>
              <w:t>-prawne</w:t>
            </w:r>
            <w:r w:rsidRPr="00FD24F9">
              <w:rPr>
                <w:sz w:val="22"/>
                <w:szCs w:val="22"/>
              </w:rPr>
              <w:t xml:space="preserve"> służące do kompleksowego przekształcania przestrzeni </w:t>
            </w:r>
            <w:r>
              <w:rPr>
                <w:sz w:val="22"/>
                <w:szCs w:val="22"/>
              </w:rPr>
              <w:t>rolnej</w:t>
            </w:r>
          </w:p>
        </w:tc>
        <w:tc>
          <w:tcPr>
            <w:tcW w:w="1585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>K_W08</w:t>
            </w:r>
          </w:p>
        </w:tc>
        <w:tc>
          <w:tcPr>
            <w:tcW w:w="1596" w:type="dxa"/>
          </w:tcPr>
          <w:p w:rsidR="005B2642" w:rsidRPr="00B86DC9" w:rsidRDefault="005B2642" w:rsidP="001F0FC9">
            <w:pPr>
              <w:jc w:val="both"/>
            </w:pPr>
            <w:r w:rsidRPr="008454B4">
              <w:rPr>
                <w:color w:val="000000"/>
                <w:sz w:val="22"/>
                <w:szCs w:val="22"/>
              </w:rPr>
              <w:t>P6S_WG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090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 xml:space="preserve">Potrafi korzystać z map: </w:t>
            </w:r>
            <w:r>
              <w:t xml:space="preserve">glebowo-rolniczej, klasyfikacji gruntów i szacunku porównawczego gruntu i </w:t>
            </w:r>
            <w:r>
              <w:rPr>
                <w:sz w:val="22"/>
                <w:szCs w:val="22"/>
              </w:rPr>
              <w:t>ocenić zmiany</w:t>
            </w:r>
            <w:r w:rsidRPr="00080AC3">
              <w:rPr>
                <w:sz w:val="22"/>
                <w:szCs w:val="22"/>
              </w:rPr>
              <w:t xml:space="preserve"> terenów rolnych pod wpływem przekształceń</w:t>
            </w:r>
          </w:p>
        </w:tc>
        <w:tc>
          <w:tcPr>
            <w:tcW w:w="1585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596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>P6S_UW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090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 xml:space="preserve">Potrafi zastosować </w:t>
            </w:r>
            <w:r>
              <w:rPr>
                <w:iCs/>
                <w:color w:val="000000"/>
                <w:sz w:val="22"/>
                <w:szCs w:val="22"/>
              </w:rPr>
              <w:t>g</w:t>
            </w:r>
            <w:r w:rsidRPr="007C7F38">
              <w:rPr>
                <w:iCs/>
                <w:color w:val="000000"/>
                <w:sz w:val="22"/>
                <w:szCs w:val="22"/>
              </w:rPr>
              <w:t xml:space="preserve">eodezyjne metody przekształcania układu przestrzennego obszarów </w:t>
            </w:r>
            <w:r>
              <w:rPr>
                <w:iCs/>
                <w:color w:val="000000"/>
                <w:sz w:val="22"/>
                <w:szCs w:val="22"/>
              </w:rPr>
              <w:t>w</w:t>
            </w:r>
            <w:r w:rsidRPr="007C7F38">
              <w:rPr>
                <w:iCs/>
                <w:color w:val="000000"/>
                <w:sz w:val="22"/>
                <w:szCs w:val="22"/>
              </w:rPr>
              <w:t>iejskich</w:t>
            </w:r>
          </w:p>
        </w:tc>
        <w:tc>
          <w:tcPr>
            <w:tcW w:w="1585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596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>P6S_UW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090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5B2642" w:rsidRPr="00B86DC9" w:rsidRDefault="005B2642" w:rsidP="001F0FC9">
            <w:pPr>
              <w:jc w:val="both"/>
            </w:pPr>
            <w:r w:rsidRPr="00E25C74">
              <w:rPr>
                <w:sz w:val="22"/>
                <w:szCs w:val="22"/>
              </w:rPr>
              <w:t>Ma</w:t>
            </w:r>
            <w:r>
              <w:rPr>
                <w:sz w:val="22"/>
                <w:szCs w:val="22"/>
              </w:rPr>
              <w:t xml:space="preserve"> świadomość znaczenia wiedzy w </w:t>
            </w:r>
            <w:r w:rsidRPr="00E25C74">
              <w:rPr>
                <w:sz w:val="22"/>
                <w:szCs w:val="22"/>
              </w:rPr>
              <w:t>zakresie</w:t>
            </w:r>
            <w:r>
              <w:rPr>
                <w:sz w:val="22"/>
                <w:szCs w:val="22"/>
              </w:rPr>
              <w:t xml:space="preserve"> </w:t>
            </w:r>
            <w:r w:rsidRPr="00E25C74">
              <w:rPr>
                <w:sz w:val="22"/>
                <w:szCs w:val="22"/>
              </w:rPr>
              <w:t>rolniczej przestrzeni w p</w:t>
            </w:r>
            <w:r>
              <w:rPr>
                <w:sz w:val="22"/>
                <w:szCs w:val="22"/>
              </w:rPr>
              <w:t xml:space="preserve">rocesie decyzyjnym obejmującym  administrację, gospodarkę i ochronę </w:t>
            </w:r>
            <w:r w:rsidRPr="00E25C74">
              <w:rPr>
                <w:sz w:val="22"/>
                <w:szCs w:val="22"/>
              </w:rPr>
              <w:t>środowiska</w:t>
            </w:r>
          </w:p>
        </w:tc>
        <w:tc>
          <w:tcPr>
            <w:tcW w:w="1585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>P6S_KK</w:t>
            </w:r>
          </w:p>
        </w:tc>
      </w:tr>
    </w:tbl>
    <w:p w:rsidR="005B2642" w:rsidRDefault="005B2642" w:rsidP="005B2642">
      <w:pPr>
        <w:tabs>
          <w:tab w:val="left" w:pos="284"/>
        </w:tabs>
        <w:spacing w:before="120" w:after="120"/>
        <w:ind w:left="284"/>
        <w:rPr>
          <w:b/>
          <w:sz w:val="22"/>
          <w:szCs w:val="22"/>
        </w:rPr>
      </w:pPr>
    </w:p>
    <w:p w:rsidR="005B2642" w:rsidRPr="00B86DC9" w:rsidRDefault="005B2642" w:rsidP="0051570C">
      <w:pPr>
        <w:numPr>
          <w:ilvl w:val="0"/>
          <w:numId w:val="140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5B2642" w:rsidRPr="00B86DC9" w:rsidTr="001F0FC9">
        <w:trPr>
          <w:jc w:val="center"/>
        </w:trPr>
        <w:tc>
          <w:tcPr>
            <w:tcW w:w="9638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lastRenderedPageBreak/>
              <w:t>wykład multimedialny</w:t>
            </w:r>
          </w:p>
        </w:tc>
      </w:tr>
    </w:tbl>
    <w:p w:rsidR="005B2642" w:rsidRDefault="005B2642" w:rsidP="005B2642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5B2642" w:rsidRPr="00B86DC9" w:rsidRDefault="005B2642" w:rsidP="0051570C">
      <w:pPr>
        <w:numPr>
          <w:ilvl w:val="0"/>
          <w:numId w:val="140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5B2642" w:rsidRPr="00B86DC9" w:rsidTr="001F0FC9">
        <w:trPr>
          <w:jc w:val="center"/>
        </w:trPr>
        <w:tc>
          <w:tcPr>
            <w:tcW w:w="9638" w:type="dxa"/>
          </w:tcPr>
          <w:p w:rsidR="005B2642" w:rsidRPr="00B86DC9" w:rsidRDefault="005B2642" w:rsidP="001F0FC9">
            <w:pPr>
              <w:pStyle w:val="Akapitzlist1"/>
              <w:ind w:left="34"/>
              <w:jc w:val="both"/>
              <w:rPr>
                <w:b/>
              </w:rPr>
            </w:pPr>
            <w:r w:rsidRPr="00B86DC9">
              <w:rPr>
                <w:sz w:val="22"/>
                <w:szCs w:val="22"/>
              </w:rPr>
              <w:t xml:space="preserve">kolokwium </w:t>
            </w:r>
          </w:p>
        </w:tc>
      </w:tr>
    </w:tbl>
    <w:p w:rsidR="005B2642" w:rsidRPr="00B86DC9" w:rsidRDefault="005B2642" w:rsidP="0051570C">
      <w:pPr>
        <w:numPr>
          <w:ilvl w:val="0"/>
          <w:numId w:val="140"/>
        </w:numPr>
        <w:tabs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5B2642" w:rsidRPr="00B86DC9" w:rsidTr="001F0FC9">
        <w:trPr>
          <w:jc w:val="center"/>
        </w:trPr>
        <w:tc>
          <w:tcPr>
            <w:tcW w:w="2214" w:type="dxa"/>
            <w:shd w:val="clear" w:color="auto" w:fill="F2F2F2"/>
          </w:tcPr>
          <w:p w:rsidR="005B2642" w:rsidRPr="00B86DC9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7424" w:type="dxa"/>
          </w:tcPr>
          <w:p w:rsidR="005B2642" w:rsidRPr="00B86DC9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Urządzania terenów </w:t>
            </w:r>
            <w:r w:rsidRPr="007C7F38">
              <w:rPr>
                <w:iCs/>
                <w:color w:val="000000"/>
                <w:sz w:val="22"/>
                <w:szCs w:val="22"/>
              </w:rPr>
              <w:t xml:space="preserve">wiejskich </w:t>
            </w:r>
            <w:r>
              <w:rPr>
                <w:iCs/>
                <w:color w:val="000000"/>
                <w:sz w:val="22"/>
                <w:szCs w:val="22"/>
              </w:rPr>
              <w:t>- zastosowanie geodezji - definicje i pojęcia.</w:t>
            </w:r>
            <w:r>
              <w:t xml:space="preserve"> Rodzaje map wykorzystywanych w zarządzaniu obszarami wiejskimi (mapa glebowo-rolnicza, mapa klasyfikacji gruntów mapa szacunku porównawczego gruntu). </w:t>
            </w:r>
            <w:r w:rsidRPr="007C7F38">
              <w:rPr>
                <w:iCs/>
                <w:color w:val="000000"/>
                <w:sz w:val="22"/>
                <w:szCs w:val="22"/>
              </w:rPr>
              <w:t xml:space="preserve">Geodezyjne metody </w:t>
            </w:r>
            <w:r>
              <w:rPr>
                <w:iCs/>
                <w:color w:val="000000"/>
                <w:sz w:val="22"/>
                <w:szCs w:val="22"/>
              </w:rPr>
              <w:t>pomiarowe wykorzystywane przy przekształce</w:t>
            </w:r>
            <w:r w:rsidRPr="007C7F38">
              <w:rPr>
                <w:iCs/>
                <w:color w:val="000000"/>
                <w:sz w:val="22"/>
                <w:szCs w:val="22"/>
              </w:rPr>
              <w:t>nia</w:t>
            </w:r>
            <w:r>
              <w:rPr>
                <w:iCs/>
                <w:color w:val="000000"/>
                <w:sz w:val="22"/>
                <w:szCs w:val="22"/>
              </w:rPr>
              <w:t>ch</w:t>
            </w:r>
            <w:r w:rsidRPr="007C7F38">
              <w:rPr>
                <w:iCs/>
                <w:color w:val="000000"/>
                <w:sz w:val="22"/>
                <w:szCs w:val="22"/>
              </w:rPr>
              <w:t xml:space="preserve"> układu przestrzennego obszarów </w:t>
            </w:r>
            <w:r>
              <w:rPr>
                <w:iCs/>
                <w:color w:val="000000"/>
                <w:sz w:val="22"/>
                <w:szCs w:val="22"/>
              </w:rPr>
              <w:t>w</w:t>
            </w:r>
            <w:r w:rsidRPr="007C7F38">
              <w:rPr>
                <w:iCs/>
                <w:color w:val="000000"/>
                <w:sz w:val="22"/>
                <w:szCs w:val="22"/>
              </w:rPr>
              <w:t>iejskich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>
              <w:t xml:space="preserve"> Podstawy prawne, cele i wymiana gruntów w procesie scalenia. Organy administracji i ich rola w realizacji prac scaleniowych.</w:t>
            </w:r>
          </w:p>
        </w:tc>
      </w:tr>
    </w:tbl>
    <w:p w:rsidR="005B2642" w:rsidRPr="007C7F38" w:rsidRDefault="005B2642" w:rsidP="0051570C">
      <w:pPr>
        <w:numPr>
          <w:ilvl w:val="0"/>
          <w:numId w:val="140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5B2642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Forma oceny </w:t>
            </w:r>
          </w:p>
        </w:tc>
      </w:tr>
      <w:tr w:rsidR="005B2642" w:rsidRPr="00B86DC9" w:rsidTr="001F0FC9">
        <w:trPr>
          <w:jc w:val="center"/>
        </w:trPr>
        <w:tc>
          <w:tcPr>
            <w:tcW w:w="1380" w:type="dxa"/>
            <w:vMerge/>
            <w:shd w:val="clear" w:color="auto" w:fill="F2F2F2"/>
            <w:vAlign w:val="center"/>
          </w:tcPr>
          <w:p w:rsidR="005B2642" w:rsidRPr="002851F8" w:rsidRDefault="005B2642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380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380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380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380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380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</w:tr>
    </w:tbl>
    <w:p w:rsidR="005B2642" w:rsidRPr="00B86DC9" w:rsidRDefault="005B2642" w:rsidP="0051570C">
      <w:pPr>
        <w:numPr>
          <w:ilvl w:val="0"/>
          <w:numId w:val="140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5B2642" w:rsidRPr="00B86DC9" w:rsidTr="001F0FC9">
        <w:trPr>
          <w:jc w:val="center"/>
        </w:trPr>
        <w:tc>
          <w:tcPr>
            <w:tcW w:w="1789" w:type="dxa"/>
            <w:shd w:val="clear" w:color="auto" w:fill="F2F2F2"/>
          </w:tcPr>
          <w:p w:rsidR="005B2642" w:rsidRPr="00B86DC9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5B2642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1. Aktualnie obowiązujące akty prawne.</w:t>
            </w:r>
          </w:p>
          <w:p w:rsidR="005B2642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2. Wierzchowski M. 2007.</w:t>
            </w:r>
            <w:r w:rsidRPr="00EF68DB">
              <w:rPr>
                <w:iCs/>
                <w:color w:val="000000"/>
                <w:sz w:val="22"/>
                <w:szCs w:val="22"/>
              </w:rPr>
              <w:t xml:space="preserve"> Przestrzenne, ek</w:t>
            </w:r>
            <w:r>
              <w:rPr>
                <w:iCs/>
                <w:color w:val="000000"/>
                <w:sz w:val="22"/>
                <w:szCs w:val="22"/>
              </w:rPr>
              <w:t xml:space="preserve">onomiczne i społeczne problemy </w:t>
            </w:r>
            <w:r w:rsidRPr="00EF68DB">
              <w:rPr>
                <w:iCs/>
                <w:color w:val="000000"/>
                <w:sz w:val="22"/>
                <w:szCs w:val="22"/>
              </w:rPr>
              <w:t>scalenia i wymiany gruntów. Instytut Rozwoju Miast. Kraków</w:t>
            </w:r>
          </w:p>
          <w:p w:rsidR="005B2642" w:rsidRPr="00B86DC9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3. </w:t>
            </w:r>
            <w:r w:rsidRPr="00D063F8">
              <w:rPr>
                <w:iCs/>
                <w:color w:val="000000"/>
                <w:sz w:val="22"/>
                <w:szCs w:val="22"/>
              </w:rPr>
              <w:t>Sobolewska</w:t>
            </w:r>
            <w:r>
              <w:rPr>
                <w:iCs/>
                <w:color w:val="000000"/>
                <w:sz w:val="22"/>
                <w:szCs w:val="22"/>
              </w:rPr>
              <w:t>-</w:t>
            </w:r>
            <w:r w:rsidRPr="00D063F8">
              <w:rPr>
                <w:iCs/>
                <w:color w:val="000000"/>
                <w:sz w:val="22"/>
                <w:szCs w:val="22"/>
              </w:rPr>
              <w:t xml:space="preserve">Mikulska K, </w:t>
            </w:r>
            <w:proofErr w:type="spellStart"/>
            <w:r w:rsidRPr="00D063F8">
              <w:rPr>
                <w:iCs/>
                <w:color w:val="000000"/>
                <w:sz w:val="22"/>
                <w:szCs w:val="22"/>
              </w:rPr>
              <w:t>Pułecka</w:t>
            </w:r>
            <w:proofErr w:type="spellEnd"/>
            <w:r w:rsidRPr="00D063F8">
              <w:rPr>
                <w:iCs/>
                <w:color w:val="000000"/>
                <w:sz w:val="22"/>
                <w:szCs w:val="22"/>
              </w:rPr>
              <w:t xml:space="preserve"> A. 2007. Scalenia i wymiany </w:t>
            </w:r>
            <w:r>
              <w:rPr>
                <w:iCs/>
                <w:color w:val="000000"/>
                <w:sz w:val="22"/>
                <w:szCs w:val="22"/>
              </w:rPr>
              <w:t xml:space="preserve">gruntów w </w:t>
            </w:r>
            <w:r w:rsidRPr="00D063F8">
              <w:rPr>
                <w:iCs/>
                <w:color w:val="000000"/>
                <w:sz w:val="22"/>
                <w:szCs w:val="22"/>
              </w:rPr>
              <w:t>rozwoju obszarów wiejskich. O</w:t>
            </w:r>
            <w:r>
              <w:rPr>
                <w:iCs/>
                <w:color w:val="000000"/>
                <w:sz w:val="22"/>
                <w:szCs w:val="22"/>
              </w:rPr>
              <w:t>ficyna Wydawnicza PW. s. 108</w:t>
            </w:r>
          </w:p>
        </w:tc>
      </w:tr>
      <w:tr w:rsidR="005B2642" w:rsidRPr="00B86DC9" w:rsidTr="001F0FC9">
        <w:trPr>
          <w:jc w:val="center"/>
        </w:trPr>
        <w:tc>
          <w:tcPr>
            <w:tcW w:w="1789" w:type="dxa"/>
            <w:shd w:val="clear" w:color="auto" w:fill="F2F2F2"/>
          </w:tcPr>
          <w:p w:rsidR="005B2642" w:rsidRPr="00B86DC9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5B2642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EF68DB">
              <w:rPr>
                <w:iCs/>
                <w:color w:val="000000"/>
                <w:sz w:val="22"/>
                <w:szCs w:val="22"/>
              </w:rPr>
              <w:t xml:space="preserve">1. Andrzej </w:t>
            </w:r>
            <w:proofErr w:type="spellStart"/>
            <w:r w:rsidRPr="00EF68DB">
              <w:rPr>
                <w:iCs/>
                <w:color w:val="000000"/>
                <w:sz w:val="22"/>
                <w:szCs w:val="22"/>
              </w:rPr>
              <w:t>Hopfer</w:t>
            </w:r>
            <w:proofErr w:type="spellEnd"/>
            <w:r w:rsidRPr="00EF68DB">
              <w:rPr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iCs/>
                <w:color w:val="000000"/>
                <w:sz w:val="22"/>
                <w:szCs w:val="22"/>
              </w:rPr>
              <w:t>1984. Geodezyjne urządzanie terenów r</w:t>
            </w:r>
            <w:r w:rsidRPr="00EF68DB">
              <w:rPr>
                <w:iCs/>
                <w:color w:val="000000"/>
                <w:sz w:val="22"/>
                <w:szCs w:val="22"/>
              </w:rPr>
              <w:t>olnych</w:t>
            </w:r>
            <w:r>
              <w:rPr>
                <w:iCs/>
                <w:color w:val="000000"/>
                <w:sz w:val="22"/>
                <w:szCs w:val="22"/>
              </w:rPr>
              <w:t>. PWN Warszawa. s. 630</w:t>
            </w:r>
          </w:p>
          <w:p w:rsidR="005B2642" w:rsidRPr="00EF68DB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r w:rsidRPr="00D063F8">
              <w:rPr>
                <w:iCs/>
                <w:color w:val="000000"/>
                <w:sz w:val="22"/>
                <w:szCs w:val="22"/>
              </w:rPr>
              <w:t>Harasimowicz, S. (2000) Ekonomiczna ocena rozłogu gruntów gospo</w:t>
            </w:r>
            <w:r>
              <w:rPr>
                <w:iCs/>
                <w:color w:val="000000"/>
                <w:sz w:val="22"/>
                <w:szCs w:val="22"/>
              </w:rPr>
              <w:t xml:space="preserve">darstwa </w:t>
            </w:r>
            <w:r w:rsidRPr="00D063F8">
              <w:rPr>
                <w:iCs/>
                <w:color w:val="000000"/>
                <w:sz w:val="22"/>
                <w:szCs w:val="22"/>
              </w:rPr>
              <w:t>rolnego. Wydawnictwo AR Kraków, s. 114</w:t>
            </w:r>
          </w:p>
        </w:tc>
      </w:tr>
    </w:tbl>
    <w:p w:rsidR="005B2642" w:rsidRPr="00B86DC9" w:rsidRDefault="005B2642" w:rsidP="0051570C">
      <w:pPr>
        <w:numPr>
          <w:ilvl w:val="0"/>
          <w:numId w:val="140"/>
        </w:numPr>
        <w:tabs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5B2642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5B2642" w:rsidRPr="002851F8" w:rsidRDefault="005B2642" w:rsidP="001F0FC9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5B2642" w:rsidRPr="002851F8" w:rsidRDefault="005B2642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7177" w:type="dxa"/>
          </w:tcPr>
          <w:p w:rsidR="005B2642" w:rsidRPr="002851F8" w:rsidRDefault="005B2642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5B2642" w:rsidRPr="002851F8" w:rsidRDefault="005B2642" w:rsidP="001F0FC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5B2642" w:rsidRPr="00B86DC9" w:rsidTr="001F0FC9">
        <w:trPr>
          <w:trHeight w:val="271"/>
          <w:jc w:val="center"/>
        </w:trPr>
        <w:tc>
          <w:tcPr>
            <w:tcW w:w="7177" w:type="dxa"/>
          </w:tcPr>
          <w:p w:rsidR="005B2642" w:rsidRPr="00B16527" w:rsidRDefault="005B2642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5B2642" w:rsidRPr="00B16527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B2642" w:rsidRPr="00B86DC9" w:rsidTr="001F0FC9">
        <w:trPr>
          <w:trHeight w:val="177"/>
          <w:jc w:val="center"/>
        </w:trPr>
        <w:tc>
          <w:tcPr>
            <w:tcW w:w="7177" w:type="dxa"/>
          </w:tcPr>
          <w:p w:rsidR="005B2642" w:rsidRPr="00B16527" w:rsidRDefault="005B2642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5B2642" w:rsidRPr="00B16527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5B2642" w:rsidRPr="00B86DC9" w:rsidTr="001F0FC9">
        <w:trPr>
          <w:trHeight w:val="137"/>
          <w:jc w:val="center"/>
        </w:trPr>
        <w:tc>
          <w:tcPr>
            <w:tcW w:w="7177" w:type="dxa"/>
          </w:tcPr>
          <w:p w:rsidR="005B2642" w:rsidRPr="00B16527" w:rsidRDefault="005B2642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5B2642" w:rsidRPr="00B16527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7177" w:type="dxa"/>
          </w:tcPr>
          <w:p w:rsidR="005B2642" w:rsidRPr="00B16527" w:rsidRDefault="005B2642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Inne (przygotowanie do egzaminu, zaliczeń, przygotowanie projektu itd.)</w:t>
            </w:r>
          </w:p>
        </w:tc>
        <w:tc>
          <w:tcPr>
            <w:tcW w:w="2462" w:type="dxa"/>
          </w:tcPr>
          <w:p w:rsidR="005B2642" w:rsidRPr="00B16527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/>
          </w:tcPr>
          <w:p w:rsidR="005B2642" w:rsidRPr="00B16527" w:rsidRDefault="005B2642" w:rsidP="001F0FC9">
            <w:pPr>
              <w:rPr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/>
          </w:tcPr>
          <w:p w:rsidR="005B2642" w:rsidRPr="00B16527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5B2642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/>
            <w:vAlign w:val="center"/>
          </w:tcPr>
          <w:p w:rsidR="005B2642" w:rsidRPr="00B16527" w:rsidRDefault="005B2642" w:rsidP="001F0FC9">
            <w:pPr>
              <w:jc w:val="right"/>
              <w:rPr>
                <w:b/>
                <w:color w:val="000000"/>
              </w:rPr>
            </w:pPr>
            <w:r w:rsidRPr="00B16527">
              <w:rPr>
                <w:color w:val="000000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5B2642" w:rsidRPr="00B16527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182D1A" w:rsidRDefault="00182D1A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5B2642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5B2642" w:rsidRPr="00F05BEC" w:rsidRDefault="005B2642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5B2642" w:rsidRPr="00F05BEC" w:rsidRDefault="005B2642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5B2642" w:rsidRPr="00F05BEC" w:rsidRDefault="005B2642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5B2642" w:rsidRPr="00F05BEC" w:rsidRDefault="005B2642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D15</w:t>
            </w:r>
          </w:p>
        </w:tc>
      </w:tr>
    </w:tbl>
    <w:p w:rsidR="005B2642" w:rsidRPr="00F05BEC" w:rsidRDefault="005B2642" w:rsidP="005B2642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5B2642" w:rsidRPr="00B86DC9" w:rsidRDefault="005B2642" w:rsidP="0051570C">
      <w:pPr>
        <w:numPr>
          <w:ilvl w:val="0"/>
          <w:numId w:val="141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5B2642" w:rsidRPr="00B86DC9" w:rsidRDefault="005B2642" w:rsidP="0051570C">
      <w:pPr>
        <w:pStyle w:val="Akapitzlist1"/>
        <w:numPr>
          <w:ilvl w:val="1"/>
          <w:numId w:val="14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5B2642" w:rsidRPr="00CE0186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aps/>
                <w:color w:val="000000"/>
              </w:rPr>
            </w:pPr>
            <w:r w:rsidRPr="00CE0186">
              <w:rPr>
                <w:iCs/>
                <w:caps/>
                <w:color w:val="000000"/>
                <w:sz w:val="22"/>
                <w:szCs w:val="22"/>
              </w:rPr>
              <w:t xml:space="preserve">Ekonomiczne Podstawy wyceny nieruchomości 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5B2642" w:rsidRPr="00CE0186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aps/>
                <w:color w:val="000000"/>
              </w:rPr>
            </w:pPr>
            <w:r w:rsidRPr="00CE0186"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5B2642" w:rsidRPr="00CE0186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E0186"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5B2642" w:rsidRPr="00CE0186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CE0186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5B2642" w:rsidRPr="00CE0186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E0186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5B2642" w:rsidRPr="00CE0186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5B2642" w:rsidRPr="00CE0186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E0186">
              <w:rPr>
                <w:color w:val="000000"/>
                <w:sz w:val="22"/>
                <w:szCs w:val="22"/>
              </w:rPr>
              <w:t>Wyd</w:t>
            </w:r>
            <w:r>
              <w:rPr>
                <w:color w:val="000000"/>
                <w:sz w:val="22"/>
                <w:szCs w:val="22"/>
              </w:rPr>
              <w:t>ział Budownictwa, Architektury i</w:t>
            </w:r>
            <w:r w:rsidRPr="00CE0186">
              <w:rPr>
                <w:color w:val="000000"/>
                <w:sz w:val="22"/>
                <w:szCs w:val="22"/>
              </w:rPr>
              <w:t xml:space="preserve"> Inżynierii Środowiska 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5B2642" w:rsidRPr="00CE0186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E0186">
              <w:rPr>
                <w:color w:val="000000"/>
              </w:rPr>
              <w:t>dr inż. Małgorzata Krajewska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Ewidencja gruntów i budynków, Gospodarka nieruchomościami 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</w:t>
            </w:r>
            <w:r w:rsidRPr="00B86DC9">
              <w:rPr>
                <w:bCs/>
                <w:iCs/>
                <w:color w:val="000000"/>
                <w:sz w:val="22"/>
                <w:szCs w:val="22"/>
              </w:rPr>
              <w:t>rak wymagań</w:t>
            </w:r>
          </w:p>
        </w:tc>
      </w:tr>
    </w:tbl>
    <w:p w:rsidR="005B2642" w:rsidRPr="00B86DC9" w:rsidRDefault="005B2642" w:rsidP="0051570C">
      <w:pPr>
        <w:pStyle w:val="Akapitzlist1"/>
        <w:numPr>
          <w:ilvl w:val="1"/>
          <w:numId w:val="141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5B2642" w:rsidRPr="00B86DC9" w:rsidTr="001F0FC9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5B2642" w:rsidRPr="00B86DC9" w:rsidTr="001F0FC9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5B2642" w:rsidRPr="00B86DC9" w:rsidTr="001F0FC9">
        <w:trPr>
          <w:trHeight w:val="204"/>
          <w:jc w:val="center"/>
        </w:trPr>
        <w:tc>
          <w:tcPr>
            <w:tcW w:w="956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1035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45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30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4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5B2642" w:rsidRPr="00CE0186" w:rsidRDefault="005B2642" w:rsidP="001F0FC9">
            <w:pPr>
              <w:spacing w:line="276" w:lineRule="auto"/>
              <w:jc w:val="center"/>
              <w:rPr>
                <w:iCs/>
              </w:rPr>
            </w:pPr>
            <w:r w:rsidRPr="00CE0186">
              <w:rPr>
                <w:iCs/>
                <w:sz w:val="22"/>
                <w:szCs w:val="22"/>
              </w:rPr>
              <w:t>3</w:t>
            </w:r>
          </w:p>
        </w:tc>
      </w:tr>
    </w:tbl>
    <w:p w:rsidR="005B2642" w:rsidRDefault="005B2642" w:rsidP="005B2642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5B2642" w:rsidRPr="00B86DC9" w:rsidRDefault="005B2642" w:rsidP="0051570C">
      <w:pPr>
        <w:numPr>
          <w:ilvl w:val="0"/>
          <w:numId w:val="14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5B2642" w:rsidRPr="00B86DC9" w:rsidTr="001F0FC9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5B2642" w:rsidRPr="008454B4" w:rsidRDefault="005B2642" w:rsidP="001F0FC9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5B2642" w:rsidRPr="00B86DC9" w:rsidTr="001F0FC9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5B2642" w:rsidRPr="008454B4" w:rsidRDefault="005B2642" w:rsidP="001F0FC9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090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5B2642" w:rsidRPr="0045579D" w:rsidRDefault="005B2642" w:rsidP="001F0FC9">
            <w:pPr>
              <w:outlineLvl w:val="0"/>
            </w:pPr>
            <w:r>
              <w:t>Student zna zagadnienia</w:t>
            </w:r>
            <w:r w:rsidRPr="00B13FDE">
              <w:t xml:space="preserve"> prawn</w:t>
            </w:r>
            <w:r>
              <w:t>e</w:t>
            </w:r>
            <w:r w:rsidRPr="00B13FDE">
              <w:t xml:space="preserve"> i geodezyjn</w:t>
            </w:r>
            <w:r>
              <w:t>e</w:t>
            </w:r>
            <w:r w:rsidRPr="00B13FDE">
              <w:t xml:space="preserve"> </w:t>
            </w:r>
            <w:r>
              <w:t xml:space="preserve">niezbędne </w:t>
            </w:r>
            <w:r w:rsidRPr="00B13FDE">
              <w:t>do realizacji zadań związanych z ewidencją gruntów i budynków, planowaniem przestrzennym oraz gospodarką nieruchomościami</w:t>
            </w:r>
            <w:r>
              <w:t>, zwłaszcza dotyczące  funkcjonowania rynku n</w:t>
            </w:r>
            <w:r w:rsidRPr="0045579D">
              <w:t xml:space="preserve">ieruchomości i </w:t>
            </w:r>
            <w:r>
              <w:t xml:space="preserve">metod wyceny </w:t>
            </w:r>
            <w:r w:rsidRPr="0045579D">
              <w:t xml:space="preserve">  </w:t>
            </w:r>
          </w:p>
        </w:tc>
        <w:tc>
          <w:tcPr>
            <w:tcW w:w="1585" w:type="dxa"/>
          </w:tcPr>
          <w:p w:rsidR="005B2642" w:rsidRPr="00B86DC9" w:rsidRDefault="005B2642" w:rsidP="001F0FC9">
            <w:pPr>
              <w:jc w:val="center"/>
            </w:pPr>
            <w:r>
              <w:rPr>
                <w:sz w:val="22"/>
                <w:szCs w:val="22"/>
              </w:rPr>
              <w:t>K_W08</w:t>
            </w:r>
          </w:p>
        </w:tc>
        <w:tc>
          <w:tcPr>
            <w:tcW w:w="1596" w:type="dxa"/>
          </w:tcPr>
          <w:p w:rsidR="005B2642" w:rsidRPr="008454B4" w:rsidRDefault="005B2642" w:rsidP="001F0FC9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090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5B2642" w:rsidRPr="00B86DC9" w:rsidRDefault="005B2642" w:rsidP="001F0FC9">
            <w:pPr>
              <w:jc w:val="both"/>
            </w:pPr>
            <w:r>
              <w:t xml:space="preserve">Student umie </w:t>
            </w:r>
            <w:r w:rsidRPr="00B72C14">
              <w:t xml:space="preserve">dostrzegać aspekty pozatechniczne, w tym środowiskowe, ekonomiczne i prawne przy formułowaniu i rozwiązywaniu </w:t>
            </w:r>
            <w:r>
              <w:t xml:space="preserve">prac </w:t>
            </w:r>
            <w:r w:rsidRPr="00B72C14">
              <w:t>obejmujących geodezyjne zadania pomiarowo-obliczeniowe</w:t>
            </w:r>
            <w:r>
              <w:t xml:space="preserve">, w tym umie  pozyskać dane do analizowania konkretnych procesów gospodarczych  </w:t>
            </w:r>
          </w:p>
        </w:tc>
        <w:tc>
          <w:tcPr>
            <w:tcW w:w="1585" w:type="dxa"/>
          </w:tcPr>
          <w:p w:rsidR="005B2642" w:rsidRPr="00B86DC9" w:rsidRDefault="005B2642" w:rsidP="001F0FC9">
            <w:pPr>
              <w:jc w:val="center"/>
            </w:pPr>
            <w:r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5B2642" w:rsidRPr="00B86DC9" w:rsidRDefault="005B2642" w:rsidP="001F0FC9">
            <w:pPr>
              <w:jc w:val="center"/>
            </w:pPr>
            <w:r w:rsidRPr="00585ABC">
              <w:rPr>
                <w:sz w:val="22"/>
                <w:szCs w:val="22"/>
              </w:rPr>
              <w:t>P6S_UW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090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5B2642" w:rsidRPr="008217F8" w:rsidRDefault="005B2642" w:rsidP="001F0FC9">
            <w:pPr>
              <w:ind w:right="-1"/>
            </w:pPr>
            <w:r>
              <w:t xml:space="preserve">Student dąży do ustawicznego kształcenia się z </w:t>
            </w:r>
            <w:r>
              <w:lastRenderedPageBreak/>
              <w:t>uwagi na ocenę dynamicznych zmian zachodzących w gospodarce</w:t>
            </w:r>
          </w:p>
        </w:tc>
        <w:tc>
          <w:tcPr>
            <w:tcW w:w="1585" w:type="dxa"/>
          </w:tcPr>
          <w:p w:rsidR="005B2642" w:rsidRPr="00B86DC9" w:rsidRDefault="005B2642" w:rsidP="001F0FC9">
            <w:pPr>
              <w:jc w:val="center"/>
            </w:pPr>
            <w:r>
              <w:rPr>
                <w:sz w:val="22"/>
                <w:szCs w:val="22"/>
              </w:rPr>
              <w:lastRenderedPageBreak/>
              <w:t>K_K01</w:t>
            </w:r>
          </w:p>
        </w:tc>
        <w:tc>
          <w:tcPr>
            <w:tcW w:w="1596" w:type="dxa"/>
          </w:tcPr>
          <w:p w:rsidR="005B2642" w:rsidRPr="00B86DC9" w:rsidRDefault="005B2642" w:rsidP="001F0FC9">
            <w:pPr>
              <w:jc w:val="center"/>
            </w:pPr>
            <w:r w:rsidRPr="008217F8">
              <w:rPr>
                <w:sz w:val="22"/>
                <w:szCs w:val="22"/>
              </w:rPr>
              <w:t>P6S_KK</w:t>
            </w:r>
          </w:p>
        </w:tc>
      </w:tr>
    </w:tbl>
    <w:p w:rsidR="005B2642" w:rsidRPr="00B86DC9" w:rsidRDefault="005B2642" w:rsidP="0051570C">
      <w:pPr>
        <w:numPr>
          <w:ilvl w:val="0"/>
          <w:numId w:val="14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5B2642" w:rsidRPr="00B86DC9" w:rsidTr="001F0FC9">
        <w:trPr>
          <w:jc w:val="center"/>
        </w:trPr>
        <w:tc>
          <w:tcPr>
            <w:tcW w:w="9638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t xml:space="preserve">wykład multimedialny, </w:t>
            </w:r>
            <w:r>
              <w:rPr>
                <w:sz w:val="22"/>
                <w:szCs w:val="22"/>
              </w:rPr>
              <w:t xml:space="preserve">ćwiczenia projektowe, </w:t>
            </w:r>
            <w:proofErr w:type="spellStart"/>
            <w:r>
              <w:rPr>
                <w:sz w:val="22"/>
                <w:szCs w:val="22"/>
              </w:rPr>
              <w:t>case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  <w:r>
              <w:rPr>
                <w:sz w:val="22"/>
                <w:szCs w:val="22"/>
              </w:rPr>
              <w:t>, praca w grupach, dyskusja</w:t>
            </w:r>
          </w:p>
        </w:tc>
      </w:tr>
    </w:tbl>
    <w:p w:rsidR="005B2642" w:rsidRDefault="005B2642" w:rsidP="005B2642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5B2642" w:rsidRPr="00B86DC9" w:rsidRDefault="005B2642" w:rsidP="0051570C">
      <w:pPr>
        <w:numPr>
          <w:ilvl w:val="0"/>
          <w:numId w:val="14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5B2642" w:rsidRPr="00B86DC9" w:rsidTr="001F0FC9">
        <w:trPr>
          <w:jc w:val="center"/>
        </w:trPr>
        <w:tc>
          <w:tcPr>
            <w:tcW w:w="9638" w:type="dxa"/>
          </w:tcPr>
          <w:p w:rsidR="005B2642" w:rsidRDefault="005B2642" w:rsidP="001F0FC9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 xml:space="preserve">wykład – kolokwium pisemne </w:t>
            </w:r>
          </w:p>
          <w:p w:rsidR="005B2642" w:rsidRDefault="005B2642" w:rsidP="001F0FC9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>ćwiczenia projektowe –</w:t>
            </w:r>
            <w:r w:rsidRPr="00B86D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przygotowanie analizy rynku nieruchomości wraz z jej obroną, przygotowanie do zajęć i aktywność na zajęciach</w:t>
            </w:r>
          </w:p>
          <w:p w:rsidR="005B2642" w:rsidRPr="00B86DC9" w:rsidRDefault="005B2642" w:rsidP="001F0FC9">
            <w:pPr>
              <w:pStyle w:val="Akapitzlist1"/>
              <w:ind w:left="34"/>
              <w:jc w:val="both"/>
              <w:rPr>
                <w:b/>
              </w:rPr>
            </w:pPr>
          </w:p>
        </w:tc>
      </w:tr>
    </w:tbl>
    <w:p w:rsidR="005B2642" w:rsidRPr="00B86DC9" w:rsidRDefault="005B2642" w:rsidP="0051570C">
      <w:pPr>
        <w:numPr>
          <w:ilvl w:val="0"/>
          <w:numId w:val="14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5B2642" w:rsidRPr="00B86DC9" w:rsidTr="001F0FC9">
        <w:trPr>
          <w:trHeight w:val="983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5B2642" w:rsidRPr="00B86DC9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7424" w:type="dxa"/>
          </w:tcPr>
          <w:p w:rsidR="005B2642" w:rsidRDefault="005B2642" w:rsidP="001F0FC9">
            <w:pPr>
              <w:jc w:val="both"/>
            </w:pPr>
            <w:r>
              <w:t xml:space="preserve">Wprowadzające informacje nt. specyfiki i istoty nieruchomości jako składnika mienia i rzeczy. Główne uwarunkowania i zasady funkcjonowania rynku nieruchomości. Cele wyceny. Rodzaje wartości nieruchomości. Istota i proces wyceny nieruchomości </w:t>
            </w:r>
          </w:p>
          <w:p w:rsidR="005B2642" w:rsidRPr="009D0D9F" w:rsidRDefault="005B2642" w:rsidP="001F0FC9">
            <w:pPr>
              <w:jc w:val="both"/>
              <w:rPr>
                <w:color w:val="000000"/>
              </w:rPr>
            </w:pPr>
          </w:p>
        </w:tc>
      </w:tr>
      <w:tr w:rsidR="005B2642" w:rsidRPr="00B86DC9" w:rsidTr="001F0FC9">
        <w:trPr>
          <w:trHeight w:val="732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5B2642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projektowe</w:t>
            </w:r>
          </w:p>
        </w:tc>
        <w:tc>
          <w:tcPr>
            <w:tcW w:w="7424" w:type="dxa"/>
          </w:tcPr>
          <w:p w:rsidR="005B2642" w:rsidRPr="00386C37" w:rsidRDefault="005B2642" w:rsidP="001F0FC9">
            <w:pPr>
              <w:rPr>
                <w:color w:val="000000"/>
              </w:rPr>
            </w:pPr>
            <w:r>
              <w:rPr>
                <w:color w:val="000000"/>
              </w:rPr>
              <w:t xml:space="preserve">Dla wybranego segmentu rynku opracowanie analizy rynku nieruchomości </w:t>
            </w:r>
          </w:p>
        </w:tc>
      </w:tr>
    </w:tbl>
    <w:p w:rsidR="005B2642" w:rsidRPr="00B86DC9" w:rsidRDefault="005B2642" w:rsidP="0051570C">
      <w:pPr>
        <w:numPr>
          <w:ilvl w:val="0"/>
          <w:numId w:val="14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5B2642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5B2642" w:rsidRPr="00B86DC9" w:rsidTr="001F0FC9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Referat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380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380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380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</w:tr>
    </w:tbl>
    <w:p w:rsidR="005B2642" w:rsidRPr="00B86DC9" w:rsidRDefault="005B2642" w:rsidP="0051570C">
      <w:pPr>
        <w:numPr>
          <w:ilvl w:val="0"/>
          <w:numId w:val="14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5B2642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5B2642" w:rsidRPr="00B86DC9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5B2642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2F508C">
              <w:rPr>
                <w:iCs/>
                <w:color w:val="000000"/>
                <w:sz w:val="22"/>
                <w:szCs w:val="22"/>
              </w:rPr>
              <w:t xml:space="preserve">1. </w:t>
            </w:r>
            <w:r w:rsidRPr="00D5143C">
              <w:rPr>
                <w:iCs/>
                <w:color w:val="000000"/>
                <w:sz w:val="22"/>
                <w:szCs w:val="22"/>
              </w:rPr>
              <w:t xml:space="preserve">Podstawowy akt prawa: </w:t>
            </w:r>
            <w:r w:rsidRPr="00D5143C">
              <w:rPr>
                <w:sz w:val="22"/>
                <w:szCs w:val="22"/>
              </w:rPr>
              <w:t xml:space="preserve">Ustawa z dnia 21 sierpnia 1997 roku o gospodarce </w:t>
            </w:r>
            <w:r>
              <w:rPr>
                <w:sz w:val="22"/>
                <w:szCs w:val="22"/>
              </w:rPr>
              <w:br/>
              <w:t xml:space="preserve">    </w:t>
            </w:r>
            <w:r w:rsidRPr="00D5143C">
              <w:rPr>
                <w:sz w:val="22"/>
                <w:szCs w:val="22"/>
              </w:rPr>
              <w:t>nieruchomościami</w:t>
            </w:r>
            <w:r w:rsidRPr="00EA50E7">
              <w:t xml:space="preserve"> </w:t>
            </w:r>
          </w:p>
          <w:p w:rsidR="005B2642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sz w:val="22"/>
                <w:szCs w:val="22"/>
              </w:rPr>
              <w:t xml:space="preserve">2. Podstawowy akt prawa: </w:t>
            </w:r>
            <w:r w:rsidRPr="00D5143C">
              <w:rPr>
                <w:sz w:val="22"/>
                <w:szCs w:val="22"/>
              </w:rPr>
              <w:t>Ustawa z dnia 23 kwietnia 1964r  Kodeks cywilny</w:t>
            </w:r>
          </w:p>
          <w:p w:rsidR="005B2642" w:rsidRPr="00DF178C" w:rsidRDefault="005B2642" w:rsidP="001F0FC9">
            <w:pPr>
              <w:pStyle w:val="Nagwek7"/>
              <w:jc w:val="both"/>
              <w:rPr>
                <w:b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3. </w:t>
            </w:r>
            <w:r w:rsidRPr="00DF178C">
              <w:rPr>
                <w:rFonts w:ascii="Times New Roman" w:hAnsi="Times New Roman"/>
                <w:i w:val="0"/>
                <w:sz w:val="22"/>
                <w:szCs w:val="22"/>
              </w:rPr>
              <w:t xml:space="preserve">Kucharska –Stasiak, E. </w:t>
            </w:r>
            <w:r w:rsidRPr="00DF178C">
              <w:rPr>
                <w:rFonts w:ascii="Times New Roman" w:hAnsi="Times New Roman"/>
                <w:sz w:val="22"/>
                <w:szCs w:val="22"/>
              </w:rPr>
              <w:t>Ekonomiczny wymiar nieruchomości</w:t>
            </w:r>
            <w:r w:rsidRPr="00DF178C">
              <w:rPr>
                <w:rFonts w:ascii="Times New Roman" w:hAnsi="Times New Roman"/>
                <w:i w:val="0"/>
                <w:sz w:val="22"/>
                <w:szCs w:val="22"/>
              </w:rPr>
              <w:t xml:space="preserve"> , PWN Warszawa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     </w:t>
            </w:r>
            <w:r w:rsidRPr="00DF178C">
              <w:rPr>
                <w:rFonts w:ascii="Times New Roman" w:hAnsi="Times New Roman"/>
                <w:i w:val="0"/>
                <w:sz w:val="22"/>
                <w:szCs w:val="22"/>
              </w:rPr>
              <w:t>2016,</w:t>
            </w:r>
          </w:p>
          <w:p w:rsidR="005B2642" w:rsidRDefault="005B2642" w:rsidP="001F0FC9">
            <w:r>
              <w:rPr>
                <w:sz w:val="22"/>
                <w:szCs w:val="22"/>
              </w:rPr>
              <w:t xml:space="preserve">4. </w:t>
            </w:r>
            <w:proofErr w:type="spellStart"/>
            <w:r w:rsidRPr="00BA58EA">
              <w:rPr>
                <w:sz w:val="22"/>
                <w:szCs w:val="22"/>
              </w:rPr>
              <w:t>Dydenko</w:t>
            </w:r>
            <w:proofErr w:type="spellEnd"/>
            <w:r w:rsidRPr="00BA58EA">
              <w:rPr>
                <w:sz w:val="22"/>
                <w:szCs w:val="22"/>
              </w:rPr>
              <w:t xml:space="preserve"> J. i in. </w:t>
            </w:r>
            <w:r w:rsidRPr="00BA58EA">
              <w:rPr>
                <w:i/>
                <w:sz w:val="22"/>
                <w:szCs w:val="22"/>
              </w:rPr>
              <w:t>Szacowanie nieruchomości,</w:t>
            </w:r>
            <w:r w:rsidRPr="00BA58EA">
              <w:rPr>
                <w:sz w:val="22"/>
                <w:szCs w:val="22"/>
              </w:rPr>
              <w:t xml:space="preserve"> Dom Wydawniczy ABC, Warszawa </w:t>
            </w:r>
            <w:r>
              <w:rPr>
                <w:sz w:val="22"/>
                <w:szCs w:val="22"/>
              </w:rPr>
              <w:br/>
              <w:t xml:space="preserve">    </w:t>
            </w:r>
            <w:r w:rsidRPr="00BA58EA">
              <w:rPr>
                <w:sz w:val="22"/>
                <w:szCs w:val="22"/>
              </w:rPr>
              <w:t>2006</w:t>
            </w:r>
            <w:r w:rsidRPr="00BA58EA">
              <w:rPr>
                <w:i/>
                <w:sz w:val="22"/>
                <w:szCs w:val="22"/>
              </w:rPr>
              <w:t xml:space="preserve"> </w:t>
            </w:r>
            <w:r w:rsidRPr="00BA58EA">
              <w:rPr>
                <w:sz w:val="22"/>
                <w:szCs w:val="22"/>
              </w:rPr>
              <w:t xml:space="preserve"> </w:t>
            </w:r>
          </w:p>
          <w:p w:rsidR="005B2642" w:rsidRPr="00BA58EA" w:rsidRDefault="005B2642" w:rsidP="001F0FC9">
            <w:r>
              <w:rPr>
                <w:sz w:val="22"/>
                <w:szCs w:val="22"/>
              </w:rPr>
              <w:t>5.</w:t>
            </w:r>
            <w:r w:rsidRPr="002F508C">
              <w:rPr>
                <w:sz w:val="22"/>
                <w:szCs w:val="22"/>
              </w:rPr>
              <w:t xml:space="preserve"> Artykuły dotyczące tematyki </w:t>
            </w:r>
            <w:r>
              <w:rPr>
                <w:sz w:val="22"/>
                <w:szCs w:val="22"/>
              </w:rPr>
              <w:t xml:space="preserve">rynku </w:t>
            </w:r>
            <w:r w:rsidRPr="002F508C">
              <w:rPr>
                <w:sz w:val="22"/>
                <w:szCs w:val="22"/>
              </w:rPr>
              <w:t xml:space="preserve">nieruchomości w czasopismach </w:t>
            </w:r>
            <w:r>
              <w:rPr>
                <w:sz w:val="22"/>
                <w:szCs w:val="22"/>
              </w:rPr>
              <w:br/>
              <w:t xml:space="preserve">    </w:t>
            </w:r>
            <w:r w:rsidRPr="002F508C">
              <w:rPr>
                <w:sz w:val="22"/>
                <w:szCs w:val="22"/>
              </w:rPr>
              <w:t xml:space="preserve">branżowych: </w:t>
            </w:r>
            <w:r>
              <w:rPr>
                <w:sz w:val="22"/>
                <w:szCs w:val="22"/>
              </w:rPr>
              <w:t>Świat Nieruchomości, Problemy Rynku Nieruchomości</w:t>
            </w:r>
          </w:p>
          <w:p w:rsidR="005B2642" w:rsidRPr="00B86DC9" w:rsidRDefault="005B2642" w:rsidP="001F0FC9">
            <w:pPr>
              <w:pStyle w:val="Nagwek7"/>
              <w:jc w:val="both"/>
              <w:rPr>
                <w:iCs w:val="0"/>
                <w:color w:val="000000"/>
              </w:rPr>
            </w:pPr>
          </w:p>
        </w:tc>
      </w:tr>
      <w:tr w:rsidR="005B2642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5B2642" w:rsidRPr="00B86DC9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5B2642" w:rsidRPr="00D30DB1" w:rsidRDefault="005B2642" w:rsidP="001F0FC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96E7F">
              <w:rPr>
                <w:sz w:val="22"/>
                <w:szCs w:val="22"/>
              </w:rPr>
              <w:t>Siemińska E. (red.)</w:t>
            </w:r>
            <w:r>
              <w:rPr>
                <w:sz w:val="22"/>
                <w:szCs w:val="22"/>
              </w:rPr>
              <w:t>,</w:t>
            </w:r>
            <w:r w:rsidRPr="00F96E7F">
              <w:rPr>
                <w:sz w:val="22"/>
                <w:szCs w:val="22"/>
              </w:rPr>
              <w:t xml:space="preserve">  </w:t>
            </w:r>
            <w:r w:rsidRPr="00F96E7F">
              <w:rPr>
                <w:i/>
                <w:sz w:val="22"/>
                <w:szCs w:val="22"/>
              </w:rPr>
              <w:t>Inwestowanie na rynku nieruchomości</w:t>
            </w:r>
            <w:r w:rsidRPr="00F96E7F">
              <w:rPr>
                <w:sz w:val="22"/>
                <w:szCs w:val="22"/>
              </w:rPr>
              <w:t xml:space="preserve">, wyd. </w:t>
            </w:r>
            <w:proofErr w:type="spellStart"/>
            <w:r w:rsidRPr="00F96E7F">
              <w:rPr>
                <w:sz w:val="22"/>
                <w:szCs w:val="22"/>
              </w:rPr>
              <w:t>Poltext</w:t>
            </w:r>
            <w:proofErr w:type="spellEnd"/>
            <w:r w:rsidRPr="00F96E7F">
              <w:rPr>
                <w:sz w:val="22"/>
                <w:szCs w:val="22"/>
              </w:rPr>
              <w:t xml:space="preserve">,  </w:t>
            </w:r>
            <w:proofErr w:type="spellStart"/>
            <w:r w:rsidRPr="00F96E7F">
              <w:rPr>
                <w:sz w:val="22"/>
                <w:szCs w:val="22"/>
              </w:rPr>
              <w:t>W-wa</w:t>
            </w:r>
            <w:proofErr w:type="spellEnd"/>
            <w:r w:rsidRPr="00F96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   </w:t>
            </w:r>
            <w:r w:rsidRPr="00F96E7F">
              <w:rPr>
                <w:sz w:val="22"/>
                <w:szCs w:val="22"/>
              </w:rPr>
              <w:t xml:space="preserve">2011  </w:t>
            </w:r>
          </w:p>
          <w:p w:rsidR="005B2642" w:rsidRDefault="005B2642" w:rsidP="001F0FC9">
            <w:pPr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  <w:r w:rsidRPr="00911CF6">
              <w:rPr>
                <w:b/>
              </w:rPr>
              <w:t xml:space="preserve"> </w:t>
            </w:r>
            <w:r w:rsidRPr="00F96E7F">
              <w:rPr>
                <w:sz w:val="22"/>
                <w:szCs w:val="22"/>
              </w:rPr>
              <w:t xml:space="preserve">Krajewska M., 2017. </w:t>
            </w:r>
            <w:r w:rsidRPr="00F96E7F">
              <w:rPr>
                <w:i/>
                <w:sz w:val="22"/>
                <w:szCs w:val="22"/>
              </w:rPr>
              <w:t>Wartość gruntu w procesie przekształcania przestrzeni</w:t>
            </w:r>
            <w:r w:rsidRPr="00F96E7F">
              <w:rPr>
                <w:sz w:val="22"/>
                <w:szCs w:val="22"/>
              </w:rPr>
              <w:t xml:space="preserve">  , </w:t>
            </w:r>
            <w:r>
              <w:rPr>
                <w:sz w:val="22"/>
                <w:szCs w:val="22"/>
              </w:rPr>
              <w:br/>
              <w:t xml:space="preserve">    </w:t>
            </w:r>
            <w:r w:rsidRPr="00F96E7F">
              <w:rPr>
                <w:sz w:val="22"/>
                <w:szCs w:val="22"/>
              </w:rPr>
              <w:t>Wydawnictwo Uczelniane UTP w Bydgoszczy</w:t>
            </w:r>
            <w:r>
              <w:rPr>
                <w:b/>
              </w:rPr>
              <w:t xml:space="preserve"> </w:t>
            </w:r>
            <w:r w:rsidRPr="00D30DB1">
              <w:rPr>
                <w:b/>
              </w:rPr>
              <w:t xml:space="preserve"> </w:t>
            </w:r>
          </w:p>
          <w:p w:rsidR="005B2642" w:rsidRDefault="005B2642" w:rsidP="001F0FC9">
            <w:pPr>
              <w:rPr>
                <w:b/>
              </w:rPr>
            </w:pPr>
            <w:r w:rsidRPr="00D30DB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5B2642" w:rsidRPr="005D5FBF" w:rsidRDefault="005B2642" w:rsidP="001F0FC9">
            <w:pPr>
              <w:rPr>
                <w:iCs/>
                <w:color w:val="000000"/>
              </w:rPr>
            </w:pPr>
          </w:p>
        </w:tc>
      </w:tr>
    </w:tbl>
    <w:p w:rsidR="005B2642" w:rsidRPr="00B86DC9" w:rsidRDefault="005B2642" w:rsidP="0051570C">
      <w:pPr>
        <w:numPr>
          <w:ilvl w:val="0"/>
          <w:numId w:val="141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5B2642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</w:pPr>
            <w:r w:rsidRPr="002851F8">
              <w:rPr>
                <w:sz w:val="22"/>
                <w:szCs w:val="22"/>
              </w:rPr>
              <w:lastRenderedPageBreak/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7177" w:type="dxa"/>
          </w:tcPr>
          <w:p w:rsidR="005B2642" w:rsidRPr="002851F8" w:rsidRDefault="005B2642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5B2642" w:rsidRPr="002851F8" w:rsidRDefault="005B2642" w:rsidP="001F0FC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5B2642" w:rsidRPr="00B86DC9" w:rsidTr="001F0FC9">
        <w:trPr>
          <w:trHeight w:val="271"/>
          <w:jc w:val="center"/>
        </w:trPr>
        <w:tc>
          <w:tcPr>
            <w:tcW w:w="7177" w:type="dxa"/>
          </w:tcPr>
          <w:p w:rsidR="005B2642" w:rsidRPr="00B16527" w:rsidRDefault="005B2642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5B2642" w:rsidRPr="00B16527" w:rsidRDefault="005B2642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5B2642" w:rsidRPr="00B86DC9" w:rsidTr="001F0FC9">
        <w:trPr>
          <w:trHeight w:val="177"/>
          <w:jc w:val="center"/>
        </w:trPr>
        <w:tc>
          <w:tcPr>
            <w:tcW w:w="7177" w:type="dxa"/>
          </w:tcPr>
          <w:p w:rsidR="005B2642" w:rsidRPr="00B16527" w:rsidRDefault="005B2642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5B2642" w:rsidRPr="00B16527" w:rsidRDefault="005B2642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5B2642" w:rsidRPr="00B86DC9" w:rsidTr="001F0FC9">
        <w:trPr>
          <w:trHeight w:val="137"/>
          <w:jc w:val="center"/>
        </w:trPr>
        <w:tc>
          <w:tcPr>
            <w:tcW w:w="7177" w:type="dxa"/>
          </w:tcPr>
          <w:p w:rsidR="005B2642" w:rsidRPr="00B16527" w:rsidRDefault="005B2642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5B2642" w:rsidRPr="00B16527" w:rsidRDefault="005B2642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7177" w:type="dxa"/>
          </w:tcPr>
          <w:p w:rsidR="005B2642" w:rsidRPr="00B16527" w:rsidRDefault="005B2642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</w:t>
            </w:r>
            <w:r>
              <w:rPr>
                <w:color w:val="000000" w:themeColor="text1"/>
                <w:sz w:val="22"/>
                <w:szCs w:val="22"/>
              </w:rPr>
              <w:t>, przygotowanie projektu, referatu</w:t>
            </w:r>
            <w:r w:rsidRPr="00B1652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62" w:type="dxa"/>
          </w:tcPr>
          <w:p w:rsidR="005B2642" w:rsidRPr="00B16527" w:rsidRDefault="005B2642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5B2642" w:rsidRPr="00B16527" w:rsidRDefault="005B2642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5B2642" w:rsidRPr="00B16527" w:rsidRDefault="005B2642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5B2642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5B2642" w:rsidRPr="00B16527" w:rsidRDefault="005B2642" w:rsidP="001F0FC9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5B2642" w:rsidRPr="00B16527" w:rsidRDefault="005B2642" w:rsidP="001F0F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p w:rsidR="005B2642" w:rsidRDefault="005B2642"/>
    <w:tbl>
      <w:tblPr>
        <w:tblW w:w="9639" w:type="dxa"/>
        <w:jc w:val="center"/>
        <w:tblLayout w:type="fixed"/>
        <w:tblLook w:val="00A0"/>
      </w:tblPr>
      <w:tblGrid>
        <w:gridCol w:w="2410"/>
        <w:gridCol w:w="1958"/>
        <w:gridCol w:w="3464"/>
        <w:gridCol w:w="1807"/>
      </w:tblGrid>
      <w:tr w:rsidR="005B2642" w:rsidRPr="00F05BEC" w:rsidTr="001F0FC9">
        <w:trPr>
          <w:trHeight w:val="454"/>
          <w:jc w:val="center"/>
        </w:trPr>
        <w:tc>
          <w:tcPr>
            <w:tcW w:w="2410" w:type="dxa"/>
            <w:vAlign w:val="center"/>
          </w:tcPr>
          <w:p w:rsidR="005B2642" w:rsidRPr="00F05BEC" w:rsidRDefault="005B2642" w:rsidP="001F0FC9">
            <w:pPr>
              <w:pStyle w:val="Nagwek1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lastRenderedPageBreak/>
              <w:t>Kod przedmiotu:</w:t>
            </w:r>
          </w:p>
        </w:tc>
        <w:tc>
          <w:tcPr>
            <w:tcW w:w="1958" w:type="dxa"/>
            <w:vAlign w:val="center"/>
          </w:tcPr>
          <w:p w:rsidR="005B2642" w:rsidRPr="00F05BEC" w:rsidRDefault="005B2642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3464" w:type="dxa"/>
            <w:vAlign w:val="center"/>
          </w:tcPr>
          <w:p w:rsidR="005B2642" w:rsidRPr="00F05BEC" w:rsidRDefault="005B2642" w:rsidP="001F0FC9">
            <w:pPr>
              <w:pStyle w:val="Nagwek1"/>
              <w:spacing w:before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5BEC">
              <w:rPr>
                <w:rFonts w:ascii="Times New Roman" w:hAnsi="Times New Roman"/>
                <w:sz w:val="20"/>
                <w:szCs w:val="20"/>
              </w:rPr>
              <w:t>Pozycja planu:</w:t>
            </w:r>
          </w:p>
        </w:tc>
        <w:tc>
          <w:tcPr>
            <w:tcW w:w="1807" w:type="dxa"/>
            <w:vAlign w:val="center"/>
          </w:tcPr>
          <w:p w:rsidR="005B2642" w:rsidRPr="00F05BEC" w:rsidRDefault="005B2642" w:rsidP="001F0FC9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D15</w:t>
            </w:r>
          </w:p>
        </w:tc>
      </w:tr>
    </w:tbl>
    <w:p w:rsidR="005B2642" w:rsidRPr="00F05BEC" w:rsidRDefault="005B2642" w:rsidP="005B2642">
      <w:pPr>
        <w:pStyle w:val="Nagwek1"/>
        <w:spacing w:before="0"/>
        <w:rPr>
          <w:rFonts w:ascii="Times New Roman" w:hAnsi="Times New Roman"/>
          <w:sz w:val="20"/>
          <w:szCs w:val="20"/>
        </w:rPr>
      </w:pPr>
    </w:p>
    <w:p w:rsidR="005B2642" w:rsidRPr="00B86DC9" w:rsidRDefault="005B2642" w:rsidP="0051570C">
      <w:pPr>
        <w:numPr>
          <w:ilvl w:val="0"/>
          <w:numId w:val="142"/>
        </w:numPr>
        <w:tabs>
          <w:tab w:val="left" w:pos="284"/>
        </w:tabs>
        <w:suppressAutoHyphens w:val="0"/>
        <w:spacing w:before="120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INFORMACJE O PRZEDMIOCIE</w:t>
      </w:r>
    </w:p>
    <w:p w:rsidR="005B2642" w:rsidRPr="00B86DC9" w:rsidRDefault="005B2642" w:rsidP="0051570C">
      <w:pPr>
        <w:pStyle w:val="Akapitzlist1"/>
        <w:numPr>
          <w:ilvl w:val="1"/>
          <w:numId w:val="142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Podstawowe dane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5864"/>
      </w:tblGrid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sz w:val="22"/>
                <w:szCs w:val="22"/>
              </w:rPr>
              <w:t>Nazwa przedmiotu</w:t>
            </w:r>
          </w:p>
        </w:tc>
        <w:tc>
          <w:tcPr>
            <w:tcW w:w="5864" w:type="dxa"/>
            <w:vAlign w:val="center"/>
          </w:tcPr>
          <w:p w:rsidR="005B2642" w:rsidRPr="00AA037E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aps/>
                <w:color w:val="000000"/>
              </w:rPr>
            </w:pPr>
            <w:r w:rsidRPr="00AA037E">
              <w:rPr>
                <w:iCs/>
                <w:caps/>
                <w:color w:val="000000"/>
                <w:sz w:val="22"/>
                <w:szCs w:val="22"/>
              </w:rPr>
              <w:t xml:space="preserve">Podstawy szacowania nieruchomości 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5864" w:type="dxa"/>
            <w:vAlign w:val="center"/>
          </w:tcPr>
          <w:p w:rsidR="005B2642" w:rsidRPr="00AA037E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aps/>
                <w:color w:val="000000"/>
              </w:rPr>
            </w:pPr>
            <w:r w:rsidRPr="00AA037E">
              <w:rPr>
                <w:iCs/>
                <w:color w:val="000000"/>
                <w:sz w:val="22"/>
                <w:szCs w:val="22"/>
              </w:rPr>
              <w:t>Geodezja i kartografia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5864" w:type="dxa"/>
            <w:vAlign w:val="center"/>
          </w:tcPr>
          <w:p w:rsidR="005B2642" w:rsidRPr="00AA037E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A037E">
              <w:rPr>
                <w:iCs/>
                <w:color w:val="000000"/>
                <w:sz w:val="22"/>
                <w:szCs w:val="22"/>
              </w:rPr>
              <w:t>I (inż.)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Profil studiów</w:t>
            </w:r>
          </w:p>
        </w:tc>
        <w:tc>
          <w:tcPr>
            <w:tcW w:w="5864" w:type="dxa"/>
            <w:vAlign w:val="center"/>
          </w:tcPr>
          <w:p w:rsidR="005B2642" w:rsidRPr="00AA037E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AA037E">
              <w:rPr>
                <w:iCs/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5864" w:type="dxa"/>
            <w:vAlign w:val="center"/>
          </w:tcPr>
          <w:p w:rsidR="005B2642" w:rsidRPr="00AA037E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A037E">
              <w:rPr>
                <w:iCs/>
                <w:color w:val="000000"/>
                <w:sz w:val="22"/>
                <w:szCs w:val="22"/>
              </w:rPr>
              <w:t>stacjonarne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5864" w:type="dxa"/>
            <w:vAlign w:val="center"/>
          </w:tcPr>
          <w:p w:rsidR="005B2642" w:rsidRPr="00AA037E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Jednostka prowadząca kierunek studiów</w:t>
            </w:r>
          </w:p>
        </w:tc>
        <w:tc>
          <w:tcPr>
            <w:tcW w:w="5864" w:type="dxa"/>
            <w:vAlign w:val="center"/>
          </w:tcPr>
          <w:p w:rsidR="005B2642" w:rsidRPr="00AA037E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A037E">
              <w:rPr>
                <w:color w:val="000000"/>
                <w:sz w:val="22"/>
                <w:szCs w:val="22"/>
              </w:rPr>
              <w:t>Wyd</w:t>
            </w:r>
            <w:r>
              <w:rPr>
                <w:color w:val="000000"/>
                <w:sz w:val="22"/>
                <w:szCs w:val="22"/>
              </w:rPr>
              <w:t>ział Budownictwa, Architektury i</w:t>
            </w:r>
            <w:r w:rsidRPr="00AA037E">
              <w:rPr>
                <w:color w:val="000000"/>
                <w:sz w:val="22"/>
                <w:szCs w:val="22"/>
              </w:rPr>
              <w:t xml:space="preserve"> Inżynierii Środowiska 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Imię i nazwisko nauczyciela (li) i jego stopień lub tytuł naukowy</w:t>
            </w:r>
          </w:p>
        </w:tc>
        <w:tc>
          <w:tcPr>
            <w:tcW w:w="5864" w:type="dxa"/>
            <w:vAlign w:val="center"/>
          </w:tcPr>
          <w:p w:rsidR="005B2642" w:rsidRPr="00AA037E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A037E">
              <w:rPr>
                <w:color w:val="000000"/>
              </w:rPr>
              <w:t>dr inż. Małgorzata Krajewska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Przedmioty wprowadzające</w:t>
            </w:r>
          </w:p>
        </w:tc>
        <w:tc>
          <w:tcPr>
            <w:tcW w:w="5864" w:type="dxa"/>
            <w:vAlign w:val="center"/>
          </w:tcPr>
          <w:p w:rsidR="005B2642" w:rsidRPr="00AA037E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A037E">
              <w:rPr>
                <w:bCs/>
                <w:iCs/>
                <w:color w:val="000000"/>
                <w:sz w:val="22"/>
                <w:szCs w:val="22"/>
              </w:rPr>
              <w:t xml:space="preserve">Ewidencja gruntów i budynków, Gospodarka nieruchomościami 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Wymagania wstępne</w:t>
            </w:r>
          </w:p>
        </w:tc>
        <w:tc>
          <w:tcPr>
            <w:tcW w:w="5864" w:type="dxa"/>
            <w:vAlign w:val="center"/>
          </w:tcPr>
          <w:p w:rsidR="005B2642" w:rsidRPr="00AA037E" w:rsidRDefault="005B2642" w:rsidP="001F0FC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037E">
              <w:rPr>
                <w:bCs/>
                <w:iCs/>
                <w:color w:val="000000"/>
                <w:sz w:val="22"/>
                <w:szCs w:val="22"/>
              </w:rPr>
              <w:t>Brak wymagań</w:t>
            </w:r>
          </w:p>
        </w:tc>
      </w:tr>
    </w:tbl>
    <w:p w:rsidR="005B2642" w:rsidRPr="00B86DC9" w:rsidRDefault="005B2642" w:rsidP="0051570C">
      <w:pPr>
        <w:pStyle w:val="Akapitzlist1"/>
        <w:numPr>
          <w:ilvl w:val="1"/>
          <w:numId w:val="142"/>
        </w:numPr>
        <w:tabs>
          <w:tab w:val="clear" w:pos="720"/>
          <w:tab w:val="num" w:pos="567"/>
        </w:tabs>
        <w:suppressAutoHyphens w:val="0"/>
        <w:spacing w:before="120" w:after="120"/>
        <w:ind w:left="567" w:hanging="283"/>
        <w:rPr>
          <w:b/>
          <w:bCs/>
          <w:iCs/>
          <w:sz w:val="22"/>
          <w:szCs w:val="22"/>
        </w:rPr>
      </w:pPr>
      <w:r w:rsidRPr="00B86DC9">
        <w:rPr>
          <w:b/>
          <w:bCs/>
          <w:iCs/>
          <w:sz w:val="22"/>
          <w:szCs w:val="22"/>
        </w:rPr>
        <w:t>Semestralny/tygodniowy rozkład zajęć według planu studiów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1035"/>
        <w:gridCol w:w="1390"/>
        <w:gridCol w:w="1545"/>
        <w:gridCol w:w="1330"/>
        <w:gridCol w:w="1174"/>
        <w:gridCol w:w="1147"/>
        <w:gridCol w:w="1062"/>
      </w:tblGrid>
      <w:tr w:rsidR="005B2642" w:rsidRPr="00B86DC9" w:rsidTr="001F0FC9">
        <w:trPr>
          <w:trHeight w:val="371"/>
          <w:jc w:val="center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B86DC9">
              <w:rPr>
                <w:iCs/>
                <w:sz w:val="22"/>
                <w:szCs w:val="22"/>
              </w:rPr>
              <w:t>Semestr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Wykłady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audytoryjne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laboratoryjne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Ćwiczenia projektowe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Seminaria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Zajęcia   terenowe 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2F2F2" w:themeFill="background1" w:themeFillShade="F2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 xml:space="preserve">Liczba punktów </w:t>
            </w:r>
          </w:p>
        </w:tc>
      </w:tr>
      <w:tr w:rsidR="005B2642" w:rsidRPr="00B86DC9" w:rsidTr="001F0FC9">
        <w:trPr>
          <w:jc w:val="center"/>
        </w:trPr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(W)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(Ć)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(L)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(P)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(T)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2F2F2" w:themeFill="background1" w:themeFillShade="F2"/>
          </w:tcPr>
          <w:p w:rsidR="005B2642" w:rsidRPr="00B86DC9" w:rsidRDefault="005B2642" w:rsidP="001F0FC9">
            <w:pPr>
              <w:jc w:val="center"/>
              <w:rPr>
                <w:iCs/>
              </w:rPr>
            </w:pPr>
            <w:r w:rsidRPr="00B86DC9">
              <w:rPr>
                <w:iCs/>
                <w:sz w:val="22"/>
                <w:szCs w:val="22"/>
              </w:rPr>
              <w:t>ECTS</w:t>
            </w:r>
            <w:r>
              <w:rPr>
                <w:iCs/>
                <w:sz w:val="22"/>
                <w:szCs w:val="22"/>
              </w:rPr>
              <w:t>*</w:t>
            </w:r>
          </w:p>
        </w:tc>
      </w:tr>
      <w:tr w:rsidR="005B2642" w:rsidRPr="00B86DC9" w:rsidTr="001F0FC9">
        <w:trPr>
          <w:trHeight w:val="204"/>
          <w:jc w:val="center"/>
        </w:trPr>
        <w:tc>
          <w:tcPr>
            <w:tcW w:w="956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1035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45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330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4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147" w:type="dxa"/>
          </w:tcPr>
          <w:p w:rsidR="005B2642" w:rsidRPr="00B86DC9" w:rsidRDefault="005B2642" w:rsidP="001F0FC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062" w:type="dxa"/>
          </w:tcPr>
          <w:p w:rsidR="005B2642" w:rsidRPr="00AA037E" w:rsidRDefault="005B2642" w:rsidP="001F0FC9">
            <w:pPr>
              <w:spacing w:line="276" w:lineRule="auto"/>
              <w:jc w:val="center"/>
              <w:rPr>
                <w:iCs/>
              </w:rPr>
            </w:pPr>
            <w:r w:rsidRPr="00AA037E">
              <w:rPr>
                <w:iCs/>
                <w:sz w:val="22"/>
                <w:szCs w:val="22"/>
              </w:rPr>
              <w:t>3</w:t>
            </w:r>
          </w:p>
        </w:tc>
      </w:tr>
    </w:tbl>
    <w:p w:rsidR="005B2642" w:rsidRDefault="005B2642" w:rsidP="005B2642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:rsidR="005B2642" w:rsidRPr="00B86DC9" w:rsidRDefault="005B2642" w:rsidP="0051570C">
      <w:pPr>
        <w:numPr>
          <w:ilvl w:val="0"/>
          <w:numId w:val="14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>EFEKTY KSZTAŁCENIA (wg KRK)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5386"/>
        <w:gridCol w:w="1585"/>
        <w:gridCol w:w="1596"/>
      </w:tblGrid>
      <w:tr w:rsidR="005B2642" w:rsidRPr="00B86DC9" w:rsidTr="001F0FC9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Opis efektów kształcenia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5B2642" w:rsidRPr="008454B4" w:rsidRDefault="005B2642" w:rsidP="001F0FC9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 xml:space="preserve">Odniesienie do </w:t>
            </w:r>
            <w:r w:rsidRPr="008454B4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8454B4">
              <w:rPr>
                <w:color w:val="000000" w:themeColor="text1"/>
                <w:sz w:val="22"/>
                <w:szCs w:val="22"/>
              </w:rPr>
              <w:t xml:space="preserve">charakterystyk II stopnia </w:t>
            </w:r>
            <w:r w:rsidRPr="008454B4">
              <w:rPr>
                <w:color w:val="000000" w:themeColor="text1"/>
                <w:sz w:val="22"/>
                <w:szCs w:val="22"/>
              </w:rPr>
              <w:br/>
              <w:t xml:space="preserve">(kod składnika opisu) </w:t>
            </w:r>
            <w:r w:rsidRPr="008454B4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5B2642" w:rsidRPr="00B86DC9" w:rsidTr="001F0FC9">
        <w:trPr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  <w:vAlign w:val="center"/>
          </w:tcPr>
          <w:p w:rsidR="005B2642" w:rsidRPr="008454B4" w:rsidRDefault="005B2642" w:rsidP="001F0FC9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090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t>W1</w:t>
            </w:r>
          </w:p>
        </w:tc>
        <w:tc>
          <w:tcPr>
            <w:tcW w:w="5386" w:type="dxa"/>
          </w:tcPr>
          <w:p w:rsidR="005B2642" w:rsidRPr="0045579D" w:rsidRDefault="005B2642" w:rsidP="001F0FC9">
            <w:pPr>
              <w:outlineLvl w:val="0"/>
            </w:pPr>
            <w:r w:rsidRPr="0045579D">
              <w:t xml:space="preserve">Student zna metody wyceny nieruchomości i dobiera  właściwą metodę do wyceny danej nieruchomości  </w:t>
            </w:r>
          </w:p>
        </w:tc>
        <w:tc>
          <w:tcPr>
            <w:tcW w:w="1585" w:type="dxa"/>
          </w:tcPr>
          <w:p w:rsidR="005B2642" w:rsidRPr="00B86DC9" w:rsidRDefault="005B2642" w:rsidP="001F0FC9">
            <w:pPr>
              <w:jc w:val="center"/>
            </w:pPr>
            <w:r>
              <w:rPr>
                <w:sz w:val="22"/>
                <w:szCs w:val="22"/>
              </w:rPr>
              <w:t>W08</w:t>
            </w:r>
          </w:p>
        </w:tc>
        <w:tc>
          <w:tcPr>
            <w:tcW w:w="1596" w:type="dxa"/>
          </w:tcPr>
          <w:p w:rsidR="005B2642" w:rsidRPr="008454B4" w:rsidRDefault="005B2642" w:rsidP="001F0FC9">
            <w:pPr>
              <w:jc w:val="center"/>
              <w:rPr>
                <w:color w:val="000000" w:themeColor="text1"/>
              </w:rPr>
            </w:pPr>
            <w:r w:rsidRPr="008454B4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UMIEJĘTNOŚCI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090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t>U1</w:t>
            </w:r>
          </w:p>
        </w:tc>
        <w:tc>
          <w:tcPr>
            <w:tcW w:w="5386" w:type="dxa"/>
          </w:tcPr>
          <w:p w:rsidR="005B2642" w:rsidRPr="00B86DC9" w:rsidRDefault="005B2642" w:rsidP="001F0FC9">
            <w:pPr>
              <w:outlineLvl w:val="0"/>
            </w:pPr>
            <w:r w:rsidRPr="0045579D">
              <w:t xml:space="preserve">Student szacuje wartość nieruchomości z uwzględnieniem norm prawnych, technicznych i ekonomicznych wraz z interpretacją wyników i argumentacją </w:t>
            </w:r>
          </w:p>
        </w:tc>
        <w:tc>
          <w:tcPr>
            <w:tcW w:w="1585" w:type="dxa"/>
          </w:tcPr>
          <w:p w:rsidR="005B2642" w:rsidRPr="00B86DC9" w:rsidRDefault="005B2642" w:rsidP="001F0FC9">
            <w:pPr>
              <w:jc w:val="center"/>
            </w:pPr>
            <w:r>
              <w:rPr>
                <w:sz w:val="22"/>
                <w:szCs w:val="22"/>
              </w:rPr>
              <w:t>K_U08</w:t>
            </w:r>
          </w:p>
        </w:tc>
        <w:tc>
          <w:tcPr>
            <w:tcW w:w="1596" w:type="dxa"/>
          </w:tcPr>
          <w:p w:rsidR="005B2642" w:rsidRPr="00B86DC9" w:rsidRDefault="005B2642" w:rsidP="001F0FC9">
            <w:pPr>
              <w:jc w:val="center"/>
            </w:pPr>
            <w:r w:rsidRPr="00285B95">
              <w:rPr>
                <w:sz w:val="22"/>
                <w:szCs w:val="22"/>
              </w:rPr>
              <w:t>P6S_UW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090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t>U2</w:t>
            </w:r>
          </w:p>
        </w:tc>
        <w:tc>
          <w:tcPr>
            <w:tcW w:w="5386" w:type="dxa"/>
          </w:tcPr>
          <w:p w:rsidR="005B2642" w:rsidRPr="00B86DC9" w:rsidRDefault="005B2642" w:rsidP="001F0FC9">
            <w:pPr>
              <w:jc w:val="both"/>
            </w:pPr>
            <w:r>
              <w:t xml:space="preserve">Student umie </w:t>
            </w:r>
            <w:r w:rsidRPr="00B72C14">
              <w:t xml:space="preserve">dostrzegać aspekty pozatechniczne, w tym środowiskowe, ekonomiczne i prawne przy formułowaniu i rozwiązywaniu </w:t>
            </w:r>
            <w:r>
              <w:t xml:space="preserve">prac </w:t>
            </w:r>
            <w:r w:rsidRPr="00B72C14">
              <w:t>obejmujących geodezyjne zadania pomiarowo-obliczeniowe</w:t>
            </w:r>
          </w:p>
        </w:tc>
        <w:tc>
          <w:tcPr>
            <w:tcW w:w="1585" w:type="dxa"/>
          </w:tcPr>
          <w:p w:rsidR="005B2642" w:rsidRPr="00B86DC9" w:rsidRDefault="005B2642" w:rsidP="001F0FC9">
            <w:pPr>
              <w:jc w:val="center"/>
            </w:pPr>
            <w:r>
              <w:rPr>
                <w:sz w:val="22"/>
                <w:szCs w:val="22"/>
              </w:rPr>
              <w:t>K_U13</w:t>
            </w:r>
          </w:p>
        </w:tc>
        <w:tc>
          <w:tcPr>
            <w:tcW w:w="1596" w:type="dxa"/>
          </w:tcPr>
          <w:p w:rsidR="005B2642" w:rsidRPr="00B86DC9" w:rsidRDefault="005B2642" w:rsidP="001F0FC9">
            <w:pPr>
              <w:jc w:val="center"/>
            </w:pPr>
            <w:r w:rsidRPr="00585ABC">
              <w:rPr>
                <w:sz w:val="22"/>
                <w:szCs w:val="22"/>
              </w:rPr>
              <w:t>P6S_UW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5B2642" w:rsidRPr="00B86DC9" w:rsidRDefault="005B2642" w:rsidP="001F0FC9">
            <w:pPr>
              <w:jc w:val="center"/>
            </w:pPr>
            <w:r w:rsidRPr="00B86DC9">
              <w:rPr>
                <w:sz w:val="22"/>
                <w:szCs w:val="22"/>
              </w:rPr>
              <w:t>KOMPETENCJE SPOŁECZNE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090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t>K1</w:t>
            </w:r>
          </w:p>
        </w:tc>
        <w:tc>
          <w:tcPr>
            <w:tcW w:w="5386" w:type="dxa"/>
          </w:tcPr>
          <w:p w:rsidR="005B2642" w:rsidRPr="008217F8" w:rsidRDefault="005B2642" w:rsidP="001F0FC9">
            <w:pPr>
              <w:ind w:right="-1"/>
            </w:pPr>
            <w:r>
              <w:t>Student dąży do ustawicznego kształcenia się z uwagi na ocenę dynamicznych zmian zachodzących w gospodarce</w:t>
            </w:r>
          </w:p>
        </w:tc>
        <w:tc>
          <w:tcPr>
            <w:tcW w:w="1585" w:type="dxa"/>
          </w:tcPr>
          <w:p w:rsidR="005B2642" w:rsidRPr="00B86DC9" w:rsidRDefault="005B2642" w:rsidP="001F0FC9">
            <w:pPr>
              <w:jc w:val="both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1596" w:type="dxa"/>
          </w:tcPr>
          <w:p w:rsidR="005B2642" w:rsidRPr="00B86DC9" w:rsidRDefault="005B2642" w:rsidP="001F0FC9">
            <w:pPr>
              <w:jc w:val="center"/>
            </w:pPr>
            <w:r w:rsidRPr="008217F8">
              <w:rPr>
                <w:sz w:val="22"/>
                <w:szCs w:val="22"/>
              </w:rPr>
              <w:t>P6S_KK</w:t>
            </w:r>
          </w:p>
        </w:tc>
      </w:tr>
    </w:tbl>
    <w:p w:rsidR="005B2642" w:rsidRPr="00B86DC9" w:rsidRDefault="005B2642" w:rsidP="0051570C">
      <w:pPr>
        <w:numPr>
          <w:ilvl w:val="0"/>
          <w:numId w:val="14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METODY </w:t>
      </w:r>
      <w:r w:rsidRPr="00B86DC9">
        <w:rPr>
          <w:b/>
          <w:sz w:val="22"/>
          <w:szCs w:val="22"/>
        </w:rPr>
        <w:t>DYDAKTYCZNE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5B2642" w:rsidRPr="00B86DC9" w:rsidTr="001F0FC9">
        <w:trPr>
          <w:jc w:val="center"/>
        </w:trPr>
        <w:tc>
          <w:tcPr>
            <w:tcW w:w="9638" w:type="dxa"/>
          </w:tcPr>
          <w:p w:rsidR="005B2642" w:rsidRPr="00B86DC9" w:rsidRDefault="005B2642" w:rsidP="001F0FC9">
            <w:pPr>
              <w:jc w:val="both"/>
            </w:pPr>
            <w:r w:rsidRPr="00B86DC9">
              <w:rPr>
                <w:sz w:val="22"/>
                <w:szCs w:val="22"/>
              </w:rPr>
              <w:lastRenderedPageBreak/>
              <w:t xml:space="preserve">wykład multimedialny, </w:t>
            </w:r>
            <w:r>
              <w:rPr>
                <w:sz w:val="22"/>
                <w:szCs w:val="22"/>
              </w:rPr>
              <w:t xml:space="preserve">ćwiczenia projektowe, </w:t>
            </w:r>
            <w:proofErr w:type="spellStart"/>
            <w:r>
              <w:rPr>
                <w:sz w:val="22"/>
                <w:szCs w:val="22"/>
              </w:rPr>
              <w:t>case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  <w:r>
              <w:rPr>
                <w:sz w:val="22"/>
                <w:szCs w:val="22"/>
              </w:rPr>
              <w:t>, praca w grupach, dyskusja</w:t>
            </w:r>
          </w:p>
        </w:tc>
      </w:tr>
    </w:tbl>
    <w:p w:rsidR="005B2642" w:rsidRDefault="005B2642" w:rsidP="005B2642">
      <w:pPr>
        <w:tabs>
          <w:tab w:val="left" w:pos="284"/>
        </w:tabs>
        <w:spacing w:before="120" w:after="120"/>
        <w:rPr>
          <w:b/>
          <w:color w:val="000000"/>
          <w:sz w:val="22"/>
          <w:szCs w:val="22"/>
        </w:rPr>
      </w:pPr>
    </w:p>
    <w:p w:rsidR="005B2642" w:rsidRPr="00B86DC9" w:rsidRDefault="005B2642" w:rsidP="0051570C">
      <w:pPr>
        <w:numPr>
          <w:ilvl w:val="0"/>
          <w:numId w:val="14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FORMA I WARUNKI  ZALICZENIA PRZEDMIOTU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5B2642" w:rsidRPr="00B86DC9" w:rsidTr="001F0FC9">
        <w:trPr>
          <w:jc w:val="center"/>
        </w:trPr>
        <w:tc>
          <w:tcPr>
            <w:tcW w:w="9638" w:type="dxa"/>
          </w:tcPr>
          <w:p w:rsidR="005B2642" w:rsidRDefault="005B2642" w:rsidP="001F0FC9">
            <w:pPr>
              <w:pStyle w:val="Akapitzlist1"/>
              <w:ind w:left="34"/>
              <w:jc w:val="both"/>
            </w:pPr>
            <w:r>
              <w:rPr>
                <w:sz w:val="22"/>
                <w:szCs w:val="22"/>
              </w:rPr>
              <w:t xml:space="preserve">wykład – kolokwium pisemne </w:t>
            </w:r>
          </w:p>
          <w:p w:rsidR="005B2642" w:rsidRPr="00B86DC9" w:rsidRDefault="005B2642" w:rsidP="001F0FC9">
            <w:pPr>
              <w:pStyle w:val="Akapitzlist1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ćwiczenia projektowe –</w:t>
            </w:r>
            <w:r w:rsidRPr="00B86D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przygotowanie operatu szacunkowego z jego obroną, przygotowanie do zajęć i aktywność na zajęciach</w:t>
            </w:r>
          </w:p>
        </w:tc>
      </w:tr>
    </w:tbl>
    <w:p w:rsidR="005B2642" w:rsidRPr="00B86DC9" w:rsidRDefault="005B2642" w:rsidP="0051570C">
      <w:pPr>
        <w:numPr>
          <w:ilvl w:val="0"/>
          <w:numId w:val="14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TREŚCI KSZTAŁCENIA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7424"/>
      </w:tblGrid>
      <w:tr w:rsidR="005B2642" w:rsidRPr="00B86DC9" w:rsidTr="001F0FC9">
        <w:trPr>
          <w:trHeight w:val="983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5B2642" w:rsidRPr="00B86DC9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7424" w:type="dxa"/>
          </w:tcPr>
          <w:p w:rsidR="005B2642" w:rsidRPr="009D0D9F" w:rsidRDefault="005B2642" w:rsidP="001F0FC9">
            <w:pPr>
              <w:jc w:val="both"/>
              <w:rPr>
                <w:color w:val="000000"/>
              </w:rPr>
            </w:pPr>
            <w:r>
              <w:t>Przedmiot wyceny. Cele wyceny. Rodzaje wartości nieruchomości. Prawne aspekty wyceny nieruchomości. Podejścia, metody i techniki stosowane przy wycenie nieruchomości.</w:t>
            </w:r>
          </w:p>
        </w:tc>
      </w:tr>
      <w:tr w:rsidR="005B2642" w:rsidRPr="00B86DC9" w:rsidTr="001F0FC9">
        <w:trPr>
          <w:trHeight w:val="732"/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5B2642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 projektowe</w:t>
            </w:r>
          </w:p>
        </w:tc>
        <w:tc>
          <w:tcPr>
            <w:tcW w:w="7424" w:type="dxa"/>
          </w:tcPr>
          <w:p w:rsidR="005B2642" w:rsidRPr="00386C37" w:rsidRDefault="005B2642" w:rsidP="001F0FC9">
            <w:pPr>
              <w:rPr>
                <w:color w:val="000000"/>
              </w:rPr>
            </w:pPr>
            <w:r>
              <w:rPr>
                <w:color w:val="000000"/>
              </w:rPr>
              <w:t>Wycena nieruchomości zurbanizowanych. Forma i treść operatu szacunkowego</w:t>
            </w:r>
          </w:p>
        </w:tc>
      </w:tr>
    </w:tbl>
    <w:p w:rsidR="005B2642" w:rsidRPr="00B86DC9" w:rsidRDefault="005B2642" w:rsidP="0051570C">
      <w:pPr>
        <w:numPr>
          <w:ilvl w:val="0"/>
          <w:numId w:val="14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color w:val="000000"/>
          <w:sz w:val="22"/>
          <w:szCs w:val="22"/>
        </w:rPr>
      </w:pPr>
      <w:r w:rsidRPr="00B86DC9">
        <w:rPr>
          <w:b/>
          <w:color w:val="000000"/>
          <w:sz w:val="22"/>
          <w:szCs w:val="22"/>
        </w:rPr>
        <w:t>METODY WERYFIKACJI EFEKTÓW KSZTAŁCENIA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53"/>
        <w:gridCol w:w="1353"/>
        <w:gridCol w:w="1391"/>
        <w:gridCol w:w="1332"/>
        <w:gridCol w:w="1463"/>
        <w:gridCol w:w="1367"/>
      </w:tblGrid>
      <w:tr w:rsidR="005B2642" w:rsidRPr="00B86DC9" w:rsidTr="001F0FC9">
        <w:trPr>
          <w:jc w:val="center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Efekt kształcenia</w:t>
            </w:r>
          </w:p>
        </w:tc>
        <w:tc>
          <w:tcPr>
            <w:tcW w:w="8259" w:type="dxa"/>
            <w:gridSpan w:val="6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Forma oceny</w:t>
            </w:r>
          </w:p>
        </w:tc>
      </w:tr>
      <w:tr w:rsidR="005B2642" w:rsidRPr="00B86DC9" w:rsidTr="001F0FC9">
        <w:trPr>
          <w:jc w:val="center"/>
        </w:trPr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Sprawozdanie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Referat</w:t>
            </w: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380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32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380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380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</w:tr>
      <w:tr w:rsidR="005B2642" w:rsidRPr="00B86DC9" w:rsidTr="001F0FC9">
        <w:trPr>
          <w:trHeight w:val="283"/>
          <w:jc w:val="center"/>
        </w:trPr>
        <w:tc>
          <w:tcPr>
            <w:tcW w:w="1380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 w:rsidRPr="002851F8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5B2642" w:rsidRPr="002851F8" w:rsidRDefault="005B2642" w:rsidP="001F0FC9">
            <w:pPr>
              <w:jc w:val="center"/>
              <w:rPr>
                <w:color w:val="000000"/>
              </w:rPr>
            </w:pPr>
          </w:p>
        </w:tc>
      </w:tr>
    </w:tbl>
    <w:p w:rsidR="005B2642" w:rsidRPr="00B86DC9" w:rsidRDefault="005B2642" w:rsidP="0051570C">
      <w:pPr>
        <w:numPr>
          <w:ilvl w:val="0"/>
          <w:numId w:val="14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iCs/>
          <w:color w:val="000000"/>
          <w:sz w:val="22"/>
          <w:szCs w:val="22"/>
        </w:rPr>
      </w:pPr>
      <w:r w:rsidRPr="00B86DC9">
        <w:rPr>
          <w:b/>
          <w:iCs/>
          <w:color w:val="000000"/>
          <w:sz w:val="22"/>
          <w:szCs w:val="22"/>
        </w:rPr>
        <w:t>LITERATURA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849"/>
      </w:tblGrid>
      <w:tr w:rsidR="005B2642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5B2642" w:rsidRPr="00B86DC9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podstawowa</w:t>
            </w:r>
          </w:p>
        </w:tc>
        <w:tc>
          <w:tcPr>
            <w:tcW w:w="7849" w:type="dxa"/>
          </w:tcPr>
          <w:p w:rsidR="005B2642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 w:rsidRPr="002F508C">
              <w:rPr>
                <w:iCs/>
                <w:color w:val="000000"/>
                <w:sz w:val="22"/>
                <w:szCs w:val="22"/>
              </w:rPr>
              <w:t xml:space="preserve">1. </w:t>
            </w:r>
            <w:r w:rsidRPr="00D5143C">
              <w:rPr>
                <w:iCs/>
                <w:color w:val="000000"/>
                <w:sz w:val="22"/>
                <w:szCs w:val="22"/>
              </w:rPr>
              <w:t xml:space="preserve">Podstawowy akt prawa: </w:t>
            </w:r>
            <w:r w:rsidRPr="00D5143C">
              <w:rPr>
                <w:sz w:val="22"/>
                <w:szCs w:val="22"/>
              </w:rPr>
              <w:t>Ustawa z dnia 21 sierpnia 1997 roku o gospodarce nieruchomościami</w:t>
            </w:r>
            <w:r w:rsidRPr="00EA50E7">
              <w:t xml:space="preserve"> </w:t>
            </w:r>
          </w:p>
          <w:p w:rsidR="005B2642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sz w:val="22"/>
                <w:szCs w:val="22"/>
              </w:rPr>
              <w:t xml:space="preserve">2. Podstawowy akt prawa: </w:t>
            </w:r>
            <w:r w:rsidRPr="00D5143C">
              <w:rPr>
                <w:sz w:val="22"/>
                <w:szCs w:val="22"/>
              </w:rPr>
              <w:t>Ustawa z dnia 23 kwietnia 1964r  Kodeks cywilny</w:t>
            </w:r>
          </w:p>
          <w:p w:rsidR="005B2642" w:rsidRDefault="005B2642" w:rsidP="001F0FC9">
            <w:r>
              <w:rPr>
                <w:sz w:val="22"/>
                <w:szCs w:val="22"/>
              </w:rPr>
              <w:t xml:space="preserve">3. Podstawowy akt prawa: </w:t>
            </w:r>
            <w:r w:rsidRPr="00BA58EA">
              <w:rPr>
                <w:sz w:val="22"/>
                <w:szCs w:val="22"/>
              </w:rPr>
              <w:t xml:space="preserve">Rozporządzenie Rady Ministrów z dnia 21 września  2004 </w:t>
            </w:r>
            <w:r>
              <w:rPr>
                <w:sz w:val="22"/>
                <w:szCs w:val="22"/>
              </w:rPr>
              <w:br/>
              <w:t xml:space="preserve">   </w:t>
            </w:r>
            <w:r w:rsidRPr="00BA58EA">
              <w:rPr>
                <w:sz w:val="22"/>
                <w:szCs w:val="22"/>
              </w:rPr>
              <w:t>roku w sprawie wyceny nieruchomości i sporządzania operatu szacunkowego</w:t>
            </w:r>
          </w:p>
          <w:p w:rsidR="005B2642" w:rsidRPr="00BA58EA" w:rsidRDefault="005B2642" w:rsidP="001F0FC9">
            <w:r>
              <w:rPr>
                <w:sz w:val="22"/>
                <w:szCs w:val="22"/>
              </w:rPr>
              <w:t xml:space="preserve">4. </w:t>
            </w:r>
            <w:proofErr w:type="spellStart"/>
            <w:r w:rsidRPr="00BA58EA">
              <w:rPr>
                <w:sz w:val="22"/>
                <w:szCs w:val="22"/>
              </w:rPr>
              <w:t>Dydenko</w:t>
            </w:r>
            <w:proofErr w:type="spellEnd"/>
            <w:r w:rsidRPr="00BA58EA">
              <w:rPr>
                <w:sz w:val="22"/>
                <w:szCs w:val="22"/>
              </w:rPr>
              <w:t xml:space="preserve"> J. i in. </w:t>
            </w:r>
            <w:r w:rsidRPr="00BA58EA">
              <w:rPr>
                <w:i/>
                <w:sz w:val="22"/>
                <w:szCs w:val="22"/>
              </w:rPr>
              <w:t>Szacowanie nieruchomości,</w:t>
            </w:r>
            <w:r w:rsidRPr="00BA58EA">
              <w:rPr>
                <w:sz w:val="22"/>
                <w:szCs w:val="22"/>
              </w:rPr>
              <w:t xml:space="preserve"> Dom Wydawniczy ABC, Warszawa </w:t>
            </w:r>
            <w:r>
              <w:rPr>
                <w:sz w:val="22"/>
                <w:szCs w:val="22"/>
              </w:rPr>
              <w:br/>
              <w:t xml:space="preserve">    </w:t>
            </w:r>
            <w:r w:rsidRPr="00BA58EA">
              <w:rPr>
                <w:sz w:val="22"/>
                <w:szCs w:val="22"/>
              </w:rPr>
              <w:t>2006</w:t>
            </w:r>
            <w:r w:rsidRPr="00BA58EA">
              <w:rPr>
                <w:i/>
                <w:sz w:val="22"/>
                <w:szCs w:val="22"/>
              </w:rPr>
              <w:t xml:space="preserve"> </w:t>
            </w:r>
            <w:r w:rsidRPr="00BA58EA">
              <w:rPr>
                <w:sz w:val="22"/>
                <w:szCs w:val="22"/>
              </w:rPr>
              <w:t xml:space="preserve"> </w:t>
            </w:r>
          </w:p>
          <w:p w:rsidR="005B2642" w:rsidRPr="00BA58EA" w:rsidRDefault="005B2642" w:rsidP="001F0FC9">
            <w:pPr>
              <w:pStyle w:val="Nagwek7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5 </w:t>
            </w:r>
            <w:r w:rsidRPr="00BA58EA">
              <w:rPr>
                <w:rFonts w:ascii="Times New Roman" w:hAnsi="Times New Roman"/>
                <w:i w:val="0"/>
                <w:sz w:val="22"/>
                <w:szCs w:val="22"/>
              </w:rPr>
              <w:t xml:space="preserve">Mączyńska E., </w:t>
            </w:r>
            <w:proofErr w:type="spellStart"/>
            <w:r w:rsidRPr="00BA58EA">
              <w:rPr>
                <w:rFonts w:ascii="Times New Roman" w:hAnsi="Times New Roman"/>
                <w:i w:val="0"/>
                <w:sz w:val="22"/>
                <w:szCs w:val="22"/>
              </w:rPr>
              <w:t>Prystupa</w:t>
            </w:r>
            <w:proofErr w:type="spellEnd"/>
            <w:r w:rsidRPr="00BA58EA">
              <w:rPr>
                <w:rFonts w:ascii="Times New Roman" w:hAnsi="Times New Roman"/>
                <w:i w:val="0"/>
                <w:sz w:val="22"/>
                <w:szCs w:val="22"/>
              </w:rPr>
              <w:t xml:space="preserve"> M., Rygiel K., Ile jest warta nieruchomość, </w:t>
            </w:r>
            <w:proofErr w:type="spellStart"/>
            <w:r w:rsidRPr="00BA58EA">
              <w:rPr>
                <w:rFonts w:ascii="Times New Roman" w:hAnsi="Times New Roman"/>
                <w:i w:val="0"/>
                <w:sz w:val="22"/>
                <w:szCs w:val="22"/>
              </w:rPr>
              <w:t>Poltext</w:t>
            </w:r>
            <w:proofErr w:type="spellEnd"/>
            <w:r w:rsidRPr="00BA58EA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   </w:t>
            </w:r>
            <w:r w:rsidRPr="00BA58EA">
              <w:rPr>
                <w:rFonts w:ascii="Times New Roman" w:hAnsi="Times New Roman"/>
                <w:i w:val="0"/>
                <w:sz w:val="22"/>
                <w:szCs w:val="22"/>
              </w:rPr>
              <w:t xml:space="preserve"> Warszawa 2008.</w:t>
            </w:r>
          </w:p>
          <w:p w:rsidR="005B2642" w:rsidRPr="00B86DC9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6</w:t>
            </w:r>
            <w:r w:rsidRPr="002F50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Powszechne Krajowe Zasady Wyceny</w:t>
            </w:r>
          </w:p>
        </w:tc>
      </w:tr>
      <w:tr w:rsidR="005B2642" w:rsidRPr="00B86DC9" w:rsidTr="001F0FC9">
        <w:trPr>
          <w:jc w:val="center"/>
        </w:trPr>
        <w:tc>
          <w:tcPr>
            <w:tcW w:w="1789" w:type="dxa"/>
            <w:shd w:val="clear" w:color="auto" w:fill="F2F2F2" w:themeFill="background1" w:themeFillShade="F2"/>
          </w:tcPr>
          <w:p w:rsidR="005B2642" w:rsidRPr="00B86DC9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 w:rsidRPr="00B86DC9">
              <w:rPr>
                <w:iCs/>
                <w:color w:val="000000"/>
                <w:sz w:val="22"/>
                <w:szCs w:val="22"/>
              </w:rPr>
              <w:t>Literatura uzupełniająca</w:t>
            </w:r>
          </w:p>
        </w:tc>
        <w:tc>
          <w:tcPr>
            <w:tcW w:w="7849" w:type="dxa"/>
          </w:tcPr>
          <w:p w:rsidR="005B2642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1</w:t>
            </w:r>
            <w:r w:rsidRPr="002F508C">
              <w:rPr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Uzupełniające akty prawa</w:t>
            </w:r>
          </w:p>
          <w:p w:rsidR="005B2642" w:rsidRPr="005D5FBF" w:rsidRDefault="005B2642" w:rsidP="001F0F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9072"/>
              </w:tabs>
              <w:autoSpaceDE w:val="0"/>
              <w:autoSpaceDN w:val="0"/>
              <w:spacing w:line="276" w:lineRule="auto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D1A55">
              <w:rPr>
                <w:sz w:val="22"/>
                <w:szCs w:val="22"/>
              </w:rPr>
              <w:t xml:space="preserve">Cymerman R., </w:t>
            </w:r>
            <w:proofErr w:type="spellStart"/>
            <w:r w:rsidRPr="00CD1A55">
              <w:rPr>
                <w:sz w:val="22"/>
                <w:szCs w:val="22"/>
              </w:rPr>
              <w:t>Hopfer</w:t>
            </w:r>
            <w:proofErr w:type="spellEnd"/>
            <w:r w:rsidRPr="00CD1A55">
              <w:rPr>
                <w:sz w:val="22"/>
                <w:szCs w:val="22"/>
              </w:rPr>
              <w:t xml:space="preserve"> A</w:t>
            </w:r>
            <w:r w:rsidRPr="00CD1A55">
              <w:rPr>
                <w:i/>
                <w:sz w:val="22"/>
                <w:szCs w:val="22"/>
              </w:rPr>
              <w:t xml:space="preserve">., System, zasady i procedury wyceny nieruchomości, wyd. </w:t>
            </w:r>
            <w:r>
              <w:rPr>
                <w:i/>
                <w:sz w:val="22"/>
                <w:szCs w:val="22"/>
              </w:rPr>
              <w:br/>
              <w:t xml:space="preserve">   </w:t>
            </w:r>
            <w:proofErr w:type="spellStart"/>
            <w:r w:rsidRPr="00CD1A55">
              <w:rPr>
                <w:sz w:val="22"/>
                <w:szCs w:val="22"/>
              </w:rPr>
              <w:t>PFSRzM</w:t>
            </w:r>
            <w:proofErr w:type="spellEnd"/>
            <w:r w:rsidRPr="00CD1A55">
              <w:rPr>
                <w:sz w:val="22"/>
                <w:szCs w:val="22"/>
              </w:rPr>
              <w:t xml:space="preserve"> , Warszawa</w:t>
            </w:r>
            <w:r w:rsidRPr="00E866F2">
              <w:rPr>
                <w:b/>
              </w:rPr>
              <w:t xml:space="preserve"> </w:t>
            </w:r>
            <w:r w:rsidRPr="00CD1A55">
              <w:rPr>
                <w:sz w:val="22"/>
                <w:szCs w:val="22"/>
              </w:rPr>
              <w:t>2012</w:t>
            </w:r>
          </w:p>
        </w:tc>
      </w:tr>
    </w:tbl>
    <w:p w:rsidR="005B2642" w:rsidRPr="00B86DC9" w:rsidRDefault="005B2642" w:rsidP="0051570C">
      <w:pPr>
        <w:numPr>
          <w:ilvl w:val="0"/>
          <w:numId w:val="142"/>
        </w:numPr>
        <w:tabs>
          <w:tab w:val="clear" w:pos="502"/>
          <w:tab w:val="left" w:pos="284"/>
        </w:tabs>
        <w:suppressAutoHyphens w:val="0"/>
        <w:spacing w:before="120" w:after="120"/>
        <w:ind w:left="284" w:hanging="284"/>
        <w:rPr>
          <w:b/>
          <w:sz w:val="22"/>
          <w:szCs w:val="22"/>
        </w:rPr>
      </w:pPr>
      <w:r w:rsidRPr="00B86DC9">
        <w:rPr>
          <w:b/>
          <w:sz w:val="22"/>
          <w:szCs w:val="22"/>
        </w:rPr>
        <w:t xml:space="preserve">NAKŁAD PRACY STUDENTA – BILANS </w:t>
      </w:r>
      <w:r>
        <w:rPr>
          <w:b/>
          <w:sz w:val="22"/>
          <w:szCs w:val="22"/>
        </w:rPr>
        <w:t xml:space="preserve">GODZIN I </w:t>
      </w:r>
      <w:r w:rsidRPr="00B86DC9">
        <w:rPr>
          <w:b/>
          <w:sz w:val="22"/>
          <w:szCs w:val="22"/>
        </w:rPr>
        <w:t>PUNKTÓW ECTS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7"/>
        <w:gridCol w:w="2462"/>
      </w:tblGrid>
      <w:tr w:rsidR="005B2642" w:rsidRPr="00B86DC9" w:rsidTr="001F0FC9">
        <w:trPr>
          <w:trHeight w:val="769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</w:pPr>
            <w:r w:rsidRPr="002851F8">
              <w:rPr>
                <w:sz w:val="22"/>
                <w:szCs w:val="22"/>
              </w:rPr>
              <w:t>Aktywność studenta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5B2642" w:rsidRPr="002851F8" w:rsidRDefault="005B2642" w:rsidP="001F0FC9">
            <w:pPr>
              <w:jc w:val="center"/>
            </w:pPr>
            <w:r w:rsidRPr="002851F8">
              <w:rPr>
                <w:sz w:val="22"/>
                <w:szCs w:val="22"/>
              </w:rPr>
              <w:t>Obciążenie studenta – Liczba godzin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7177" w:type="dxa"/>
          </w:tcPr>
          <w:p w:rsidR="005B2642" w:rsidRPr="002851F8" w:rsidRDefault="005B2642" w:rsidP="001F0FC9">
            <w:r w:rsidRPr="002851F8">
              <w:rPr>
                <w:sz w:val="22"/>
                <w:szCs w:val="22"/>
              </w:rPr>
              <w:t>Udział w zajęciach dydaktycznych wskazanych w pkt. 2.2</w:t>
            </w:r>
          </w:p>
        </w:tc>
        <w:tc>
          <w:tcPr>
            <w:tcW w:w="2462" w:type="dxa"/>
          </w:tcPr>
          <w:p w:rsidR="005B2642" w:rsidRDefault="005B2642" w:rsidP="001F0F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5B2642" w:rsidRPr="00B86DC9" w:rsidTr="001F0FC9">
        <w:trPr>
          <w:trHeight w:val="271"/>
          <w:jc w:val="center"/>
        </w:trPr>
        <w:tc>
          <w:tcPr>
            <w:tcW w:w="7177" w:type="dxa"/>
          </w:tcPr>
          <w:p w:rsidR="005B2642" w:rsidRPr="00B16527" w:rsidRDefault="005B2642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Konsultacje </w:t>
            </w:r>
          </w:p>
        </w:tc>
        <w:tc>
          <w:tcPr>
            <w:tcW w:w="2462" w:type="dxa"/>
          </w:tcPr>
          <w:p w:rsidR="005B2642" w:rsidRDefault="005B2642" w:rsidP="001F0F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5B2642" w:rsidRPr="00B86DC9" w:rsidTr="001F0FC9">
        <w:trPr>
          <w:trHeight w:val="177"/>
          <w:jc w:val="center"/>
        </w:trPr>
        <w:tc>
          <w:tcPr>
            <w:tcW w:w="7177" w:type="dxa"/>
          </w:tcPr>
          <w:p w:rsidR="005B2642" w:rsidRPr="00B16527" w:rsidRDefault="005B2642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Przygotowanie do zajęć</w:t>
            </w:r>
          </w:p>
        </w:tc>
        <w:tc>
          <w:tcPr>
            <w:tcW w:w="2462" w:type="dxa"/>
          </w:tcPr>
          <w:p w:rsidR="005B2642" w:rsidRDefault="005B2642" w:rsidP="001F0F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5B2642" w:rsidRPr="00B86DC9" w:rsidTr="001F0FC9">
        <w:trPr>
          <w:trHeight w:val="137"/>
          <w:jc w:val="center"/>
        </w:trPr>
        <w:tc>
          <w:tcPr>
            <w:tcW w:w="7177" w:type="dxa"/>
          </w:tcPr>
          <w:p w:rsidR="005B2642" w:rsidRPr="00B16527" w:rsidRDefault="005B2642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Studiowanie literatury</w:t>
            </w:r>
          </w:p>
        </w:tc>
        <w:tc>
          <w:tcPr>
            <w:tcW w:w="2462" w:type="dxa"/>
          </w:tcPr>
          <w:p w:rsidR="005B2642" w:rsidRDefault="005B2642" w:rsidP="001F0F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7177" w:type="dxa"/>
          </w:tcPr>
          <w:p w:rsidR="005B2642" w:rsidRPr="00B16527" w:rsidRDefault="005B2642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>Inne (przygotowanie do egzaminu, zaliczeń</w:t>
            </w:r>
            <w:r>
              <w:rPr>
                <w:color w:val="000000" w:themeColor="text1"/>
                <w:sz w:val="22"/>
                <w:szCs w:val="22"/>
              </w:rPr>
              <w:t>, przygotowanie projektu, referatu</w:t>
            </w:r>
            <w:r w:rsidRPr="00B1652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62" w:type="dxa"/>
          </w:tcPr>
          <w:p w:rsidR="005B2642" w:rsidRDefault="005B2642" w:rsidP="001F0F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5B2642" w:rsidRPr="00B86DC9" w:rsidTr="001F0FC9">
        <w:trPr>
          <w:trHeight w:val="340"/>
          <w:jc w:val="center"/>
        </w:trPr>
        <w:tc>
          <w:tcPr>
            <w:tcW w:w="7177" w:type="dxa"/>
            <w:shd w:val="clear" w:color="auto" w:fill="F2F2F2" w:themeFill="background1" w:themeFillShade="F2"/>
          </w:tcPr>
          <w:p w:rsidR="005B2642" w:rsidRPr="00B16527" w:rsidRDefault="005B2642" w:rsidP="001F0FC9">
            <w:pPr>
              <w:rPr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lastRenderedPageBreak/>
              <w:t>Łączny nakład pracy studenta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5B2642" w:rsidRDefault="005B2642" w:rsidP="001F0F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5B2642" w:rsidRPr="00B86DC9" w:rsidTr="001F0FC9">
        <w:trPr>
          <w:trHeight w:val="397"/>
          <w:jc w:val="center"/>
        </w:trPr>
        <w:tc>
          <w:tcPr>
            <w:tcW w:w="7177" w:type="dxa"/>
            <w:shd w:val="clear" w:color="auto" w:fill="F2F2F2" w:themeFill="background1" w:themeFillShade="F2"/>
            <w:vAlign w:val="center"/>
          </w:tcPr>
          <w:p w:rsidR="005B2642" w:rsidRPr="00B16527" w:rsidRDefault="005B2642" w:rsidP="001F0FC9">
            <w:pPr>
              <w:jc w:val="right"/>
              <w:rPr>
                <w:b/>
                <w:color w:val="000000" w:themeColor="text1"/>
              </w:rPr>
            </w:pPr>
            <w:r w:rsidRPr="00B1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6527">
              <w:rPr>
                <w:b/>
                <w:color w:val="000000" w:themeColor="text1"/>
                <w:sz w:val="22"/>
                <w:szCs w:val="22"/>
              </w:rPr>
              <w:t xml:space="preserve">Liczba punktów ECTS 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5B2642" w:rsidRDefault="005B2642" w:rsidP="001F0F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5B2642" w:rsidRDefault="005B2642"/>
    <w:p w:rsidR="005B2642" w:rsidRDefault="005B2642"/>
    <w:sectPr w:rsidR="005B2642" w:rsidSect="00D032B9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06" w:rsidRDefault="00304406" w:rsidP="009236D2">
      <w:r>
        <w:separator/>
      </w:r>
    </w:p>
  </w:endnote>
  <w:endnote w:type="continuationSeparator" w:id="0">
    <w:p w:rsidR="00304406" w:rsidRDefault="00304406" w:rsidP="009236D2">
      <w:r>
        <w:continuationSeparator/>
      </w:r>
    </w:p>
  </w:endnote>
  <w:endnote w:id="1">
    <w:p w:rsidR="001F0FC9" w:rsidRDefault="001F0FC9" w:rsidP="009236D2">
      <w:pPr>
        <w:rPr>
          <w:sz w:val="20"/>
          <w:szCs w:val="20"/>
        </w:rPr>
      </w:pPr>
    </w:p>
    <w:p w:rsidR="001F0FC9" w:rsidRDefault="001F0FC9" w:rsidP="009236D2">
      <w:pPr>
        <w:rPr>
          <w:sz w:val="20"/>
          <w:szCs w:val="20"/>
        </w:rPr>
      </w:pPr>
    </w:p>
  </w:endnote>
  <w:endnote w:id="2">
    <w:p w:rsidR="001F0FC9" w:rsidRDefault="001F0FC9" w:rsidP="00D032B9">
      <w:pPr>
        <w:rPr>
          <w:sz w:val="20"/>
          <w:szCs w:val="20"/>
        </w:rPr>
      </w:pPr>
      <w:r>
        <w:rPr>
          <w:rStyle w:val="Znakiprzypiswkocowych"/>
        </w:rPr>
        <w:t>*</w:t>
      </w:r>
      <w:r>
        <w:t xml:space="preserve">  </w:t>
      </w:r>
      <w:r>
        <w:rPr>
          <w:sz w:val="20"/>
          <w:szCs w:val="20"/>
        </w:rPr>
        <w:t>ostateczna liczba punktów ECTS</w:t>
      </w:r>
    </w:p>
    <w:p w:rsidR="001F0FC9" w:rsidRPr="001F6B31" w:rsidRDefault="001F0FC9" w:rsidP="00D032B9">
      <w:pPr>
        <w:rPr>
          <w:color w:val="000000"/>
          <w:sz w:val="20"/>
          <w:szCs w:val="20"/>
        </w:rPr>
      </w:pPr>
    </w:p>
    <w:p w:rsidR="001F0FC9" w:rsidRPr="001F6B31" w:rsidRDefault="001F0FC9" w:rsidP="00D032B9">
      <w:pPr>
        <w:rPr>
          <w:color w:val="000000"/>
          <w:sz w:val="20"/>
          <w:szCs w:val="20"/>
        </w:rPr>
      </w:pPr>
      <w:r w:rsidRPr="001F6B31">
        <w:rPr>
          <w:color w:val="000000"/>
          <w:sz w:val="22"/>
          <w:szCs w:val="22"/>
          <w:vertAlign w:val="superscript"/>
        </w:rPr>
        <w:t>1</w:t>
      </w:r>
      <w:r w:rsidRPr="001F6B31">
        <w:rPr>
          <w:color w:val="000000"/>
          <w:sz w:val="22"/>
          <w:szCs w:val="22"/>
        </w:rPr>
        <w:t xml:space="preserve">  w przypadku jeśli w mocy pozostaje opis efektów kształcenia opracowany na podstawie rozporządzenia </w:t>
      </w:r>
      <w:proofErr w:type="spellStart"/>
      <w:r w:rsidRPr="001F6B31">
        <w:rPr>
          <w:color w:val="000000"/>
          <w:sz w:val="22"/>
          <w:szCs w:val="22"/>
        </w:rPr>
        <w:t>MNiSW</w:t>
      </w:r>
      <w:proofErr w:type="spellEnd"/>
      <w:r w:rsidRPr="001F6B31">
        <w:rPr>
          <w:color w:val="000000"/>
          <w:sz w:val="22"/>
          <w:szCs w:val="22"/>
        </w:rPr>
        <w:t xml:space="preserve"> z dnia 2 listopada 2011 r. w sprawie Krajowych Ram Kwalifikacji należy odnieść do efektów kształcenia dla właściwego obszaru / obszarów, określonych ww. rozporządzeniem </w:t>
      </w:r>
      <w:proofErr w:type="spellStart"/>
      <w:r w:rsidRPr="001F6B31">
        <w:rPr>
          <w:color w:val="000000"/>
          <w:sz w:val="22"/>
          <w:szCs w:val="22"/>
        </w:rPr>
        <w:t>MNiSW</w:t>
      </w:r>
      <w:proofErr w:type="spellEnd"/>
      <w:r w:rsidRPr="001F6B31">
        <w:rPr>
          <w:color w:val="000000"/>
          <w:sz w:val="22"/>
          <w:szCs w:val="22"/>
        </w:rPr>
        <w:t xml:space="preserve">    </w:t>
      </w:r>
    </w:p>
    <w:p w:rsidR="001F0FC9" w:rsidRDefault="001F0FC9" w:rsidP="00D032B9"/>
    <w:p w:rsidR="001F0FC9" w:rsidRDefault="001F0FC9" w:rsidP="00D032B9">
      <w:pPr>
        <w:rPr>
          <w:sz w:val="20"/>
          <w:szCs w:val="20"/>
        </w:rPr>
      </w:pPr>
    </w:p>
  </w:endnote>
  <w:endnote w:id="3">
    <w:p w:rsidR="001F0FC9" w:rsidRPr="005F38E2" w:rsidRDefault="001F0FC9" w:rsidP="008D63B5">
      <w:pPr>
        <w:rPr>
          <w:sz w:val="20"/>
          <w:szCs w:val="20"/>
          <w:vertAlign w:val="superscript"/>
        </w:rPr>
      </w:pPr>
    </w:p>
    <w:p w:rsidR="001F0FC9" w:rsidRDefault="001F0FC9" w:rsidP="008D63B5">
      <w:pPr>
        <w:rPr>
          <w:sz w:val="20"/>
          <w:szCs w:val="20"/>
        </w:rPr>
      </w:pPr>
    </w:p>
  </w:endnote>
  <w:endnote w:id="4">
    <w:p w:rsidR="001F0FC9" w:rsidRPr="005F38E2" w:rsidRDefault="001F0FC9" w:rsidP="008D63B5">
      <w:pPr>
        <w:rPr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06" w:rsidRDefault="00304406" w:rsidP="009236D2">
      <w:r>
        <w:separator/>
      </w:r>
    </w:p>
  </w:footnote>
  <w:footnote w:type="continuationSeparator" w:id="0">
    <w:p w:rsidR="00304406" w:rsidRDefault="00304406" w:rsidP="00923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32858"/>
    <w:multiLevelType w:val="hybridMultilevel"/>
    <w:tmpl w:val="D4485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CB0DAD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CC2253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64268B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4D4D4A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A60500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5238BA"/>
    <w:multiLevelType w:val="hybridMultilevel"/>
    <w:tmpl w:val="DCB21F78"/>
    <w:lvl w:ilvl="0" w:tplc="A452616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A7134CB"/>
    <w:multiLevelType w:val="hybridMultilevel"/>
    <w:tmpl w:val="ADE60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947ED3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E35687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F04C78"/>
    <w:multiLevelType w:val="hybridMultilevel"/>
    <w:tmpl w:val="28D4971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B85227C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CB1E2D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C9A2962"/>
    <w:multiLevelType w:val="hybridMultilevel"/>
    <w:tmpl w:val="5A68B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D3670BC"/>
    <w:multiLevelType w:val="hybridMultilevel"/>
    <w:tmpl w:val="7EDC5436"/>
    <w:lvl w:ilvl="0" w:tplc="2A6E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7B5A5B"/>
    <w:multiLevelType w:val="hybridMultilevel"/>
    <w:tmpl w:val="44445F5A"/>
    <w:lvl w:ilvl="0" w:tplc="50647EEE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88CAE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C161D5"/>
    <w:multiLevelType w:val="hybridMultilevel"/>
    <w:tmpl w:val="0842336C"/>
    <w:lvl w:ilvl="0" w:tplc="0415000F">
      <w:start w:val="1"/>
      <w:numFmt w:val="decimal"/>
      <w:lvlText w:val="%1."/>
      <w:lvlJc w:val="left"/>
      <w:pPr>
        <w:ind w:left="8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19">
    <w:nsid w:val="0E3830C8"/>
    <w:multiLevelType w:val="hybridMultilevel"/>
    <w:tmpl w:val="42260F0C"/>
    <w:lvl w:ilvl="0" w:tplc="2A6E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A50A81"/>
    <w:multiLevelType w:val="hybridMultilevel"/>
    <w:tmpl w:val="36A8379A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0CF7C31"/>
    <w:multiLevelType w:val="hybridMultilevel"/>
    <w:tmpl w:val="89A29622"/>
    <w:lvl w:ilvl="0" w:tplc="2A6E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EA1C65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1B86142"/>
    <w:multiLevelType w:val="hybridMultilevel"/>
    <w:tmpl w:val="CD7CBAA4"/>
    <w:lvl w:ilvl="0" w:tplc="2A6E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EF36DC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2767875"/>
    <w:multiLevelType w:val="hybridMultilevel"/>
    <w:tmpl w:val="17A6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5435B9B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79A306C"/>
    <w:multiLevelType w:val="hybridMultilevel"/>
    <w:tmpl w:val="D0B41994"/>
    <w:lvl w:ilvl="0" w:tplc="FD88DE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C9325C"/>
    <w:multiLevelType w:val="hybridMultilevel"/>
    <w:tmpl w:val="43C0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8176F29"/>
    <w:multiLevelType w:val="hybridMultilevel"/>
    <w:tmpl w:val="A670A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85A6497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9EE67E8"/>
    <w:multiLevelType w:val="hybridMultilevel"/>
    <w:tmpl w:val="D3725360"/>
    <w:lvl w:ilvl="0" w:tplc="0415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2">
    <w:nsid w:val="1A237129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AD20F42"/>
    <w:multiLevelType w:val="hybridMultilevel"/>
    <w:tmpl w:val="2174DC8C"/>
    <w:lvl w:ilvl="0" w:tplc="52DC531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6869C6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E0B322F"/>
    <w:multiLevelType w:val="hybridMultilevel"/>
    <w:tmpl w:val="8D72B64A"/>
    <w:lvl w:ilvl="0" w:tplc="BDF858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EE748F5"/>
    <w:multiLevelType w:val="multilevel"/>
    <w:tmpl w:val="8A8214FA"/>
    <w:name w:val="WW8Num222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1F523ACA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FCE5E75"/>
    <w:multiLevelType w:val="hybridMultilevel"/>
    <w:tmpl w:val="FB3E3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F83A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0A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06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86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08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85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6A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21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FFB17DD"/>
    <w:multiLevelType w:val="hybridMultilevel"/>
    <w:tmpl w:val="70D6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DC3E13"/>
    <w:multiLevelType w:val="hybridMultilevel"/>
    <w:tmpl w:val="77FA1A5E"/>
    <w:lvl w:ilvl="0" w:tplc="8536120C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  <w:sz w:val="14"/>
      </w:rPr>
    </w:lvl>
    <w:lvl w:ilvl="1" w:tplc="9E6C1352">
      <w:start w:val="1"/>
      <w:numFmt w:val="decimal"/>
      <w:lvlText w:val="%2."/>
      <w:lvlJc w:val="left"/>
      <w:pPr>
        <w:tabs>
          <w:tab w:val="num" w:pos="751"/>
        </w:tabs>
        <w:ind w:left="751" w:hanging="360"/>
      </w:pPr>
      <w:rPr>
        <w:rFonts w:ascii="Verdana" w:hAnsi="Verdana" w:cs="Times New Roman" w:hint="default"/>
        <w:b/>
        <w:i w:val="0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41">
    <w:nsid w:val="25C1081E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5D64E47"/>
    <w:multiLevelType w:val="hybridMultilevel"/>
    <w:tmpl w:val="82AED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6B347E9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71D331D"/>
    <w:multiLevelType w:val="hybridMultilevel"/>
    <w:tmpl w:val="53C066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2A5A7078"/>
    <w:multiLevelType w:val="hybridMultilevel"/>
    <w:tmpl w:val="654A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AB06668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CDB025C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D4E39A3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D596A30"/>
    <w:multiLevelType w:val="hybridMultilevel"/>
    <w:tmpl w:val="0400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D7B7F11"/>
    <w:multiLevelType w:val="hybridMultilevel"/>
    <w:tmpl w:val="F3EC5926"/>
    <w:lvl w:ilvl="0" w:tplc="7C8C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E360762"/>
    <w:multiLevelType w:val="hybridMultilevel"/>
    <w:tmpl w:val="0400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04B7199"/>
    <w:multiLevelType w:val="hybridMultilevel"/>
    <w:tmpl w:val="860876B6"/>
    <w:lvl w:ilvl="0" w:tplc="9E6C1352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Verdana" w:hAnsi="Verdana" w:cs="Times New Roman"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EC1B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>
    <w:nsid w:val="32FD55C6"/>
    <w:multiLevelType w:val="multilevel"/>
    <w:tmpl w:val="264A2B88"/>
    <w:name w:val="WW8Num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3309134F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3725F12"/>
    <w:multiLevelType w:val="hybridMultilevel"/>
    <w:tmpl w:val="ADE60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4195764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5AF4AAB"/>
    <w:multiLevelType w:val="hybridMultilevel"/>
    <w:tmpl w:val="17A6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5B80663"/>
    <w:multiLevelType w:val="hybridMultilevel"/>
    <w:tmpl w:val="6DFA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5F3710E"/>
    <w:multiLevelType w:val="hybridMultilevel"/>
    <w:tmpl w:val="41FE1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5F77AC6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89C6C60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8DF0DC9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98C720A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9E24466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A0041BD"/>
    <w:multiLevelType w:val="hybridMultilevel"/>
    <w:tmpl w:val="5B4CE6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B6E749E">
      <w:start w:val="1"/>
      <w:numFmt w:val="upp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5">
      <w:start w:val="1"/>
      <w:numFmt w:val="upperLetter"/>
      <w:lvlText w:val="%3.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922AC026">
      <w:start w:val="1"/>
      <w:numFmt w:val="decimal"/>
      <w:lvlText w:val="%5"/>
      <w:lvlJc w:val="left"/>
      <w:pPr>
        <w:ind w:left="3960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>
    <w:nsid w:val="3A5A5EDC"/>
    <w:multiLevelType w:val="hybridMultilevel"/>
    <w:tmpl w:val="AEBE4F84"/>
    <w:lvl w:ilvl="0" w:tplc="70BEBF6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AD2DA0"/>
    <w:multiLevelType w:val="hybridMultilevel"/>
    <w:tmpl w:val="F8E287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>
    <w:nsid w:val="3B061B98"/>
    <w:multiLevelType w:val="hybridMultilevel"/>
    <w:tmpl w:val="A1B422DA"/>
    <w:lvl w:ilvl="0" w:tplc="E31A1A8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753963"/>
    <w:multiLevelType w:val="hybridMultilevel"/>
    <w:tmpl w:val="9328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C572518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D331EE1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3E37051A"/>
    <w:multiLevelType w:val="multilevel"/>
    <w:tmpl w:val="D8F4CBD6"/>
    <w:name w:val="WW8Num2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>
    <w:nsid w:val="3EFB753C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3F01448A"/>
    <w:multiLevelType w:val="hybridMultilevel"/>
    <w:tmpl w:val="3B18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FA9765F"/>
    <w:multiLevelType w:val="hybridMultilevel"/>
    <w:tmpl w:val="F6B89B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">
    <w:nsid w:val="413123C8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16A5322"/>
    <w:multiLevelType w:val="hybridMultilevel"/>
    <w:tmpl w:val="1546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331720B"/>
    <w:multiLevelType w:val="hybridMultilevel"/>
    <w:tmpl w:val="2DCEBFFA"/>
    <w:lvl w:ilvl="0" w:tplc="ADFAE8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3FE37AA"/>
    <w:multiLevelType w:val="hybridMultilevel"/>
    <w:tmpl w:val="6466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408212D"/>
    <w:multiLevelType w:val="hybridMultilevel"/>
    <w:tmpl w:val="51ACC7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2">
    <w:nsid w:val="464466EB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6612885"/>
    <w:multiLevelType w:val="hybridMultilevel"/>
    <w:tmpl w:val="0400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7D46075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47E32324"/>
    <w:multiLevelType w:val="hybridMultilevel"/>
    <w:tmpl w:val="17A6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7F96AD3"/>
    <w:multiLevelType w:val="hybridMultilevel"/>
    <w:tmpl w:val="FB3E3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F83A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0A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06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86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08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85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6A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21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8C31CEE"/>
    <w:multiLevelType w:val="hybridMultilevel"/>
    <w:tmpl w:val="2D767532"/>
    <w:lvl w:ilvl="0" w:tplc="2A6E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9126D48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9F625A5"/>
    <w:multiLevelType w:val="hybridMultilevel"/>
    <w:tmpl w:val="B8B202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4A612902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BC17715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2">
    <w:nsid w:val="4BEC733D"/>
    <w:multiLevelType w:val="multilevel"/>
    <w:tmpl w:val="59300AC6"/>
    <w:name w:val="WW8Num22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>
    <w:nsid w:val="4C0C295F"/>
    <w:multiLevelType w:val="hybridMultilevel"/>
    <w:tmpl w:val="AA66905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>
    <w:nsid w:val="4C202EDC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4CE35E83"/>
    <w:multiLevelType w:val="hybridMultilevel"/>
    <w:tmpl w:val="26D0747A"/>
    <w:lvl w:ilvl="0" w:tplc="0D5AA6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5F6670"/>
    <w:multiLevelType w:val="hybridMultilevel"/>
    <w:tmpl w:val="546C15DA"/>
    <w:lvl w:ilvl="0" w:tplc="D0A0134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352A26"/>
    <w:multiLevelType w:val="hybridMultilevel"/>
    <w:tmpl w:val="650C09F6"/>
    <w:lvl w:ilvl="0" w:tplc="5D6A05A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B67620"/>
    <w:multiLevelType w:val="hybridMultilevel"/>
    <w:tmpl w:val="904AD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887B5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2320CC1"/>
    <w:multiLevelType w:val="hybridMultilevel"/>
    <w:tmpl w:val="0BB476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23C00EE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2722361"/>
    <w:multiLevelType w:val="hybridMultilevel"/>
    <w:tmpl w:val="CE681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27758FA"/>
    <w:multiLevelType w:val="hybridMultilevel"/>
    <w:tmpl w:val="51ACC7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3">
    <w:nsid w:val="534D79F0"/>
    <w:multiLevelType w:val="hybridMultilevel"/>
    <w:tmpl w:val="654A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48D6D66"/>
    <w:multiLevelType w:val="hybridMultilevel"/>
    <w:tmpl w:val="62C0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54F91C00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66A5D60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56E97E0E"/>
    <w:multiLevelType w:val="hybridMultilevel"/>
    <w:tmpl w:val="708E6CC0"/>
    <w:lvl w:ilvl="0" w:tplc="B0D44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7D2522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5A8741D6"/>
    <w:multiLevelType w:val="hybridMultilevel"/>
    <w:tmpl w:val="ADE60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D1075A6"/>
    <w:multiLevelType w:val="hybridMultilevel"/>
    <w:tmpl w:val="C7FA77A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5E425FFA"/>
    <w:multiLevelType w:val="hybridMultilevel"/>
    <w:tmpl w:val="8A08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E744F4C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3">
    <w:nsid w:val="5EDE2839"/>
    <w:multiLevelType w:val="hybridMultilevel"/>
    <w:tmpl w:val="7F241B60"/>
    <w:lvl w:ilvl="0" w:tplc="32A097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CC58F9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60381610"/>
    <w:multiLevelType w:val="hybridMultilevel"/>
    <w:tmpl w:val="4036CC10"/>
    <w:lvl w:ilvl="0" w:tplc="2A6E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092180D"/>
    <w:multiLevelType w:val="hybridMultilevel"/>
    <w:tmpl w:val="6466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0BC587B"/>
    <w:multiLevelType w:val="hybridMultilevel"/>
    <w:tmpl w:val="76BEE938"/>
    <w:lvl w:ilvl="0" w:tplc="333AB6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C050FC"/>
    <w:multiLevelType w:val="hybridMultilevel"/>
    <w:tmpl w:val="E2BC0388"/>
    <w:lvl w:ilvl="0" w:tplc="5FD288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76227D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E21EAE"/>
    <w:multiLevelType w:val="hybridMultilevel"/>
    <w:tmpl w:val="6A162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98A311C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6A0800E0"/>
    <w:multiLevelType w:val="hybridMultilevel"/>
    <w:tmpl w:val="C7FA77A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A796A5E"/>
    <w:multiLevelType w:val="hybridMultilevel"/>
    <w:tmpl w:val="DA14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A865C04"/>
    <w:multiLevelType w:val="hybridMultilevel"/>
    <w:tmpl w:val="17A6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B752C7B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6C89063A"/>
    <w:multiLevelType w:val="hybridMultilevel"/>
    <w:tmpl w:val="105C13CA"/>
    <w:lvl w:ilvl="0" w:tplc="5DD8C1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C9C5E87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6DB2251B"/>
    <w:multiLevelType w:val="hybridMultilevel"/>
    <w:tmpl w:val="ADE60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ED106B5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6F781D4B"/>
    <w:multiLevelType w:val="hybridMultilevel"/>
    <w:tmpl w:val="5A640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>
    <w:nsid w:val="70036435"/>
    <w:multiLevelType w:val="hybridMultilevel"/>
    <w:tmpl w:val="0782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283656D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73F13CB4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693BFB"/>
    <w:multiLevelType w:val="hybridMultilevel"/>
    <w:tmpl w:val="0400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4B52820"/>
    <w:multiLevelType w:val="hybridMultilevel"/>
    <w:tmpl w:val="20D02162"/>
    <w:lvl w:ilvl="0" w:tplc="52809244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4F248BE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75657863"/>
    <w:multiLevelType w:val="hybridMultilevel"/>
    <w:tmpl w:val="44060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>
    <w:nsid w:val="75F92412"/>
    <w:multiLevelType w:val="hybridMultilevel"/>
    <w:tmpl w:val="923CA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>
    <w:nsid w:val="76601D5C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0">
    <w:nsid w:val="76F61F5C"/>
    <w:multiLevelType w:val="hybridMultilevel"/>
    <w:tmpl w:val="861A0BAA"/>
    <w:lvl w:ilvl="0" w:tplc="A8762B0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D458E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7BA6088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AC0695E"/>
    <w:multiLevelType w:val="multilevel"/>
    <w:tmpl w:val="D662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7BF12C36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7C0B040B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>
    <w:nsid w:val="7C3C60D7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7E456238"/>
    <w:multiLevelType w:val="hybridMultilevel"/>
    <w:tmpl w:val="8C24C020"/>
    <w:lvl w:ilvl="0" w:tplc="E4CE2E4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470D75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7FF53C82"/>
    <w:multiLevelType w:val="hybridMultilevel"/>
    <w:tmpl w:val="25F221FC"/>
    <w:lvl w:ilvl="0" w:tplc="C8283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F432BE0A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 w:tplc="BFC0D1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</w:num>
  <w:num w:numId="7">
    <w:abstractNumId w:val="41"/>
  </w:num>
  <w:num w:numId="8">
    <w:abstractNumId w:val="68"/>
  </w:num>
  <w:num w:numId="9">
    <w:abstractNumId w:val="89"/>
  </w:num>
  <w:num w:numId="10">
    <w:abstractNumId w:val="111"/>
  </w:num>
  <w:num w:numId="11">
    <w:abstractNumId w:val="130"/>
  </w:num>
  <w:num w:numId="12">
    <w:abstractNumId w:val="60"/>
  </w:num>
  <w:num w:numId="13">
    <w:abstractNumId w:val="138"/>
  </w:num>
  <w:num w:numId="14">
    <w:abstractNumId w:val="101"/>
  </w:num>
  <w:num w:numId="15">
    <w:abstractNumId w:val="137"/>
  </w:num>
  <w:num w:numId="16">
    <w:abstractNumId w:val="12"/>
  </w:num>
  <w:num w:numId="17">
    <w:abstractNumId w:val="93"/>
  </w:num>
  <w:num w:numId="18">
    <w:abstractNumId w:val="31"/>
  </w:num>
  <w:num w:numId="19">
    <w:abstractNumId w:val="15"/>
  </w:num>
  <w:num w:numId="20">
    <w:abstractNumId w:val="2"/>
  </w:num>
  <w:num w:numId="21">
    <w:abstractNumId w:val="29"/>
  </w:num>
  <w:num w:numId="22">
    <w:abstractNumId w:val="126"/>
  </w:num>
  <w:num w:numId="23">
    <w:abstractNumId w:val="120"/>
  </w:num>
  <w:num w:numId="24">
    <w:abstractNumId w:val="76"/>
  </w:num>
  <w:num w:numId="25">
    <w:abstractNumId w:val="113"/>
  </w:num>
  <w:num w:numId="26">
    <w:abstractNumId w:val="39"/>
  </w:num>
  <w:num w:numId="27">
    <w:abstractNumId w:val="59"/>
  </w:num>
  <w:num w:numId="28">
    <w:abstractNumId w:val="62"/>
  </w:num>
  <w:num w:numId="29">
    <w:abstractNumId w:val="123"/>
  </w:num>
  <w:num w:numId="30">
    <w:abstractNumId w:val="104"/>
  </w:num>
  <w:num w:numId="31">
    <w:abstractNumId w:val="133"/>
  </w:num>
  <w:num w:numId="32">
    <w:abstractNumId w:val="17"/>
  </w:num>
  <w:num w:numId="33">
    <w:abstractNumId w:val="75"/>
  </w:num>
  <w:num w:numId="34">
    <w:abstractNumId w:val="114"/>
  </w:num>
  <w:num w:numId="35">
    <w:abstractNumId w:val="66"/>
  </w:num>
  <w:num w:numId="36">
    <w:abstractNumId w:val="42"/>
  </w:num>
  <w:num w:numId="37">
    <w:abstractNumId w:val="6"/>
  </w:num>
  <w:num w:numId="38">
    <w:abstractNumId w:val="143"/>
  </w:num>
  <w:num w:numId="39">
    <w:abstractNumId w:val="70"/>
  </w:num>
  <w:num w:numId="40">
    <w:abstractNumId w:val="72"/>
  </w:num>
  <w:num w:numId="41">
    <w:abstractNumId w:val="16"/>
  </w:num>
  <w:num w:numId="42">
    <w:abstractNumId w:val="21"/>
  </w:num>
  <w:num w:numId="43">
    <w:abstractNumId w:val="87"/>
  </w:num>
  <w:num w:numId="44">
    <w:abstractNumId w:val="19"/>
  </w:num>
  <w:num w:numId="45">
    <w:abstractNumId w:val="23"/>
  </w:num>
  <w:num w:numId="46">
    <w:abstractNumId w:val="115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7"/>
  </w:num>
  <w:num w:numId="50">
    <w:abstractNumId w:val="14"/>
  </w:num>
  <w:num w:numId="51">
    <w:abstractNumId w:val="131"/>
  </w:num>
  <w:num w:numId="52">
    <w:abstractNumId w:val="78"/>
  </w:num>
  <w:num w:numId="53">
    <w:abstractNumId w:val="105"/>
  </w:num>
  <w:num w:numId="54">
    <w:abstractNumId w:val="149"/>
  </w:num>
  <w:num w:numId="55">
    <w:abstractNumId w:val="99"/>
  </w:num>
  <w:num w:numId="56">
    <w:abstractNumId w:val="18"/>
  </w:num>
  <w:num w:numId="57">
    <w:abstractNumId w:val="136"/>
  </w:num>
  <w:num w:numId="58">
    <w:abstractNumId w:val="118"/>
  </w:num>
  <w:num w:numId="59">
    <w:abstractNumId w:val="107"/>
  </w:num>
  <w:num w:numId="60">
    <w:abstractNumId w:val="73"/>
  </w:num>
  <w:num w:numId="61">
    <w:abstractNumId w:val="37"/>
  </w:num>
  <w:num w:numId="62">
    <w:abstractNumId w:val="13"/>
  </w:num>
  <w:num w:numId="63">
    <w:abstractNumId w:val="33"/>
  </w:num>
  <w:num w:numId="64">
    <w:abstractNumId w:val="27"/>
  </w:num>
  <w:num w:numId="65">
    <w:abstractNumId w:val="92"/>
  </w:num>
  <w:num w:numId="66">
    <w:abstractNumId w:val="117"/>
  </w:num>
  <w:num w:numId="67">
    <w:abstractNumId w:val="36"/>
  </w:num>
  <w:num w:numId="68">
    <w:abstractNumId w:val="53"/>
  </w:num>
  <w:num w:numId="69">
    <w:abstractNumId w:val="44"/>
  </w:num>
  <w:num w:numId="70">
    <w:abstractNumId w:val="108"/>
  </w:num>
  <w:num w:numId="71">
    <w:abstractNumId w:val="65"/>
  </w:num>
  <w:num w:numId="72">
    <w:abstractNumId w:val="96"/>
  </w:num>
  <w:num w:numId="73">
    <w:abstractNumId w:val="112"/>
  </w:num>
  <w:num w:numId="74">
    <w:abstractNumId w:val="145"/>
  </w:num>
  <w:num w:numId="75">
    <w:abstractNumId w:val="77"/>
  </w:num>
  <w:num w:numId="76">
    <w:abstractNumId w:val="147"/>
  </w:num>
  <w:num w:numId="77">
    <w:abstractNumId w:val="91"/>
  </w:num>
  <w:num w:numId="78">
    <w:abstractNumId w:val="49"/>
  </w:num>
  <w:num w:numId="79">
    <w:abstractNumId w:val="103"/>
  </w:num>
  <w:num w:numId="80">
    <w:abstractNumId w:val="106"/>
  </w:num>
  <w:num w:numId="81">
    <w:abstractNumId w:val="74"/>
  </w:num>
  <w:num w:numId="82">
    <w:abstractNumId w:val="140"/>
  </w:num>
  <w:num w:numId="83">
    <w:abstractNumId w:val="48"/>
  </w:num>
  <w:num w:numId="84">
    <w:abstractNumId w:val="141"/>
  </w:num>
  <w:num w:numId="85">
    <w:abstractNumId w:val="69"/>
  </w:num>
  <w:num w:numId="86">
    <w:abstractNumId w:val="8"/>
  </w:num>
  <w:num w:numId="87">
    <w:abstractNumId w:val="50"/>
  </w:num>
  <w:num w:numId="88">
    <w:abstractNumId w:val="84"/>
  </w:num>
  <w:num w:numId="89">
    <w:abstractNumId w:val="127"/>
  </w:num>
  <w:num w:numId="90">
    <w:abstractNumId w:val="148"/>
  </w:num>
  <w:num w:numId="91">
    <w:abstractNumId w:val="97"/>
  </w:num>
  <w:num w:numId="92">
    <w:abstractNumId w:val="24"/>
  </w:num>
  <w:num w:numId="93">
    <w:abstractNumId w:val="142"/>
  </w:num>
  <w:num w:numId="94">
    <w:abstractNumId w:val="67"/>
  </w:num>
  <w:num w:numId="95">
    <w:abstractNumId w:val="98"/>
  </w:num>
  <w:num w:numId="96">
    <w:abstractNumId w:val="4"/>
  </w:num>
  <w:num w:numId="97">
    <w:abstractNumId w:val="135"/>
  </w:num>
  <w:num w:numId="98">
    <w:abstractNumId w:val="34"/>
  </w:num>
  <w:num w:numId="99">
    <w:abstractNumId w:val="40"/>
  </w:num>
  <w:num w:numId="100">
    <w:abstractNumId w:val="116"/>
  </w:num>
  <w:num w:numId="101">
    <w:abstractNumId w:val="22"/>
  </w:num>
  <w:num w:numId="102">
    <w:abstractNumId w:val="46"/>
  </w:num>
  <w:num w:numId="103">
    <w:abstractNumId w:val="79"/>
  </w:num>
  <w:num w:numId="104">
    <w:abstractNumId w:val="10"/>
  </w:num>
  <w:num w:numId="105">
    <w:abstractNumId w:val="125"/>
  </w:num>
  <w:num w:numId="106">
    <w:abstractNumId w:val="26"/>
  </w:num>
  <w:num w:numId="107">
    <w:abstractNumId w:val="9"/>
  </w:num>
  <w:num w:numId="108">
    <w:abstractNumId w:val="58"/>
  </w:num>
  <w:num w:numId="109">
    <w:abstractNumId w:val="86"/>
  </w:num>
  <w:num w:numId="110">
    <w:abstractNumId w:val="47"/>
  </w:num>
  <w:num w:numId="111">
    <w:abstractNumId w:val="88"/>
  </w:num>
  <w:num w:numId="112">
    <w:abstractNumId w:val="38"/>
  </w:num>
  <w:num w:numId="113">
    <w:abstractNumId w:val="128"/>
  </w:num>
  <w:num w:numId="114">
    <w:abstractNumId w:val="85"/>
  </w:num>
  <w:num w:numId="115">
    <w:abstractNumId w:val="121"/>
  </w:num>
  <w:num w:numId="116">
    <w:abstractNumId w:val="32"/>
  </w:num>
  <w:num w:numId="117">
    <w:abstractNumId w:val="5"/>
  </w:num>
  <w:num w:numId="118">
    <w:abstractNumId w:val="82"/>
  </w:num>
  <w:num w:numId="119">
    <w:abstractNumId w:val="57"/>
  </w:num>
  <w:num w:numId="120">
    <w:abstractNumId w:val="144"/>
  </w:num>
  <w:num w:numId="121">
    <w:abstractNumId w:val="3"/>
  </w:num>
  <w:num w:numId="122">
    <w:abstractNumId w:val="55"/>
  </w:num>
  <w:num w:numId="123">
    <w:abstractNumId w:val="64"/>
  </w:num>
  <w:num w:numId="124">
    <w:abstractNumId w:val="94"/>
  </w:num>
  <w:num w:numId="125">
    <w:abstractNumId w:val="11"/>
  </w:num>
  <w:num w:numId="126">
    <w:abstractNumId w:val="119"/>
  </w:num>
  <w:num w:numId="127">
    <w:abstractNumId w:val="71"/>
  </w:num>
  <w:num w:numId="128">
    <w:abstractNumId w:val="139"/>
  </w:num>
  <w:num w:numId="129">
    <w:abstractNumId w:val="132"/>
  </w:num>
  <w:num w:numId="130">
    <w:abstractNumId w:val="30"/>
  </w:num>
  <w:num w:numId="131">
    <w:abstractNumId w:val="35"/>
  </w:num>
  <w:num w:numId="132">
    <w:abstractNumId w:val="28"/>
  </w:num>
  <w:num w:numId="133">
    <w:abstractNumId w:val="146"/>
  </w:num>
  <w:num w:numId="134">
    <w:abstractNumId w:val="110"/>
  </w:num>
  <w:num w:numId="135">
    <w:abstractNumId w:val="90"/>
  </w:num>
  <w:num w:numId="136">
    <w:abstractNumId w:val="122"/>
  </w:num>
  <w:num w:numId="137">
    <w:abstractNumId w:val="56"/>
  </w:num>
  <w:num w:numId="138">
    <w:abstractNumId w:val="25"/>
  </w:num>
  <w:num w:numId="139">
    <w:abstractNumId w:val="129"/>
  </w:num>
  <w:num w:numId="140">
    <w:abstractNumId w:val="61"/>
  </w:num>
  <w:num w:numId="141">
    <w:abstractNumId w:val="100"/>
  </w:num>
  <w:num w:numId="142">
    <w:abstractNumId w:val="63"/>
  </w:num>
  <w:num w:numId="143">
    <w:abstractNumId w:val="102"/>
  </w:num>
  <w:num w:numId="144">
    <w:abstractNumId w:val="81"/>
  </w:num>
  <w:num w:numId="145">
    <w:abstractNumId w:val="52"/>
  </w:num>
  <w:num w:numId="146">
    <w:abstractNumId w:val="80"/>
  </w:num>
  <w:num w:numId="147">
    <w:abstractNumId w:val="45"/>
  </w:num>
  <w:num w:numId="148">
    <w:abstractNumId w:val="134"/>
  </w:num>
  <w:num w:numId="149">
    <w:abstractNumId w:val="83"/>
  </w:num>
  <w:num w:numId="150">
    <w:abstractNumId w:val="51"/>
  </w:num>
  <w:num w:numId="151">
    <w:abstractNumId w:val="109"/>
  </w:num>
  <w:num w:numId="152">
    <w:abstractNumId w:val="124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6D2"/>
    <w:rsid w:val="000B4FE3"/>
    <w:rsid w:val="001527D7"/>
    <w:rsid w:val="0016565B"/>
    <w:rsid w:val="00182D1A"/>
    <w:rsid w:val="00192D45"/>
    <w:rsid w:val="001D462D"/>
    <w:rsid w:val="001F0FC9"/>
    <w:rsid w:val="002F415B"/>
    <w:rsid w:val="00304406"/>
    <w:rsid w:val="003261EA"/>
    <w:rsid w:val="003473A4"/>
    <w:rsid w:val="003D3FEC"/>
    <w:rsid w:val="004529CE"/>
    <w:rsid w:val="00473F0D"/>
    <w:rsid w:val="004816B2"/>
    <w:rsid w:val="0049207B"/>
    <w:rsid w:val="004A62CC"/>
    <w:rsid w:val="0051570C"/>
    <w:rsid w:val="00562FAA"/>
    <w:rsid w:val="005920E6"/>
    <w:rsid w:val="005B2642"/>
    <w:rsid w:val="005F38E2"/>
    <w:rsid w:val="006739C0"/>
    <w:rsid w:val="00794145"/>
    <w:rsid w:val="008D63B5"/>
    <w:rsid w:val="009236D2"/>
    <w:rsid w:val="00973E82"/>
    <w:rsid w:val="00A10B68"/>
    <w:rsid w:val="00C9109F"/>
    <w:rsid w:val="00D032B9"/>
    <w:rsid w:val="00D159A5"/>
    <w:rsid w:val="00DB3142"/>
    <w:rsid w:val="00DE32CD"/>
    <w:rsid w:val="00EA109E"/>
    <w:rsid w:val="00EA1565"/>
    <w:rsid w:val="00EB1CC9"/>
    <w:rsid w:val="00EC2A61"/>
    <w:rsid w:val="00F51DDF"/>
    <w:rsid w:val="00F9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236D2"/>
    <w:pPr>
      <w:numPr>
        <w:numId w:val="1"/>
      </w:numPr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26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6D2"/>
    <w:rPr>
      <w:rFonts w:ascii="Cambria" w:eastAsia="Times New Roman" w:hAnsi="Cambria" w:cs="Cambria"/>
      <w:b/>
      <w:bCs/>
      <w:sz w:val="28"/>
      <w:szCs w:val="28"/>
      <w:lang w:eastAsia="zh-CN"/>
    </w:rPr>
  </w:style>
  <w:style w:type="character" w:customStyle="1" w:styleId="Znakiprzypiswkocowych">
    <w:name w:val="Znaki przypisów końcowych"/>
    <w:rsid w:val="009236D2"/>
    <w:rPr>
      <w:vertAlign w:val="superscript"/>
    </w:rPr>
  </w:style>
  <w:style w:type="paragraph" w:styleId="Tekstpodstawowy">
    <w:name w:val="Body Text"/>
    <w:basedOn w:val="Normalny"/>
    <w:link w:val="TekstpodstawowyZnak"/>
    <w:rsid w:val="009236D2"/>
    <w:pPr>
      <w:autoSpaceDE w:val="0"/>
      <w:spacing w:line="276" w:lineRule="auto"/>
    </w:pPr>
    <w:rPr>
      <w:rFonts w:ascii="Calibri" w:eastAsia="Calibri" w:hAnsi="Calibri" w:cs="Calibri"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36D2"/>
    <w:rPr>
      <w:rFonts w:ascii="Calibri" w:eastAsia="Calibri" w:hAnsi="Calibri" w:cs="Calibri"/>
      <w:bCs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9236D2"/>
    <w:pPr>
      <w:ind w:left="720"/>
    </w:pPr>
  </w:style>
  <w:style w:type="paragraph" w:styleId="Akapitzlist">
    <w:name w:val="List Paragraph"/>
    <w:basedOn w:val="Normalny"/>
    <w:uiPriority w:val="34"/>
    <w:qFormat/>
    <w:rsid w:val="009236D2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816B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816B2"/>
    <w:rPr>
      <w:rFonts w:ascii="Tahoma" w:eastAsia="Times New Roma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6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6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6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6B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6B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81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6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1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6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B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postbody1">
    <w:name w:val="postbody1"/>
    <w:rsid w:val="008D63B5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99"/>
    <w:qFormat/>
    <w:rsid w:val="008D63B5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F947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26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05168-A327-4216-98B1-BF415F6B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194</Pages>
  <Words>45628</Words>
  <Characters>273768</Characters>
  <Application>Microsoft Office Word</Application>
  <DocSecurity>0</DocSecurity>
  <Lines>2281</Lines>
  <Paragraphs>637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2018-12-17T19:21:00Z</dcterms:created>
  <dcterms:modified xsi:type="dcterms:W3CDTF">2018-12-18T13:26:00Z</dcterms:modified>
</cp:coreProperties>
</file>